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1DC" w:rsidRDefault="008E61DC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04</w:t>
      </w: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8.2017 г. № 5</w:t>
      </w:r>
      <w:r w:rsidR="008E61D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0/2 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3F232E" w:rsidRPr="00EE2E91" w:rsidRDefault="003F232E" w:rsidP="003F232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A05764" w:rsidRPr="003F232E" w:rsidRDefault="003F232E" w:rsidP="00A05764">
      <w:pPr>
        <w:spacing w:after="0" w:line="240" w:lineRule="auto"/>
        <w:ind w:right="-716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232E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«ПОРЯДКА ПРОВЕДЕНИЯ МОНИТОРИНГА МУНИЦИПАЛЬНЫХ НОРМАТИВНЫХ ПРАВОВЫХ АКТОВ АДМИНИСТРАЦИИ МО «ХОГОТ» НА ИХ СООТВЕТСТВИЕ ФЕДЕРАЛЬНОМУ И РЕГИОНАЛЬНОМУ ЗАКОНОДАТЕЛЬСТВУ»</w:t>
      </w:r>
    </w:p>
    <w:p w:rsidR="00A05764" w:rsidRPr="00A05764" w:rsidRDefault="00A05764" w:rsidP="00A05764">
      <w:pPr>
        <w:tabs>
          <w:tab w:val="left" w:pos="5040"/>
        </w:tabs>
        <w:spacing w:after="0"/>
        <w:ind w:right="43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64" w:rsidRPr="003F232E" w:rsidRDefault="00A05764" w:rsidP="003F232E">
      <w:pPr>
        <w:tabs>
          <w:tab w:val="left" w:pos="426"/>
          <w:tab w:val="center" w:pos="46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В целях реализации Указа Президента Российской Федерации от 20.05.2011 № 657 «О мониторинге </w:t>
      </w:r>
      <w:proofErr w:type="spellStart"/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>правоприменения</w:t>
      </w:r>
      <w:proofErr w:type="spellEnd"/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в Российской Федерации», статьи 3 Федерального закона от 17.07.2009 № 172-ФЗ «Об антикоррупционной экспертизе нормативных правовых актов и проектов нормативных правовых актов», в соответствии с Федеральным законом от 06.10.2003 № 131-ФЗ «Об общих принципах организации местного самоуправления в Российской Федерации» и Уставом</w:t>
      </w:r>
      <w:r w:rsidRPr="003F23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>муниципального образования «</w:t>
      </w:r>
      <w:r w:rsidR="00DA2BFC" w:rsidRPr="003F232E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>»</w:t>
      </w:r>
      <w:r w:rsidRPr="003F232E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gramEnd"/>
    </w:p>
    <w:p w:rsidR="00A05764" w:rsidRPr="00A05764" w:rsidRDefault="00A05764" w:rsidP="00A05764">
      <w:pPr>
        <w:tabs>
          <w:tab w:val="center" w:pos="46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64" w:rsidRPr="003F232E" w:rsidRDefault="00A05764" w:rsidP="00A05764">
      <w:pPr>
        <w:tabs>
          <w:tab w:val="center" w:pos="4628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232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A05764" w:rsidRPr="00A05764" w:rsidRDefault="00A05764" w:rsidP="00A05764">
      <w:pPr>
        <w:tabs>
          <w:tab w:val="center" w:pos="462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64" w:rsidRPr="00A05764" w:rsidRDefault="003F232E" w:rsidP="003F23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Утвердить Порядок проведения мониторинга муниципальных нормативных правовых актов администрации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» на их соответствие федеральному и региональному законодательству согласно приложению.</w:t>
      </w:r>
    </w:p>
    <w:p w:rsidR="00A05764" w:rsidRPr="00A05764" w:rsidRDefault="003F232E" w:rsidP="003F232E">
      <w:pPr>
        <w:tabs>
          <w:tab w:val="left" w:pos="127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местном «Вестнике МО «</w:t>
      </w:r>
      <w:r w:rsidR="00DA2BFC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 в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информационно-телекоммуникационной сети «Интернет».</w:t>
      </w:r>
    </w:p>
    <w:p w:rsidR="00A05764" w:rsidRPr="00A05764" w:rsidRDefault="003F232E" w:rsidP="003F232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="00A05764" w:rsidRPr="00A0576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A05764" w:rsidRPr="00A0576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05764" w:rsidRDefault="00A05764" w:rsidP="003F232E">
      <w:pPr>
        <w:tabs>
          <w:tab w:val="center" w:pos="4628"/>
        </w:tabs>
        <w:spacing w:after="0"/>
        <w:jc w:val="both"/>
        <w:rPr>
          <w:rFonts w:ascii="Arial" w:eastAsia="Times New Roman" w:hAnsi="Arial" w:cs="Arial"/>
          <w:sz w:val="28"/>
          <w:szCs w:val="28"/>
          <w:lang w:eastAsia="ru-RU" w:bidi="ru-RU"/>
        </w:rPr>
      </w:pPr>
    </w:p>
    <w:p w:rsidR="003F232E" w:rsidRDefault="003F232E" w:rsidP="003F232E">
      <w:pPr>
        <w:tabs>
          <w:tab w:val="center" w:pos="4628"/>
        </w:tabs>
        <w:spacing w:after="0"/>
        <w:jc w:val="both"/>
        <w:rPr>
          <w:rFonts w:ascii="Arial" w:eastAsia="Times New Roman" w:hAnsi="Arial" w:cs="Arial"/>
          <w:sz w:val="28"/>
          <w:szCs w:val="28"/>
          <w:lang w:eastAsia="ru-RU" w:bidi="ru-RU"/>
        </w:rPr>
      </w:pPr>
    </w:p>
    <w:p w:rsidR="003F232E" w:rsidRPr="003F232E" w:rsidRDefault="003F232E" w:rsidP="003F232E">
      <w:pPr>
        <w:tabs>
          <w:tab w:val="center" w:pos="4628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>Глава МО «Хогот»</w:t>
      </w:r>
    </w:p>
    <w:p w:rsidR="003F232E" w:rsidRPr="003F232E" w:rsidRDefault="003F232E" w:rsidP="003F232E">
      <w:pPr>
        <w:tabs>
          <w:tab w:val="center" w:pos="4628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В.П. </w:t>
      </w:r>
      <w:proofErr w:type="spellStart"/>
      <w:r w:rsidRPr="003F232E">
        <w:rPr>
          <w:rFonts w:ascii="Arial" w:eastAsia="Times New Roman" w:hAnsi="Arial" w:cs="Arial"/>
          <w:sz w:val="24"/>
          <w:szCs w:val="24"/>
          <w:lang w:eastAsia="ru-RU" w:bidi="ru-RU"/>
        </w:rPr>
        <w:t>Ханаров</w:t>
      </w:r>
      <w:proofErr w:type="spellEnd"/>
    </w:p>
    <w:p w:rsidR="00A05764" w:rsidRPr="003F232E" w:rsidRDefault="00A05764" w:rsidP="003F232E">
      <w:pPr>
        <w:spacing w:after="0"/>
        <w:rPr>
          <w:rFonts w:ascii="Courier New" w:eastAsia="Times New Roman" w:hAnsi="Courier New" w:cs="Courier New"/>
          <w:lang w:eastAsia="ru-RU" w:bidi="ru-RU"/>
        </w:rPr>
      </w:pPr>
    </w:p>
    <w:p w:rsidR="00A05764" w:rsidRPr="003F232E" w:rsidRDefault="00A05764" w:rsidP="00A05764">
      <w:pPr>
        <w:spacing w:after="0"/>
        <w:jc w:val="right"/>
        <w:rPr>
          <w:rFonts w:ascii="Courier New" w:eastAsia="Times New Roman" w:hAnsi="Courier New" w:cs="Courier New"/>
          <w:lang w:eastAsia="ru-RU" w:bidi="ru-RU"/>
        </w:rPr>
      </w:pPr>
      <w:r w:rsidRPr="003F232E">
        <w:rPr>
          <w:rFonts w:ascii="Courier New" w:eastAsia="Times New Roman" w:hAnsi="Courier New" w:cs="Courier New"/>
          <w:lang w:eastAsia="ru-RU" w:bidi="ru-RU"/>
        </w:rPr>
        <w:t xml:space="preserve">Приложение </w:t>
      </w:r>
    </w:p>
    <w:p w:rsidR="00A05764" w:rsidRPr="003F232E" w:rsidRDefault="00A05764" w:rsidP="00A05764">
      <w:pPr>
        <w:spacing w:after="0"/>
        <w:jc w:val="right"/>
        <w:rPr>
          <w:rFonts w:ascii="Courier New" w:eastAsia="Times New Roman" w:hAnsi="Courier New" w:cs="Courier New"/>
          <w:lang w:eastAsia="ru-RU" w:bidi="ru-RU"/>
        </w:rPr>
      </w:pPr>
      <w:r w:rsidRPr="003F232E">
        <w:rPr>
          <w:rFonts w:ascii="Courier New" w:eastAsia="Times New Roman" w:hAnsi="Courier New" w:cs="Courier New"/>
          <w:lang w:eastAsia="ru-RU" w:bidi="ru-RU"/>
        </w:rPr>
        <w:t>УТВЕРЖДЕНО постановлением</w:t>
      </w:r>
    </w:p>
    <w:p w:rsidR="00A05764" w:rsidRPr="003F232E" w:rsidRDefault="00A05764" w:rsidP="00A05764">
      <w:pPr>
        <w:spacing w:after="0"/>
        <w:jc w:val="right"/>
        <w:rPr>
          <w:rFonts w:ascii="Courier New" w:eastAsia="Times New Roman" w:hAnsi="Courier New" w:cs="Courier New"/>
          <w:lang w:eastAsia="ru-RU" w:bidi="ru-RU"/>
        </w:rPr>
      </w:pPr>
      <w:r w:rsidRPr="003F232E">
        <w:rPr>
          <w:rFonts w:ascii="Courier New" w:eastAsia="Times New Roman" w:hAnsi="Courier New" w:cs="Courier New"/>
          <w:lang w:eastAsia="ru-RU" w:bidi="ru-RU"/>
        </w:rPr>
        <w:t xml:space="preserve"> главы МО «</w:t>
      </w:r>
      <w:r w:rsidR="00DA2BFC" w:rsidRPr="003F232E">
        <w:rPr>
          <w:rFonts w:ascii="Courier New" w:eastAsia="Times New Roman" w:hAnsi="Courier New" w:cs="Courier New"/>
          <w:lang w:eastAsia="ru-RU" w:bidi="ru-RU"/>
        </w:rPr>
        <w:t>Хогот</w:t>
      </w:r>
      <w:r w:rsidRPr="003F232E">
        <w:rPr>
          <w:rFonts w:ascii="Courier New" w:eastAsia="Times New Roman" w:hAnsi="Courier New" w:cs="Courier New"/>
          <w:lang w:eastAsia="ru-RU" w:bidi="ru-RU"/>
        </w:rPr>
        <w:t>»</w:t>
      </w:r>
    </w:p>
    <w:p w:rsidR="00A05764" w:rsidRPr="003F232E" w:rsidRDefault="00A05764" w:rsidP="00A05764">
      <w:pPr>
        <w:spacing w:after="0"/>
        <w:jc w:val="right"/>
        <w:rPr>
          <w:rFonts w:ascii="Courier New" w:eastAsia="Times New Roman" w:hAnsi="Courier New" w:cs="Courier New"/>
          <w:lang w:eastAsia="ru-RU" w:bidi="ru-RU"/>
        </w:rPr>
      </w:pPr>
      <w:r w:rsidRPr="003F232E">
        <w:rPr>
          <w:rFonts w:ascii="Courier New" w:eastAsia="Times New Roman" w:hAnsi="Courier New" w:cs="Courier New"/>
          <w:lang w:eastAsia="ru-RU" w:bidi="ru-RU"/>
        </w:rPr>
        <w:t>от 04 августа 2017 г., № 76</w:t>
      </w:r>
    </w:p>
    <w:p w:rsidR="00A05764" w:rsidRPr="00A05764" w:rsidRDefault="00A05764" w:rsidP="008E61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05764" w:rsidRPr="00A05764" w:rsidRDefault="003F232E" w:rsidP="008E61D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ПОРЯДОК</w:t>
      </w:r>
      <w:r w:rsidRPr="003F232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ПРОВЕДЕНИЯ МОНИТОРИНГА МУНИЦИПАЛЬНЫХ НОРМАТИВНЫХ ПРАВОВЫХ АКТОВ АДМИНИСТРАЦИИ МО «ХОГОТ» НА ИХ СООТВЕТСТВИЕ ФЕДЕРАЛЬНОМУ И РЕГИОНАЛЬНОМУ ЗАКОНОДАТЕЛЬСТВУ</w:t>
      </w: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</w:t>
      </w:r>
    </w:p>
    <w:p w:rsidR="00A05764" w:rsidRPr="00A05764" w:rsidRDefault="00A05764" w:rsidP="008E61D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Настоящий Порядок проведения мониторинга муниципальных нормативных правовых актов администрации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» (далее - Администрация)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Иркутской области (далее - мониторинг).</w:t>
      </w:r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proofErr w:type="gramStart"/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Мониторинг предусматривает комплексную и плановую деятельность, осуществляемую Администрацией, ее структурными подразделениями в пределах предоставленных им полномочий, по сбору, обобщению, анализу и оценке информации об изменении федерального и регионального законодательства в целях обеспечения своевременной разработки проектов</w:t>
      </w:r>
      <w:r w:rsidRPr="00A05764">
        <w:rPr>
          <w:rFonts w:ascii="Arial" w:eastAsia="Times New Roman" w:hAnsi="Arial" w:cs="Arial"/>
          <w:i/>
          <w:iCs/>
          <w:sz w:val="24"/>
          <w:szCs w:val="24"/>
          <w:lang w:eastAsia="ru-RU" w:bidi="ru-RU"/>
        </w:rPr>
        <w:t xml:space="preserve"> </w:t>
      </w: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нормативных правовых актов Администрации, направленных на принятие (издание), изменение или признание утратившими силу (отмены) нормативных правовых актов Администрации муниципального образования (далее - правовые акты).</w:t>
      </w:r>
      <w:proofErr w:type="gramEnd"/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Мониторинг проводится в целях совершенствования работы органов местного самоуправления муниципального образования, повышения оценки качества 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законов, недопущения нарушения прав граждан посредством качественной реализации правовых актов.</w:t>
      </w:r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Основными задачами мониторинга являются: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выявление правовых актов, требующих приведения в соответствие с законодательством Российской Федерации и Иркутской области, а также устранение выявленных в правовых актах внутренних противоречий;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2.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выявление </w:t>
      </w:r>
      <w:proofErr w:type="spellStart"/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коррупциогенных</w:t>
      </w:r>
      <w:proofErr w:type="spellEnd"/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факторов и их последующее устранение;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3.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разработка предложений по совершенствованию правовых актов;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4.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выявление правовых актов, в которые требуется внести изменения, в целях устранения противоречий между правовыми актами равной юридической силы.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5.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По результатам мониторинга формируется План нормотворческой деятельности администрации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» по подготовке проектов правовых актов в связи с изменением федерального законодательства и законодательства Иркутской области (далее - План нормотворческой деятельности), который утверждается ежегодно не позднее 20 декабря главой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» (далее глава) на следующий год.</w:t>
      </w:r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В течение года в План нормотворческой деятельности по мере необходимости вносятся изменения. Изменения, вносимые в План нормотворческой работы, утверждаются главой поселения.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6.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Глава поселения  в целях организации работы по проведению мониторинга назначает ответственного исполнителя, который отвечает за результаты проведения данной работы (далее - ответственный исполнитель), а так же назначают должностных лиц, ответственных за проведение мониторинга правовых актов в структурных подразделениях администрации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» (далее - исполнитель).</w:t>
      </w:r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Возложение на ответственного исполнителя и исполнителя обязанности </w:t>
      </w:r>
      <w:proofErr w:type="gramStart"/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по</w:t>
      </w:r>
      <w:proofErr w:type="gramEnd"/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проведению мониторинга оформляется распоряжением администрации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». </w:t>
      </w:r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В целях проведения мониторинга исполнители: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на постоянной основе изучают федеральное законодательство и законодательство Иркутской области, регулирующего вопросы, относящиеся к компетенции структурного подразделения Администрации (далее - структурное подразделение), на предмет соответствия правовых актов </w:t>
      </w:r>
      <w:r w:rsidR="00A05764" w:rsidRPr="00A05764">
        <w:rPr>
          <w:rFonts w:ascii="Arial" w:eastAsia="Times New Roman" w:hAnsi="Arial" w:cs="Arial"/>
          <w:iCs/>
          <w:sz w:val="24"/>
          <w:szCs w:val="24"/>
          <w:lang w:eastAsia="ru-RU" w:bidi="ru-RU"/>
        </w:rPr>
        <w:t>администрации муниципального образования «</w:t>
      </w:r>
      <w:r w:rsidR="00DA2BFC">
        <w:rPr>
          <w:rFonts w:ascii="Arial" w:eastAsia="Times New Roman" w:hAnsi="Arial" w:cs="Arial"/>
          <w:iCs/>
          <w:sz w:val="24"/>
          <w:szCs w:val="24"/>
          <w:lang w:eastAsia="ru-RU" w:bidi="ru-RU"/>
        </w:rPr>
        <w:t>Хогот</w:t>
      </w:r>
      <w:r w:rsidR="00A05764" w:rsidRPr="00A05764">
        <w:rPr>
          <w:rFonts w:ascii="Arial" w:eastAsia="Times New Roman" w:hAnsi="Arial" w:cs="Arial"/>
          <w:iCs/>
          <w:sz w:val="24"/>
          <w:szCs w:val="24"/>
          <w:lang w:eastAsia="ru-RU" w:bidi="ru-RU"/>
        </w:rPr>
        <w:t>»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вновь принятым актам федерального и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lastRenderedPageBreak/>
        <w:t>регионального уровня. Выявляют потребность в принятии (издании), изменении или признании утратившими силу (отмене) правовых актов Администрации;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2.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самостоятельно осуществляют разработку проектов правовых актов Администрации по вопросам, относящимся к компетенции структурного подразделения, в соответствии с Планом нормотворческой деятельности Администрации и представляют главному специалисту, юристу для изучения и согласования.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Главный специалист, юрист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2.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по результатам проведения мониторинга осуществляет правовой анализ (обобщение) изменений федерального и регионального законодательства, анализирует информацию, представленную структурными подразделениями в соответствии с подпунктом «а» пункта 3 части 4 настоящего Порядка, принимает решение о необходимости разработки нормативных правовых актов Администрации;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по результатам правового анализа информации, полученной в результате мониторинга, в срок до 20 декабря текущего года формирует проект Плана нормотворческой деятельности согласно приложению 2 к настоящему Порядку.</w:t>
      </w:r>
    </w:p>
    <w:p w:rsidR="00A05764" w:rsidRPr="00C11803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iCs/>
          <w:sz w:val="24"/>
          <w:szCs w:val="24"/>
          <w:lang w:eastAsia="ru-RU" w:bidi="ru-RU"/>
        </w:rPr>
        <w:t xml:space="preserve">2. </w:t>
      </w:r>
      <w:r w:rsidR="00A05764" w:rsidRPr="00A05764">
        <w:rPr>
          <w:rFonts w:ascii="Arial" w:eastAsia="Times New Roman" w:hAnsi="Arial" w:cs="Arial"/>
          <w:iCs/>
          <w:sz w:val="24"/>
          <w:szCs w:val="24"/>
          <w:lang w:eastAsia="ru-RU" w:bidi="ru-RU"/>
        </w:rPr>
        <w:t>Ежеквартально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по результатам проведения мониторинга в связи с принятием федеральных нормативных правовых актов, нормативных правовых актов Иркутской области, требующих внесения изменений в правовые акты, главный специалист</w:t>
      </w:r>
      <w:proofErr w:type="gramStart"/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,</w:t>
      </w:r>
      <w:proofErr w:type="gramEnd"/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юрист готовит проект по внесению изменений в План нормотворческой деятельности.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Главный специалист, юрист (ответственный исполнитель):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2.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ежемесячно представляет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ab/>
        <w:t>главе поселения информацию с нарастающим итогом о результатах и ходе работы по приведению правовых актов в соответствие с федеральным законодательством и законодательством Иркутской области, по форме согласно приложению 3 к настоящему Порядку;</w:t>
      </w:r>
    </w:p>
    <w:p w:rsidR="00A05764" w:rsidRPr="00A05764" w:rsidRDefault="00C11803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1. </w:t>
      </w:r>
      <w:r w:rsidR="00A05764"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обеспечивает учет и контроль своевременного приведения правовых актов, внесенных в План нормотворческой деятельности муниципального образования, в соответствие с изменившимся федеральным и региональным законодательством.</w:t>
      </w:r>
    </w:p>
    <w:p w:rsidR="00A05764" w:rsidRPr="00A05764" w:rsidRDefault="00A05764" w:rsidP="00C118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Проекты нормативно правовых актов, разработанные администрацией муниципального образования «</w:t>
      </w:r>
      <w:r w:rsidR="00DA2BFC">
        <w:rPr>
          <w:rFonts w:ascii="Arial" w:eastAsia="Times New Roman" w:hAnsi="Arial" w:cs="Arial"/>
          <w:sz w:val="24"/>
          <w:szCs w:val="24"/>
          <w:lang w:eastAsia="ru-RU" w:bidi="ru-RU"/>
        </w:rPr>
        <w:t>Хогот</w:t>
      </w:r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», направляются в прокуратуру </w:t>
      </w:r>
      <w:proofErr w:type="spellStart"/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>Баяндаевского</w:t>
      </w:r>
      <w:proofErr w:type="spellEnd"/>
      <w:r w:rsidRPr="00A05764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района для проверки на соответствие федеральному и региональному законодательству.</w:t>
      </w:r>
    </w:p>
    <w:p w:rsidR="00A05764" w:rsidRPr="00A05764" w:rsidRDefault="00A05764" w:rsidP="00A0576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Приложение 1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lang w:eastAsia="ru-RU" w:bidi="ru-RU"/>
        </w:rPr>
      </w:pPr>
      <w:r w:rsidRPr="00C11803">
        <w:rPr>
          <w:rFonts w:ascii="Courier New" w:eastAsia="Times New Roman" w:hAnsi="Courier New" w:cs="Courier New"/>
          <w:lang w:eastAsia="ru-RU" w:bidi="ru-RU"/>
        </w:rPr>
        <w:t xml:space="preserve">К Порядку </w:t>
      </w:r>
      <w:r w:rsidR="00A05764" w:rsidRPr="00C11803">
        <w:rPr>
          <w:rFonts w:ascii="Courier New" w:eastAsia="Times New Roman" w:hAnsi="Courier New" w:cs="Courier New"/>
          <w:lang w:eastAsia="ru-RU" w:bidi="ru-RU"/>
        </w:rPr>
        <w:t xml:space="preserve">проведения мониторинга 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lang w:eastAsia="ru-RU" w:bidi="ru-RU"/>
        </w:rPr>
      </w:pPr>
      <w:r w:rsidRPr="00C11803">
        <w:rPr>
          <w:rFonts w:ascii="Courier New" w:eastAsia="Times New Roman" w:hAnsi="Courier New" w:cs="Courier New"/>
          <w:lang w:eastAsia="ru-RU" w:bidi="ru-RU"/>
        </w:rPr>
        <w:t xml:space="preserve">муниципальных нормативных </w:t>
      </w:r>
      <w:r w:rsidR="00A05764" w:rsidRPr="00C11803">
        <w:rPr>
          <w:rFonts w:ascii="Courier New" w:eastAsia="Times New Roman" w:hAnsi="Courier New" w:cs="Courier New"/>
          <w:lang w:eastAsia="ru-RU" w:bidi="ru-RU"/>
        </w:rPr>
        <w:t>правовых актов</w:t>
      </w: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lang w:eastAsia="ru-RU" w:bidi="ru-RU"/>
        </w:rPr>
      </w:pPr>
      <w:r w:rsidRPr="00C11803">
        <w:rPr>
          <w:rFonts w:ascii="Courier New" w:eastAsia="Times New Roman" w:hAnsi="Courier New" w:cs="Courier New"/>
          <w:lang w:eastAsia="ru-RU" w:bidi="ru-RU"/>
        </w:rPr>
        <w:t>администрации муниципального образования «</w:t>
      </w:r>
      <w:r w:rsidR="00DA2BFC" w:rsidRPr="00C11803">
        <w:rPr>
          <w:rFonts w:ascii="Courier New" w:eastAsia="Times New Roman" w:hAnsi="Courier New" w:cs="Courier New"/>
          <w:lang w:eastAsia="ru-RU" w:bidi="ru-RU"/>
        </w:rPr>
        <w:t>Хогот</w:t>
      </w:r>
      <w:r w:rsidRPr="00C11803">
        <w:rPr>
          <w:rFonts w:ascii="Courier New" w:eastAsia="Times New Roman" w:hAnsi="Courier New" w:cs="Courier New"/>
          <w:lang w:eastAsia="ru-RU" w:bidi="ru-RU"/>
        </w:rPr>
        <w:t xml:space="preserve">» 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lang w:eastAsia="ru-RU" w:bidi="ru-RU"/>
        </w:rPr>
      </w:pPr>
      <w:r w:rsidRPr="00C11803">
        <w:rPr>
          <w:rFonts w:ascii="Courier New" w:eastAsia="Times New Roman" w:hAnsi="Courier New" w:cs="Courier New"/>
          <w:lang w:eastAsia="ru-RU" w:bidi="ru-RU"/>
        </w:rPr>
        <w:t xml:space="preserve">на их соответствие </w:t>
      </w:r>
      <w:proofErr w:type="gramStart"/>
      <w:r w:rsidR="00A05764" w:rsidRPr="00C11803">
        <w:rPr>
          <w:rFonts w:ascii="Courier New" w:eastAsia="Times New Roman" w:hAnsi="Courier New" w:cs="Courier New"/>
          <w:lang w:eastAsia="ru-RU" w:bidi="ru-RU"/>
        </w:rPr>
        <w:t>федеральному</w:t>
      </w:r>
      <w:proofErr w:type="gramEnd"/>
      <w:r w:rsidR="00A05764" w:rsidRPr="00C11803">
        <w:rPr>
          <w:rFonts w:ascii="Courier New" w:eastAsia="Times New Roman" w:hAnsi="Courier New" w:cs="Courier New"/>
          <w:lang w:eastAsia="ru-RU" w:bidi="ru-RU"/>
        </w:rPr>
        <w:t xml:space="preserve"> и</w:t>
      </w:r>
    </w:p>
    <w:p w:rsidR="00A05764" w:rsidRPr="00A05764" w:rsidRDefault="00A05764" w:rsidP="00A0576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C11803">
        <w:rPr>
          <w:rFonts w:ascii="Courier New" w:eastAsia="Times New Roman" w:hAnsi="Courier New" w:cs="Courier New"/>
          <w:lang w:eastAsia="ru-RU" w:bidi="ru-RU"/>
        </w:rPr>
        <w:t>региональному законодательству</w:t>
      </w:r>
    </w:p>
    <w:p w:rsidR="00A05764" w:rsidRPr="00A05764" w:rsidRDefault="00A05764" w:rsidP="00C118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A05764" w:rsidRPr="00C11803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Информация</w:t>
      </w:r>
    </w:p>
    <w:p w:rsidR="00A05764" w:rsidRPr="00C11803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 xml:space="preserve">о результатах проведения мониторинга связи с принятием </w:t>
      </w:r>
      <w:proofErr w:type="gramStart"/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в</w:t>
      </w:r>
      <w:proofErr w:type="gramEnd"/>
    </w:p>
    <w:p w:rsidR="00A05764" w:rsidRPr="00C11803" w:rsidRDefault="00C11803" w:rsidP="00C1180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__________</w:t>
      </w: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ab/>
        <w:t xml:space="preserve">20__ </w:t>
      </w:r>
      <w:r w:rsidR="00A05764"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года федеральных нормативных правовых актов (месяц)</w:t>
      </w:r>
    </w:p>
    <w:p w:rsidR="00A05764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и нормативных правовых актов Иркутской области</w:t>
      </w:r>
    </w:p>
    <w:p w:rsidR="008E61DC" w:rsidRPr="00C11803" w:rsidRDefault="008E61DC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bookmarkStart w:id="0" w:name="_GoBack"/>
      <w:bookmarkEnd w:id="0"/>
    </w:p>
    <w:tbl>
      <w:tblPr>
        <w:tblOverlap w:val="never"/>
        <w:tblW w:w="97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4022"/>
        <w:gridCol w:w="3394"/>
        <w:gridCol w:w="1618"/>
      </w:tblGrid>
      <w:tr w:rsidR="00A05764" w:rsidRPr="00A05764" w:rsidTr="008E61DC">
        <w:trPr>
          <w:trHeight w:hRule="exact" w:val="277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lastRenderedPageBreak/>
              <w:t>№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proofErr w:type="gram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</w:t>
            </w:r>
            <w:proofErr w:type="gramEnd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Дата принятия, номер и наименова</w:t>
            </w: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softHyphen/>
              <w:t>ние нормативного правового акта Российской Федерации, Иркутской области, регулирующего отношения в сфере деятельности органов мест</w:t>
            </w: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softHyphen/>
              <w:t>ного самоуправления, принятого в истек</w:t>
            </w: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softHyphen/>
              <w:t>шем месяце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Вид и наименование муници</w:t>
            </w: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softHyphen/>
              <w:t>пального нормативного пра</w:t>
            </w: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softHyphen/>
              <w:t>вового акта, который необхо</w:t>
            </w: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softHyphen/>
              <w:t>димо подготовить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планируемый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срок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принятия</w:t>
            </w:r>
          </w:p>
        </w:tc>
      </w:tr>
      <w:tr w:rsidR="00A05764" w:rsidRPr="00A05764" w:rsidTr="008E61DC">
        <w:trPr>
          <w:trHeight w:hRule="exact" w:val="30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</w:tr>
    </w:tbl>
    <w:p w:rsidR="00A05764" w:rsidRPr="00A05764" w:rsidRDefault="00A05764" w:rsidP="00C1180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 w:bidi="ru-RU"/>
        </w:rPr>
      </w:pP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Приложение 2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К Порядку </w:t>
      </w:r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 xml:space="preserve">проведения мониторинга 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муниципальных нормативных </w:t>
      </w:r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>правовых актов</w:t>
      </w: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администрации муниципального образования «</w:t>
      </w:r>
      <w:r w:rsidR="00DA2BFC" w:rsidRPr="00C11803">
        <w:rPr>
          <w:rFonts w:ascii="Courier New" w:eastAsia="Times New Roman" w:hAnsi="Courier New" w:cs="Courier New"/>
          <w:bCs/>
          <w:lang w:eastAsia="ru-RU" w:bidi="ru-RU"/>
        </w:rPr>
        <w:t>Хогот</w:t>
      </w: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» 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на их соответствие </w:t>
      </w:r>
      <w:proofErr w:type="gramStart"/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>федеральному</w:t>
      </w:r>
      <w:proofErr w:type="gramEnd"/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 xml:space="preserve"> и</w:t>
      </w: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региональному законодательству</w:t>
      </w:r>
    </w:p>
    <w:p w:rsidR="00A05764" w:rsidRPr="00C11803" w:rsidRDefault="00A05764" w:rsidP="00A05764">
      <w:pPr>
        <w:spacing w:after="0" w:line="240" w:lineRule="auto"/>
        <w:rPr>
          <w:rFonts w:ascii="Courier New" w:eastAsia="Times New Roman" w:hAnsi="Courier New" w:cs="Courier New"/>
          <w:bCs/>
          <w:lang w:eastAsia="ru-RU" w:bidi="ru-RU"/>
        </w:rPr>
      </w:pPr>
    </w:p>
    <w:p w:rsidR="00A05764" w:rsidRPr="00C11803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ПЛАН</w:t>
      </w:r>
    </w:p>
    <w:p w:rsidR="00A05764" w:rsidRPr="00C11803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 xml:space="preserve">нормотворческой деятельности </w:t>
      </w:r>
      <w:r w:rsidRPr="00C11803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администрации муниципального образования «</w:t>
      </w:r>
      <w:r w:rsidR="00DA2BFC" w:rsidRPr="00C11803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Хогот</w:t>
      </w:r>
      <w:r w:rsidRPr="00C11803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» </w:t>
      </w: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 xml:space="preserve"> по подготовке проектов муниципальных нормативных правовых актов в связи с изменением федерального законодательства и законодательства Иркутской области</w:t>
      </w:r>
    </w:p>
    <w:p w:rsidR="00A05764" w:rsidRPr="00A05764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tbl>
      <w:tblPr>
        <w:tblOverlap w:val="never"/>
        <w:tblW w:w="994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067"/>
        <w:gridCol w:w="1838"/>
        <w:gridCol w:w="1838"/>
        <w:gridCol w:w="994"/>
        <w:gridCol w:w="1658"/>
      </w:tblGrid>
      <w:tr w:rsidR="00A05764" w:rsidRPr="00A05764" w:rsidTr="008E61DC">
        <w:trPr>
          <w:trHeight w:hRule="exact" w:val="280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№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proofErr w:type="gram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</w:t>
            </w:r>
            <w:proofErr w:type="gramEnd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 xml:space="preserve"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Наименование проекта правового акта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proofErr w:type="gram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Ответственные</w:t>
            </w:r>
            <w:proofErr w:type="gramEnd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 xml:space="preserve"> за подготовку и сопровождение проекта правового акта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proofErr w:type="spell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Планир</w:t>
            </w:r>
            <w:proofErr w:type="spellEnd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-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proofErr w:type="spell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уемый</w:t>
            </w:r>
            <w:proofErr w:type="spellEnd"/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срок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принятия</w:t>
            </w:r>
          </w:p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proofErr w:type="gram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правово-</w:t>
            </w:r>
            <w:proofErr w:type="spell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го</w:t>
            </w:r>
            <w:proofErr w:type="spellEnd"/>
            <w:proofErr w:type="gramEnd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 xml:space="preserve"> акта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 xml:space="preserve">Дата принятия, номер и наименование </w:t>
            </w:r>
            <w:proofErr w:type="spellStart"/>
            <w:proofErr w:type="gramStart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муниципально-го</w:t>
            </w:r>
            <w:proofErr w:type="spellEnd"/>
            <w:proofErr w:type="gramEnd"/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 xml:space="preserve"> акта</w:t>
            </w:r>
          </w:p>
        </w:tc>
      </w:tr>
      <w:tr w:rsidR="00A05764" w:rsidRPr="00A05764" w:rsidTr="008E61DC">
        <w:trPr>
          <w:trHeight w:hRule="exact" w:val="30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</w:tr>
    </w:tbl>
    <w:p w:rsidR="00A05764" w:rsidRPr="00A05764" w:rsidRDefault="00A05764" w:rsidP="00A0576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Приложение 3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к Порядку </w:t>
      </w:r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 xml:space="preserve">проведения мониторинга 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муниципальных нормативных </w:t>
      </w:r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>правовых актов</w:t>
      </w: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администрации муниципального образования «</w:t>
      </w:r>
      <w:r w:rsidR="00DA2BFC" w:rsidRPr="00C11803">
        <w:rPr>
          <w:rFonts w:ascii="Courier New" w:eastAsia="Times New Roman" w:hAnsi="Courier New" w:cs="Courier New"/>
          <w:bCs/>
          <w:lang w:eastAsia="ru-RU" w:bidi="ru-RU"/>
        </w:rPr>
        <w:t>Хогот</w:t>
      </w: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» </w:t>
      </w:r>
    </w:p>
    <w:p w:rsidR="00A05764" w:rsidRPr="00C11803" w:rsidRDefault="00C11803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 xml:space="preserve">на их соответствие </w:t>
      </w:r>
      <w:proofErr w:type="gramStart"/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>федеральному</w:t>
      </w:r>
      <w:proofErr w:type="gramEnd"/>
      <w:r w:rsidR="00A05764" w:rsidRPr="00C11803">
        <w:rPr>
          <w:rFonts w:ascii="Courier New" w:eastAsia="Times New Roman" w:hAnsi="Courier New" w:cs="Courier New"/>
          <w:bCs/>
          <w:lang w:eastAsia="ru-RU" w:bidi="ru-RU"/>
        </w:rPr>
        <w:t xml:space="preserve"> и</w:t>
      </w:r>
    </w:p>
    <w:p w:rsidR="00A05764" w:rsidRPr="00C11803" w:rsidRDefault="00A05764" w:rsidP="00A05764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C11803">
        <w:rPr>
          <w:rFonts w:ascii="Courier New" w:eastAsia="Times New Roman" w:hAnsi="Courier New" w:cs="Courier New"/>
          <w:bCs/>
          <w:lang w:eastAsia="ru-RU" w:bidi="ru-RU"/>
        </w:rPr>
        <w:t>региональному законодательству</w:t>
      </w:r>
    </w:p>
    <w:p w:rsidR="00C11803" w:rsidRPr="00A05764" w:rsidRDefault="00C11803" w:rsidP="00A0576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 w:bidi="ru-RU"/>
        </w:rPr>
      </w:pPr>
    </w:p>
    <w:p w:rsidR="00A05764" w:rsidRPr="00C11803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Информация</w:t>
      </w:r>
    </w:p>
    <w:p w:rsidR="00A05764" w:rsidRPr="00C11803" w:rsidRDefault="00A05764" w:rsidP="00C1180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о результатах и ходе работы по приведению муниципальных нормативных правовых актов в соответствие с федеральным законодательством и законодательством Иркутской области по итогам ______ 201_ года</w:t>
      </w:r>
      <w:r w:rsidR="00C11803"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 xml:space="preserve"> </w:t>
      </w:r>
      <w:r w:rsidRPr="00C11803">
        <w:rPr>
          <w:rFonts w:ascii="Arial" w:eastAsia="Times New Roman" w:hAnsi="Arial" w:cs="Arial"/>
          <w:b/>
          <w:sz w:val="24"/>
          <w:szCs w:val="24"/>
          <w:lang w:eastAsia="ru-RU" w:bidi="ru-RU"/>
        </w:rPr>
        <w:t>(месяц)</w:t>
      </w:r>
    </w:p>
    <w:p w:rsidR="00A05764" w:rsidRPr="00A05764" w:rsidRDefault="00A05764" w:rsidP="00A0576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tbl>
      <w:tblPr>
        <w:tblOverlap w:val="never"/>
        <w:tblW w:w="97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"/>
        <w:gridCol w:w="3630"/>
        <w:gridCol w:w="2928"/>
        <w:gridCol w:w="2569"/>
      </w:tblGrid>
      <w:tr w:rsidR="00A05764" w:rsidRPr="00A05764" w:rsidTr="008E61DC">
        <w:trPr>
          <w:trHeight w:hRule="exact" w:val="3484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05764" w:rsidRPr="00A05764" w:rsidRDefault="00A05764" w:rsidP="00C11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 xml:space="preserve"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Иркутской области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Наименование проекта муниципального нормативного правового акта, работа над которым не завершена (с указанием стадии рассмотрения и планируемых сроков его принятия)</w:t>
            </w:r>
          </w:p>
        </w:tc>
      </w:tr>
      <w:tr w:rsidR="00A05764" w:rsidRPr="00A05764" w:rsidTr="008E61DC">
        <w:trPr>
          <w:trHeight w:hRule="exact" w:val="312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  <w:r w:rsidRPr="00A05764">
              <w:rPr>
                <w:rFonts w:ascii="Arial" w:eastAsia="Times New Roman" w:hAnsi="Arial" w:cs="Arial"/>
                <w:bCs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764" w:rsidRPr="00A05764" w:rsidRDefault="00A05764" w:rsidP="00A05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 w:bidi="ru-RU"/>
              </w:rPr>
            </w:pPr>
          </w:p>
        </w:tc>
      </w:tr>
    </w:tbl>
    <w:p w:rsidR="00A05764" w:rsidRPr="00A05764" w:rsidRDefault="00A05764" w:rsidP="00A0576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sectPr w:rsidR="00A05764" w:rsidRPr="00A05764" w:rsidSect="009E2EE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71D9"/>
    <w:multiLevelType w:val="hybridMultilevel"/>
    <w:tmpl w:val="F916676C"/>
    <w:lvl w:ilvl="0" w:tplc="EF7E584A">
      <w:start w:val="1"/>
      <w:numFmt w:val="decimal"/>
      <w:lvlText w:val="%1."/>
      <w:lvlJc w:val="left"/>
      <w:pPr>
        <w:ind w:left="1341" w:hanging="9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8560C7"/>
    <w:multiLevelType w:val="multilevel"/>
    <w:tmpl w:val="D59444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6D6D77"/>
    <w:multiLevelType w:val="multilevel"/>
    <w:tmpl w:val="7A2C61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63687A"/>
    <w:multiLevelType w:val="multilevel"/>
    <w:tmpl w:val="AA12E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9B1D01"/>
    <w:multiLevelType w:val="multilevel"/>
    <w:tmpl w:val="B60C84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100DEC"/>
    <w:multiLevelType w:val="multilevel"/>
    <w:tmpl w:val="776037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764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232E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0DB7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1DC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1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5764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1803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BFC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1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728A9-3E6E-418C-A2B2-7AAFCE05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2017-12-18T05:26:00Z</cp:lastPrinted>
  <dcterms:created xsi:type="dcterms:W3CDTF">2017-11-21T04:16:00Z</dcterms:created>
  <dcterms:modified xsi:type="dcterms:W3CDTF">2017-12-18T05:27:00Z</dcterms:modified>
</cp:coreProperties>
</file>