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1BD" w:rsidRDefault="001211BD" w:rsidP="00E324E4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211BD" w:rsidRDefault="001211BD" w:rsidP="009D7F6B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hAnsi="Times New Roman"/>
          <w:sz w:val="28"/>
          <w:szCs w:val="28"/>
        </w:rPr>
      </w:pPr>
    </w:p>
    <w:p w:rsidR="001211BD" w:rsidRPr="001211BD" w:rsidRDefault="001211BD" w:rsidP="001211B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211BD">
        <w:rPr>
          <w:rFonts w:ascii="Arial" w:eastAsia="Times New Roman" w:hAnsi="Arial" w:cs="Arial"/>
          <w:b/>
          <w:sz w:val="32"/>
          <w:szCs w:val="32"/>
        </w:rPr>
        <w:t>2</w:t>
      </w:r>
      <w:r>
        <w:rPr>
          <w:rFonts w:ascii="Arial" w:eastAsia="Times New Roman" w:hAnsi="Arial" w:cs="Arial"/>
          <w:b/>
          <w:sz w:val="32"/>
          <w:szCs w:val="32"/>
        </w:rPr>
        <w:t>0.11.2018г №48</w:t>
      </w:r>
    </w:p>
    <w:p w:rsidR="001211BD" w:rsidRPr="001211BD" w:rsidRDefault="001211BD" w:rsidP="001211B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211BD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1211BD" w:rsidRPr="001211BD" w:rsidRDefault="001211BD" w:rsidP="001211B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211BD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1211BD" w:rsidRPr="001211BD" w:rsidRDefault="001211BD" w:rsidP="001211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1211BD">
        <w:rPr>
          <w:rFonts w:ascii="Arial" w:eastAsia="MS Mincho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1211BD" w:rsidRPr="001211BD" w:rsidRDefault="001211BD" w:rsidP="001211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1211BD">
        <w:rPr>
          <w:rFonts w:ascii="Arial" w:eastAsia="MS Mincho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1211BD" w:rsidRPr="001211BD" w:rsidRDefault="001211BD" w:rsidP="001211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1211BD">
        <w:rPr>
          <w:rFonts w:ascii="Arial" w:eastAsia="MS Mincho" w:hAnsi="Arial" w:cs="Arial"/>
          <w:b/>
          <w:sz w:val="32"/>
          <w:szCs w:val="32"/>
          <w:lang w:eastAsia="ru-RU"/>
        </w:rPr>
        <w:t>АДМИНИСТРАЦИЯ</w:t>
      </w:r>
    </w:p>
    <w:p w:rsidR="001211BD" w:rsidRDefault="001211BD" w:rsidP="001211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1211BD">
        <w:rPr>
          <w:rFonts w:ascii="Arial" w:eastAsia="MS Mincho" w:hAnsi="Arial" w:cs="Arial"/>
          <w:b/>
          <w:sz w:val="32"/>
          <w:szCs w:val="32"/>
          <w:lang w:eastAsia="ru-RU"/>
        </w:rPr>
        <w:t>ПОСТАНОВЛЕНИЕ</w:t>
      </w:r>
    </w:p>
    <w:p w:rsidR="001211BD" w:rsidRDefault="001211BD" w:rsidP="001211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</w:p>
    <w:p w:rsidR="001211BD" w:rsidRDefault="001211BD" w:rsidP="001211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>
        <w:rPr>
          <w:rFonts w:ascii="Arial" w:eastAsia="MS Mincho" w:hAnsi="Arial" w:cs="Arial"/>
          <w:b/>
          <w:sz w:val="32"/>
          <w:szCs w:val="32"/>
          <w:lang w:eastAsia="ru-RU"/>
        </w:rPr>
        <w:t>«ОБ УТВЕРЖДЕНИИ МУНИЦИПАЛЬНОЙ ЦЕЛЕВОЙ ПРОГРАММЫ «ПО ВОПРОСАМ ОБЕСПЕЧЕНИЯ ПОЖАРНОЙ БЕЗОПАСНОСТИ НА ТЕРРИТОРИИ МО «ХОГОТ» НА 2019-2021 ГОДЫ»</w:t>
      </w:r>
    </w:p>
    <w:p w:rsidR="001211BD" w:rsidRDefault="001211BD" w:rsidP="001211B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</w:p>
    <w:p w:rsidR="001211BD" w:rsidRDefault="00E324E4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>В соответствии со статьей 19 Федерального закона от 21.12.1994 № 69-ФЗ «О пожарной безопасности», ст. 63 ФЗ от 22.07.2008 № 123-ФЗ «Технический регламент о требованиях пожарной безопасности», Уставом МО «Хогот»</w:t>
      </w: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:rsidR="00E324E4" w:rsidRPr="00E324E4" w:rsidRDefault="00E324E4" w:rsidP="00E324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32"/>
          <w:szCs w:val="32"/>
          <w:lang w:eastAsia="ru-RU"/>
        </w:rPr>
      </w:pPr>
      <w:r w:rsidRPr="00E324E4">
        <w:rPr>
          <w:rFonts w:ascii="Arial" w:eastAsia="MS Mincho" w:hAnsi="Arial" w:cs="Arial"/>
          <w:b/>
          <w:sz w:val="32"/>
          <w:szCs w:val="32"/>
          <w:lang w:eastAsia="ru-RU"/>
        </w:rPr>
        <w:t>ПОСТАНОВЛЯЮ:</w:t>
      </w: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S Mincho" w:hAnsi="Arial" w:cs="Arial"/>
          <w:b/>
          <w:sz w:val="24"/>
          <w:szCs w:val="24"/>
          <w:lang w:eastAsia="ru-RU"/>
        </w:rPr>
      </w:pP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>1. Утвердить муниципальную целевую программу «По вопросам обеспечения пожарной безопасности на территории МО «Хогот» на 2019-2021 годы»</w:t>
      </w: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>2. Опубликовать настоящее постановление в газете  «Вестник МО «Хогот»</w:t>
      </w: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>3. Настоящее постановление вступает в силу с момента опубликования.</w:t>
      </w: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 xml:space="preserve">4. </w:t>
      </w:r>
      <w:proofErr w:type="gramStart"/>
      <w:r>
        <w:rPr>
          <w:rFonts w:ascii="Arial" w:eastAsia="MS Mincho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MS Mincho" w:hAnsi="Arial" w:cs="Arial"/>
          <w:sz w:val="24"/>
          <w:szCs w:val="24"/>
          <w:lang w:eastAsia="ru-RU"/>
        </w:rPr>
        <w:t xml:space="preserve"> исполнением оставляю за собой</w:t>
      </w: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4"/>
          <w:szCs w:val="24"/>
          <w:lang w:eastAsia="ru-RU"/>
        </w:rPr>
      </w:pP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>Глава МО «Хогот»</w:t>
      </w:r>
    </w:p>
    <w:p w:rsidR="00E324E4" w:rsidRDefault="00E324E4" w:rsidP="00E324E4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 xml:space="preserve">В.П. </w:t>
      </w:r>
      <w:proofErr w:type="spellStart"/>
      <w:r>
        <w:rPr>
          <w:rFonts w:ascii="Arial" w:eastAsia="MS Mincho" w:hAnsi="Arial" w:cs="Arial"/>
          <w:sz w:val="24"/>
          <w:szCs w:val="24"/>
          <w:lang w:eastAsia="ru-RU"/>
        </w:rPr>
        <w:t>Ханаров</w:t>
      </w:r>
      <w:proofErr w:type="spellEnd"/>
    </w:p>
    <w:p w:rsidR="001211BD" w:rsidRDefault="001211BD" w:rsidP="00E324E4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exact"/>
        <w:jc w:val="right"/>
        <w:rPr>
          <w:rFonts w:ascii="Courier New" w:hAnsi="Courier New" w:cs="Courier New"/>
        </w:rPr>
      </w:pPr>
      <w:r w:rsidRPr="00E324E4">
        <w:rPr>
          <w:rFonts w:ascii="Courier New" w:hAnsi="Courier New" w:cs="Courier New"/>
        </w:rPr>
        <w:t xml:space="preserve">Утверждена 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exact"/>
        <w:jc w:val="right"/>
        <w:rPr>
          <w:rFonts w:ascii="Courier New" w:hAnsi="Courier New" w:cs="Courier New"/>
        </w:rPr>
      </w:pPr>
      <w:r w:rsidRPr="00E324E4">
        <w:rPr>
          <w:rFonts w:ascii="Courier New" w:hAnsi="Courier New" w:cs="Courier New"/>
        </w:rPr>
        <w:t>постановлением администрации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exact"/>
        <w:jc w:val="right"/>
        <w:rPr>
          <w:rFonts w:ascii="Courier New" w:hAnsi="Courier New" w:cs="Courier New"/>
        </w:rPr>
      </w:pPr>
      <w:r w:rsidRPr="00E324E4">
        <w:rPr>
          <w:rFonts w:ascii="Courier New" w:hAnsi="Courier New" w:cs="Courier New"/>
        </w:rPr>
        <w:t>муниципального образования Хогот</w:t>
      </w:r>
    </w:p>
    <w:p w:rsidR="009D7F6B" w:rsidRDefault="00E324E4" w:rsidP="00E324E4">
      <w:pPr>
        <w:autoSpaceDE w:val="0"/>
        <w:autoSpaceDN w:val="0"/>
        <w:adjustRightInd w:val="0"/>
        <w:spacing w:after="0" w:line="240" w:lineRule="exact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532CAF" w:rsidRPr="00E324E4">
        <w:rPr>
          <w:rFonts w:ascii="Courier New" w:hAnsi="Courier New" w:cs="Courier New"/>
        </w:rPr>
        <w:t>20</w:t>
      </w:r>
      <w:r w:rsidR="009D7F6B" w:rsidRPr="00E324E4">
        <w:rPr>
          <w:rFonts w:ascii="Courier New" w:hAnsi="Courier New" w:cs="Courier New"/>
        </w:rPr>
        <w:t>.1</w:t>
      </w:r>
      <w:r w:rsidR="00532CAF" w:rsidRPr="00E324E4">
        <w:rPr>
          <w:rFonts w:ascii="Courier New" w:hAnsi="Courier New" w:cs="Courier New"/>
        </w:rPr>
        <w:t>1</w:t>
      </w:r>
      <w:r w:rsidR="009D7F6B" w:rsidRPr="00E324E4">
        <w:rPr>
          <w:rFonts w:ascii="Courier New" w:hAnsi="Courier New" w:cs="Courier New"/>
        </w:rPr>
        <w:t>.201</w:t>
      </w:r>
      <w:r w:rsidR="00532CAF" w:rsidRPr="00E324E4">
        <w:rPr>
          <w:rFonts w:ascii="Courier New" w:hAnsi="Courier New" w:cs="Courier New"/>
        </w:rPr>
        <w:t>8</w:t>
      </w:r>
      <w:r w:rsidR="009D7F6B" w:rsidRPr="00E324E4">
        <w:rPr>
          <w:rFonts w:ascii="Courier New" w:hAnsi="Courier New" w:cs="Courier New"/>
        </w:rPr>
        <w:t xml:space="preserve">г. № </w:t>
      </w:r>
      <w:r>
        <w:rPr>
          <w:rFonts w:ascii="Courier New" w:hAnsi="Courier New" w:cs="Courier New"/>
        </w:rPr>
        <w:t>48</w:t>
      </w:r>
    </w:p>
    <w:p w:rsidR="00E324E4" w:rsidRPr="00E324E4" w:rsidRDefault="00E324E4" w:rsidP="00E324E4">
      <w:pPr>
        <w:autoSpaceDE w:val="0"/>
        <w:autoSpaceDN w:val="0"/>
        <w:adjustRightInd w:val="0"/>
        <w:spacing w:after="0" w:line="240" w:lineRule="exact"/>
        <w:jc w:val="right"/>
        <w:rPr>
          <w:rFonts w:ascii="Courier New" w:hAnsi="Courier New" w:cs="Courier New"/>
          <w:b/>
        </w:rPr>
      </w:pPr>
    </w:p>
    <w:p w:rsidR="009D7F6B" w:rsidRPr="00E324E4" w:rsidRDefault="009D7F6B" w:rsidP="009D7F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D7F6B" w:rsidRPr="00E324E4" w:rsidRDefault="009D7F6B" w:rsidP="009D7F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324E4">
        <w:rPr>
          <w:rFonts w:ascii="Arial" w:hAnsi="Arial" w:cs="Arial"/>
          <w:b/>
          <w:sz w:val="32"/>
          <w:szCs w:val="32"/>
        </w:rPr>
        <w:t>МУНИЦИПАЛЬНАЯ ЦЕЛЕВАЯ ПРОГРАММА</w:t>
      </w:r>
    </w:p>
    <w:p w:rsidR="009D7F6B" w:rsidRDefault="009D7F6B" w:rsidP="00E324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324E4">
        <w:rPr>
          <w:rFonts w:ascii="Arial" w:hAnsi="Arial" w:cs="Arial"/>
          <w:b/>
          <w:sz w:val="32"/>
          <w:szCs w:val="32"/>
        </w:rPr>
        <w:t>«По вопросам обеспечения пожарной безопасности на территории муниципального образования Хогот на 201</w:t>
      </w:r>
      <w:r w:rsidR="00532CAF" w:rsidRPr="00E324E4">
        <w:rPr>
          <w:rFonts w:ascii="Arial" w:hAnsi="Arial" w:cs="Arial"/>
          <w:b/>
          <w:sz w:val="32"/>
          <w:szCs w:val="32"/>
        </w:rPr>
        <w:t>9-2021</w:t>
      </w:r>
      <w:r w:rsidR="00E324E4">
        <w:rPr>
          <w:rFonts w:ascii="Arial" w:hAnsi="Arial" w:cs="Arial"/>
          <w:b/>
          <w:sz w:val="32"/>
          <w:szCs w:val="32"/>
        </w:rPr>
        <w:t xml:space="preserve"> годы»</w:t>
      </w:r>
    </w:p>
    <w:p w:rsidR="00E324E4" w:rsidRPr="00E324E4" w:rsidRDefault="00E324E4" w:rsidP="00E324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D7F6B" w:rsidRDefault="009D7F6B" w:rsidP="009D7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7F6B" w:rsidRPr="00E324E4" w:rsidRDefault="009D7F6B" w:rsidP="009D7F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24E4">
        <w:rPr>
          <w:rFonts w:ascii="Arial" w:hAnsi="Arial" w:cs="Arial"/>
          <w:b/>
          <w:sz w:val="24"/>
          <w:szCs w:val="24"/>
        </w:rPr>
        <w:t xml:space="preserve">Паспорт </w:t>
      </w:r>
    </w:p>
    <w:p w:rsidR="009D7F6B" w:rsidRDefault="009D7F6B" w:rsidP="009D7F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24E4">
        <w:rPr>
          <w:rFonts w:ascii="Arial" w:hAnsi="Arial" w:cs="Arial"/>
          <w:b/>
          <w:sz w:val="24"/>
          <w:szCs w:val="24"/>
        </w:rPr>
        <w:t xml:space="preserve">муниципальной программы  «По вопросам обеспечения пожарной безопасности на территории муниципального образования Хогот на </w:t>
      </w:r>
      <w:r w:rsidR="00532CAF" w:rsidRPr="00E324E4">
        <w:rPr>
          <w:rFonts w:ascii="Arial" w:hAnsi="Arial" w:cs="Arial"/>
          <w:b/>
          <w:sz w:val="24"/>
          <w:szCs w:val="24"/>
        </w:rPr>
        <w:t>2019</w:t>
      </w:r>
      <w:r w:rsidRPr="00E324E4">
        <w:rPr>
          <w:rFonts w:ascii="Arial" w:hAnsi="Arial" w:cs="Arial"/>
          <w:b/>
          <w:sz w:val="24"/>
          <w:szCs w:val="24"/>
        </w:rPr>
        <w:t>-</w:t>
      </w:r>
      <w:r w:rsidR="00532CAF" w:rsidRPr="00E324E4">
        <w:rPr>
          <w:rFonts w:ascii="Arial" w:hAnsi="Arial" w:cs="Arial"/>
          <w:b/>
          <w:sz w:val="24"/>
          <w:szCs w:val="24"/>
        </w:rPr>
        <w:t>2021</w:t>
      </w:r>
      <w:r w:rsidRPr="00E324E4">
        <w:rPr>
          <w:rFonts w:ascii="Arial" w:hAnsi="Arial" w:cs="Arial"/>
          <w:b/>
          <w:sz w:val="24"/>
          <w:szCs w:val="24"/>
        </w:rPr>
        <w:t xml:space="preserve"> годы»</w:t>
      </w:r>
    </w:p>
    <w:p w:rsidR="00E324E4" w:rsidRPr="00E324E4" w:rsidRDefault="00E324E4" w:rsidP="009D7F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5936"/>
      </w:tblGrid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«По вопросам обеспечения пожарной безопасности на территории муниципального образования  Хогот на 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2019</w:t>
            </w:r>
            <w:r w:rsidRPr="00E324E4">
              <w:rPr>
                <w:rFonts w:ascii="Arial" w:hAnsi="Arial" w:cs="Arial"/>
                <w:sz w:val="24"/>
                <w:szCs w:val="24"/>
              </w:rPr>
              <w:t>-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2021</w:t>
            </w:r>
            <w:r w:rsidRPr="00E324E4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lastRenderedPageBreak/>
              <w:t>Основание для разработки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Основной разработчик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Хогот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Цели и задачи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 от пожаров в границах муниципального образования Хогот</w:t>
            </w:r>
            <w:proofErr w:type="gramStart"/>
            <w:r w:rsidRPr="00E324E4">
              <w:rPr>
                <w:rFonts w:ascii="Arial" w:hAnsi="Arial" w:cs="Arial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С 01.01.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2019</w:t>
            </w:r>
            <w:r w:rsidRPr="00E324E4">
              <w:rPr>
                <w:rFonts w:ascii="Arial" w:hAnsi="Arial" w:cs="Arial"/>
                <w:sz w:val="24"/>
                <w:szCs w:val="24"/>
              </w:rPr>
              <w:t xml:space="preserve"> г по 31.12.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2021</w:t>
            </w:r>
            <w:r w:rsidRPr="00E324E4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E324E4">
              <w:rPr>
                <w:rFonts w:ascii="Arial" w:hAnsi="Arial" w:cs="Arial"/>
                <w:sz w:val="24"/>
                <w:szCs w:val="24"/>
              </w:rPr>
              <w:t>дств пр</w:t>
            </w:r>
            <w:proofErr w:type="gramEnd"/>
            <w:r w:rsidRPr="00E324E4">
              <w:rPr>
                <w:rFonts w:ascii="Arial" w:hAnsi="Arial" w:cs="Arial"/>
                <w:sz w:val="24"/>
                <w:szCs w:val="24"/>
              </w:rPr>
              <w:t>отивопожарной защиты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Исполнитель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Хогот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Финансирование мероприятий осуществляется за счет средств бюджета муниципального образования Хогот. Мероприятия Программы и объемы их финансирования подлежат ежегодной корректировке:</w:t>
            </w:r>
          </w:p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2019</w:t>
            </w:r>
            <w:r w:rsidRPr="00E324E4">
              <w:rPr>
                <w:rFonts w:ascii="Arial" w:hAnsi="Arial" w:cs="Arial"/>
                <w:sz w:val="24"/>
                <w:szCs w:val="24"/>
              </w:rPr>
              <w:t xml:space="preserve"> г. – 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69</w:t>
            </w:r>
            <w:r w:rsidRPr="00E324E4">
              <w:rPr>
                <w:rFonts w:ascii="Arial" w:hAnsi="Arial" w:cs="Arial"/>
                <w:sz w:val="24"/>
                <w:szCs w:val="24"/>
              </w:rPr>
              <w:t>000,00 руб.;</w:t>
            </w:r>
          </w:p>
          <w:p w:rsidR="009D7F6B" w:rsidRPr="00E324E4" w:rsidRDefault="00532CAF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- 2020</w:t>
            </w:r>
            <w:r w:rsidR="009D7F6B" w:rsidRPr="00E324E4">
              <w:rPr>
                <w:rFonts w:ascii="Arial" w:hAnsi="Arial" w:cs="Arial"/>
                <w:sz w:val="24"/>
                <w:szCs w:val="24"/>
              </w:rPr>
              <w:t xml:space="preserve"> г. –</w:t>
            </w:r>
            <w:r w:rsidRPr="00E324E4">
              <w:rPr>
                <w:rFonts w:ascii="Arial" w:hAnsi="Arial" w:cs="Arial"/>
                <w:sz w:val="24"/>
                <w:szCs w:val="24"/>
              </w:rPr>
              <w:t>69</w:t>
            </w:r>
            <w:r w:rsidR="009D7F6B" w:rsidRPr="00E324E4">
              <w:rPr>
                <w:rFonts w:ascii="Arial" w:hAnsi="Arial" w:cs="Arial"/>
                <w:sz w:val="24"/>
                <w:szCs w:val="24"/>
              </w:rPr>
              <w:t>000,00 руб.;</w:t>
            </w:r>
          </w:p>
          <w:p w:rsidR="009D7F6B" w:rsidRPr="00E324E4" w:rsidRDefault="009D7F6B" w:rsidP="00532CAF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2021</w:t>
            </w:r>
            <w:r w:rsidRPr="00E324E4">
              <w:rPr>
                <w:rFonts w:ascii="Arial" w:hAnsi="Arial" w:cs="Arial"/>
                <w:sz w:val="24"/>
                <w:szCs w:val="24"/>
              </w:rPr>
              <w:t xml:space="preserve">г. – </w:t>
            </w:r>
            <w:r w:rsidR="00532CAF" w:rsidRPr="00E324E4">
              <w:rPr>
                <w:rFonts w:ascii="Arial" w:hAnsi="Arial" w:cs="Arial"/>
                <w:sz w:val="24"/>
                <w:szCs w:val="24"/>
              </w:rPr>
              <w:t>74</w:t>
            </w:r>
            <w:r w:rsidRPr="00E324E4">
              <w:rPr>
                <w:rFonts w:ascii="Arial" w:hAnsi="Arial" w:cs="Arial"/>
                <w:sz w:val="24"/>
                <w:szCs w:val="24"/>
              </w:rPr>
              <w:t>000,00 руб.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spacing w:after="0" w:line="240" w:lineRule="auto"/>
              <w:ind w:left="180" w:right="1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- укрепление пожарной безопасности территории муниципального образования Хогот, снижение количества пожаров, гибели и травмирования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-  относительное сокращение материального ущерба от пожаров</w:t>
            </w:r>
          </w:p>
        </w:tc>
      </w:tr>
      <w:tr w:rsidR="009D7F6B" w:rsidRPr="00E324E4" w:rsidTr="00D16A0B">
        <w:tc>
          <w:tcPr>
            <w:tcW w:w="3244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Организация контроля</w:t>
            </w:r>
          </w:p>
        </w:tc>
        <w:tc>
          <w:tcPr>
            <w:tcW w:w="5936" w:type="dxa"/>
          </w:tcPr>
          <w:p w:rsidR="009D7F6B" w:rsidRPr="00E324E4" w:rsidRDefault="009D7F6B" w:rsidP="00D16A0B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324E4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E324E4">
              <w:rPr>
                <w:rFonts w:ascii="Arial" w:hAnsi="Arial" w:cs="Arial"/>
                <w:sz w:val="24"/>
                <w:szCs w:val="24"/>
              </w:rPr>
              <w:t xml:space="preserve"> исполнением Программы осуществляет глава муниципального образования Хогот</w:t>
            </w:r>
          </w:p>
        </w:tc>
      </w:tr>
    </w:tbl>
    <w:p w:rsidR="009D7F6B" w:rsidRPr="00E324E4" w:rsidRDefault="009D7F6B" w:rsidP="009D7F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9D7F6B" w:rsidRPr="00E324E4" w:rsidRDefault="009D7F6B" w:rsidP="00E324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1. Общее положение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1.1. Муниципальная целевая программа «По вопросам обеспечения пожарной безопасности на территории муниципального образования Хогот на </w:t>
      </w:r>
      <w:r w:rsidR="00532CAF" w:rsidRPr="00E324E4">
        <w:rPr>
          <w:rFonts w:ascii="Arial" w:hAnsi="Arial" w:cs="Arial"/>
          <w:sz w:val="24"/>
          <w:szCs w:val="24"/>
        </w:rPr>
        <w:t>2019</w:t>
      </w:r>
      <w:r w:rsidRPr="00E324E4">
        <w:rPr>
          <w:rFonts w:ascii="Arial" w:hAnsi="Arial" w:cs="Arial"/>
          <w:sz w:val="24"/>
          <w:szCs w:val="24"/>
        </w:rPr>
        <w:t>-</w:t>
      </w:r>
      <w:r w:rsidR="00532CAF" w:rsidRPr="00E324E4">
        <w:rPr>
          <w:rFonts w:ascii="Arial" w:hAnsi="Arial" w:cs="Arial"/>
          <w:sz w:val="24"/>
          <w:szCs w:val="24"/>
        </w:rPr>
        <w:t>2021</w:t>
      </w:r>
      <w:r w:rsidRPr="00E324E4">
        <w:rPr>
          <w:rFonts w:ascii="Arial" w:hAnsi="Arial" w:cs="Arial"/>
          <w:sz w:val="24"/>
          <w:szCs w:val="24"/>
        </w:rPr>
        <w:t xml:space="preserve"> годы» (далее - Программа) определяет </w:t>
      </w:r>
      <w:proofErr w:type="gramStart"/>
      <w:r w:rsidRPr="00E324E4">
        <w:rPr>
          <w:rFonts w:ascii="Arial" w:hAnsi="Arial" w:cs="Arial"/>
          <w:sz w:val="24"/>
          <w:szCs w:val="24"/>
        </w:rPr>
        <w:t>направления</w:t>
      </w:r>
      <w:proofErr w:type="gramEnd"/>
      <w:r w:rsidRPr="00E324E4">
        <w:rPr>
          <w:rFonts w:ascii="Arial" w:hAnsi="Arial" w:cs="Arial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муниципального образования Хогот, усиления противопожарной защиты населения и материальных ценностей..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1.2. Программа разработана в соответствии с нормативными актами Российской Федерации, муниципальными нормативными актами: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- Федеральным </w:t>
      </w:r>
      <w:hyperlink r:id="rId5" w:history="1">
        <w:r w:rsidRPr="00E324E4">
          <w:rPr>
            <w:rFonts w:ascii="Arial" w:hAnsi="Arial" w:cs="Arial"/>
            <w:sz w:val="24"/>
            <w:szCs w:val="24"/>
          </w:rPr>
          <w:t>законом</w:t>
        </w:r>
      </w:hyperlink>
      <w:r w:rsidRPr="00E324E4">
        <w:rPr>
          <w:rFonts w:ascii="Arial" w:hAnsi="Arial" w:cs="Arial"/>
          <w:sz w:val="24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E324E4">
          <w:rPr>
            <w:rFonts w:ascii="Arial" w:hAnsi="Arial" w:cs="Arial"/>
            <w:sz w:val="24"/>
            <w:szCs w:val="24"/>
          </w:rPr>
          <w:t>2003 г</w:t>
        </w:r>
      </w:smartTag>
      <w:r w:rsidRPr="00E324E4">
        <w:rPr>
          <w:rFonts w:ascii="Arial" w:hAnsi="Arial" w:cs="Arial"/>
          <w:sz w:val="24"/>
          <w:szCs w:val="24"/>
        </w:rPr>
        <w:t>. № 131-ФЗ «Об общих принципах организации местного самоуправления в Российской Федерации»;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lastRenderedPageBreak/>
        <w:t xml:space="preserve">- Федеральным </w:t>
      </w:r>
      <w:hyperlink r:id="rId6" w:history="1">
        <w:r w:rsidRPr="00E324E4">
          <w:rPr>
            <w:rFonts w:ascii="Arial" w:hAnsi="Arial" w:cs="Arial"/>
            <w:sz w:val="24"/>
            <w:szCs w:val="24"/>
          </w:rPr>
          <w:t>законом</w:t>
        </w:r>
      </w:hyperlink>
      <w:r w:rsidRPr="00E324E4">
        <w:rPr>
          <w:rFonts w:ascii="Arial" w:hAnsi="Arial" w:cs="Arial"/>
          <w:sz w:val="24"/>
          <w:szCs w:val="24"/>
        </w:rPr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Pr="00E324E4">
          <w:rPr>
            <w:rFonts w:ascii="Arial" w:hAnsi="Arial" w:cs="Arial"/>
            <w:sz w:val="24"/>
            <w:szCs w:val="24"/>
          </w:rPr>
          <w:t>1994 г</w:t>
        </w:r>
      </w:smartTag>
      <w:r w:rsidRPr="00E324E4">
        <w:rPr>
          <w:rFonts w:ascii="Arial" w:hAnsi="Arial" w:cs="Arial"/>
          <w:sz w:val="24"/>
          <w:szCs w:val="24"/>
        </w:rPr>
        <w:t>. № 69-ФЗ «О пожарной безопасности»;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- Федеральным законом от 22 июля 2008г. № 123-ФЗ «Технический регламент о требованиях пожарной безопасности»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2. Содержание проблемы и обоснование необходимости ее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решения программными методами</w:t>
      </w:r>
      <w:r w:rsidR="00532CAF" w:rsidRPr="00E324E4">
        <w:rPr>
          <w:rFonts w:ascii="Arial" w:hAnsi="Arial" w:cs="Arial"/>
          <w:sz w:val="24"/>
          <w:szCs w:val="24"/>
        </w:rPr>
        <w:t>.</w:t>
      </w:r>
    </w:p>
    <w:p w:rsidR="009D7F6B" w:rsidRPr="00E324E4" w:rsidRDefault="009D7F6B" w:rsidP="00E324E4">
      <w:pPr>
        <w:pStyle w:val="a7"/>
        <w:ind w:firstLine="709"/>
        <w:jc w:val="both"/>
        <w:rPr>
          <w:rFonts w:ascii="Arial" w:hAnsi="Arial" w:cs="Arial"/>
        </w:rPr>
      </w:pPr>
      <w:r w:rsidRPr="00E324E4">
        <w:rPr>
          <w:rFonts w:ascii="Arial" w:hAnsi="Arial" w:cs="Arial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образования Хогот  ведется определенная работа по предупреждению пожаров: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-проводятся совещания с  руководителями объектов и ответственными за пожарную безопасность по вопросам обеспечения пожарной безопасности;</w:t>
      </w:r>
    </w:p>
    <w:p w:rsidR="00115CBA" w:rsidRPr="00E324E4" w:rsidRDefault="009D7F6B" w:rsidP="00E324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-при проведении плановых проверок жилищного фонда особое внимание уделяется ветхому жилью, жилью</w:t>
      </w:r>
      <w:r w:rsidRPr="00E324E4">
        <w:rPr>
          <w:rFonts w:ascii="Arial" w:hAnsi="Arial" w:cs="Arial"/>
          <w:bCs/>
          <w:sz w:val="24"/>
          <w:szCs w:val="24"/>
        </w:rPr>
        <w:t xml:space="preserve"> социально неадаптированных граждан.</w:t>
      </w:r>
    </w:p>
    <w:p w:rsidR="009D7F6B" w:rsidRPr="00E324E4" w:rsidRDefault="00115CBA" w:rsidP="00E324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324E4">
        <w:rPr>
          <w:rFonts w:ascii="Arial" w:hAnsi="Arial" w:cs="Arial"/>
          <w:bCs/>
          <w:sz w:val="24"/>
          <w:szCs w:val="24"/>
        </w:rPr>
        <w:t>С 2012 по ноябрь 2018 года администрацией муниципального образования «Хогот» были приобретены ЗИЛ-131 оборудованный для тушения пожаров, пожарные рукава – 5шт., ранцевые опрыскиватели – 4шт., мотопомпа – 5 шт., огнетушители порошковые – 18 шт., специализированная техника д</w:t>
      </w:r>
      <w:r w:rsidR="00FE73E6" w:rsidRPr="00E324E4">
        <w:rPr>
          <w:rFonts w:ascii="Arial" w:hAnsi="Arial" w:cs="Arial"/>
          <w:bCs/>
          <w:sz w:val="24"/>
          <w:szCs w:val="24"/>
        </w:rPr>
        <w:t xml:space="preserve">ля подвоза воды с емкостью 4 м3, тракторный прицеп 2 ПТС- 4,5. </w:t>
      </w:r>
      <w:r w:rsidRPr="00E324E4">
        <w:rPr>
          <w:rFonts w:ascii="Arial" w:hAnsi="Arial" w:cs="Arial"/>
          <w:bCs/>
          <w:sz w:val="24"/>
          <w:szCs w:val="24"/>
        </w:rPr>
        <w:t xml:space="preserve"> По всем объектам культуры и в администрации установлены противопожарные сигнализации и фотолюминисцентные планы эвакуации, ежегодно производится и оплачивается техническое обслуживание противопожарных сигнализаций. Построен пирс с твердым покрытием в д</w:t>
      </w:r>
      <w:proofErr w:type="gramStart"/>
      <w:r w:rsidRPr="00E324E4">
        <w:rPr>
          <w:rFonts w:ascii="Arial" w:hAnsi="Arial" w:cs="Arial"/>
          <w:bCs/>
          <w:sz w:val="24"/>
          <w:szCs w:val="24"/>
        </w:rPr>
        <w:t>.Д</w:t>
      </w:r>
      <w:proofErr w:type="gramEnd"/>
      <w:r w:rsidRPr="00E324E4">
        <w:rPr>
          <w:rFonts w:ascii="Arial" w:hAnsi="Arial" w:cs="Arial"/>
          <w:bCs/>
          <w:sz w:val="24"/>
          <w:szCs w:val="24"/>
        </w:rPr>
        <w:t>уховщина. Пробурены водоскважины и построены водонапорные башни в д</w:t>
      </w:r>
      <w:proofErr w:type="gramStart"/>
      <w:r w:rsidRPr="00E324E4">
        <w:rPr>
          <w:rFonts w:ascii="Arial" w:hAnsi="Arial" w:cs="Arial"/>
          <w:bCs/>
          <w:sz w:val="24"/>
          <w:szCs w:val="24"/>
        </w:rPr>
        <w:t>.С</w:t>
      </w:r>
      <w:proofErr w:type="gramEnd"/>
      <w:r w:rsidRPr="00E324E4">
        <w:rPr>
          <w:rFonts w:ascii="Arial" w:hAnsi="Arial" w:cs="Arial"/>
          <w:bCs/>
          <w:sz w:val="24"/>
          <w:szCs w:val="24"/>
        </w:rPr>
        <w:t>тарый Хогот, д.Духовщина, д.Шутхалун, д.Кайзеран; отремонтированы водо</w:t>
      </w:r>
      <w:r w:rsidR="00FE73E6" w:rsidRPr="00E324E4">
        <w:rPr>
          <w:rFonts w:ascii="Arial" w:hAnsi="Arial" w:cs="Arial"/>
          <w:bCs/>
          <w:sz w:val="24"/>
          <w:szCs w:val="24"/>
        </w:rPr>
        <w:t xml:space="preserve">качки в с.Хогот и д.Хандагай. Все 7 водокачек оборудованы пожарными рукавами, подъезды к ним отсыпаны гравием. Также </w:t>
      </w:r>
      <w:proofErr w:type="gramStart"/>
      <w:r w:rsidR="00FE73E6" w:rsidRPr="00E324E4">
        <w:rPr>
          <w:rFonts w:ascii="Arial" w:hAnsi="Arial" w:cs="Arial"/>
          <w:bCs/>
          <w:sz w:val="24"/>
          <w:szCs w:val="24"/>
        </w:rPr>
        <w:t>установлены</w:t>
      </w:r>
      <w:proofErr w:type="gramEnd"/>
      <w:r w:rsidR="00FE73E6" w:rsidRPr="00E324E4">
        <w:rPr>
          <w:rFonts w:ascii="Arial" w:hAnsi="Arial" w:cs="Arial"/>
          <w:bCs/>
          <w:sz w:val="24"/>
          <w:szCs w:val="24"/>
        </w:rPr>
        <w:t xml:space="preserve"> звуковые оповещатели </w:t>
      </w:r>
      <w:r w:rsidR="00CD4E76" w:rsidRPr="00E324E4">
        <w:rPr>
          <w:rFonts w:ascii="Arial" w:hAnsi="Arial" w:cs="Arial"/>
          <w:bCs/>
          <w:sz w:val="24"/>
          <w:szCs w:val="24"/>
        </w:rPr>
        <w:t>по всем населенным пунктам. В 10 семьях инвалидов, одиноких пенсионеров и многодетных семьях установлены противопожарные сигнализации. Всего на общую сумму 2151600 руб.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9D7F6B" w:rsidRPr="00E324E4" w:rsidRDefault="009D7F6B" w:rsidP="00E324E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E324E4">
          <w:rPr>
            <w:rFonts w:ascii="Arial" w:hAnsi="Arial" w:cs="Arial"/>
            <w:sz w:val="24"/>
            <w:szCs w:val="24"/>
          </w:rPr>
          <w:t>1994 г</w:t>
        </w:r>
      </w:smartTag>
      <w:r w:rsidRPr="00E324E4">
        <w:rPr>
          <w:rFonts w:ascii="Arial" w:hAnsi="Arial" w:cs="Arial"/>
          <w:sz w:val="24"/>
          <w:szCs w:val="24"/>
        </w:rPr>
        <w:t>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4) разработку плана привлечения сил и сре</w:t>
      </w:r>
      <w:proofErr w:type="gramStart"/>
      <w:r w:rsidRPr="00E324E4">
        <w:rPr>
          <w:sz w:val="24"/>
          <w:szCs w:val="24"/>
        </w:rPr>
        <w:t>дств  дл</w:t>
      </w:r>
      <w:proofErr w:type="gramEnd"/>
      <w:r w:rsidRPr="00E324E4">
        <w:rPr>
          <w:sz w:val="24"/>
          <w:szCs w:val="24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6) обеспечение беспрепятственного проезда пожарной техники к месту пожара;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lastRenderedPageBreak/>
        <w:t>7)  обеспечение связи и оповещения населения о пожаре;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9) создание условий для организации 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9D7F6B" w:rsidRPr="00E324E4" w:rsidRDefault="009D7F6B" w:rsidP="00E324E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324E4">
        <w:rPr>
          <w:sz w:val="24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9D7F6B" w:rsidRPr="00E324E4" w:rsidRDefault="009D7F6B" w:rsidP="00E324E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Целевой программный подход позволит решить задачи по обеспечению пожарной безопасности, снизить количество пожаров,  материальный ущерб от пожаров.</w:t>
      </w:r>
    </w:p>
    <w:p w:rsidR="009D7F6B" w:rsidRPr="00E324E4" w:rsidRDefault="009D7F6B" w:rsidP="00E324E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Разработка и принятие настоящей Программы позволят поэтапно решать обозначенные вопросы.</w:t>
      </w:r>
    </w:p>
    <w:p w:rsidR="009D7F6B" w:rsidRPr="00E324E4" w:rsidRDefault="009D7F6B" w:rsidP="00E324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 Основные цели и задачи реализации Программы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3.1. Основной целью Программы является усиление системы противопожарной защиты муниципального образования Хогот, создание необходимых условий для укрепления пожарной безопасности,  уменьшение материального ущерба от пожаров.</w:t>
      </w:r>
    </w:p>
    <w:p w:rsidR="009D7F6B" w:rsidRPr="00E324E4" w:rsidRDefault="009D7F6B" w:rsidP="00E324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3.2. Для ее достижения необходимо решение следующих основных задач: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3.2.2. Повышение готовности добровольной пожарной дружины к тушению пожаров и ведению аварийно-спасательных работ;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3.2.3. Реализация первоочередных мер по противопожарной защите жилья,  учреждений, объектов образования, здравоохранения, культуры, иных объектов массового нахождения людей;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3.3.Период действия Программы - 3 года (</w:t>
      </w:r>
      <w:r w:rsidR="00532CAF" w:rsidRPr="00E324E4">
        <w:rPr>
          <w:rFonts w:ascii="Arial" w:hAnsi="Arial" w:cs="Arial"/>
          <w:sz w:val="24"/>
          <w:szCs w:val="24"/>
        </w:rPr>
        <w:t>2019</w:t>
      </w:r>
      <w:r w:rsidRPr="00E324E4">
        <w:rPr>
          <w:rFonts w:ascii="Arial" w:hAnsi="Arial" w:cs="Arial"/>
          <w:sz w:val="24"/>
          <w:szCs w:val="24"/>
        </w:rPr>
        <w:t>-</w:t>
      </w:r>
      <w:r w:rsidR="00532CAF" w:rsidRPr="00E324E4">
        <w:rPr>
          <w:rFonts w:ascii="Arial" w:hAnsi="Arial" w:cs="Arial"/>
          <w:sz w:val="24"/>
          <w:szCs w:val="24"/>
        </w:rPr>
        <w:t>2021</w:t>
      </w:r>
      <w:r w:rsidRPr="00E324E4">
        <w:rPr>
          <w:rFonts w:ascii="Arial" w:hAnsi="Arial" w:cs="Arial"/>
          <w:sz w:val="24"/>
          <w:szCs w:val="24"/>
        </w:rPr>
        <w:t xml:space="preserve"> гг.).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3.4. Предусмотренные в Программе мероприятия </w:t>
      </w:r>
      <w:proofErr w:type="gramStart"/>
      <w:r w:rsidRPr="00E324E4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E324E4">
        <w:rPr>
          <w:rFonts w:ascii="Arial" w:hAnsi="Arial" w:cs="Arial"/>
          <w:sz w:val="24"/>
          <w:szCs w:val="24"/>
        </w:rPr>
        <w:t xml:space="preserve">Приложение 1) имеют характер первичных мер пожарной безопасности и ставят своей целью решение  проблем укрепления противопожарной защиты территории муниципального образования Хогот за счет целевого выделения бюджетных средств, при освоении которых, будут созданы необходимые условия  изменений в деле укрепления пожарной безопасности, защиты жизни и здоровья граждан от пожаров. 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4. Ресурсное обеспечение Программы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4.1. Программа реализуется за счет средств муниципального образования Хогот.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4.2. Объем средств может ежегодно уточняться в установленном порядке.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5. Организация управления Программой и 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proofErr w:type="gramStart"/>
      <w:r w:rsidRPr="00E324E4">
        <w:rPr>
          <w:rFonts w:ascii="Arial" w:hAnsi="Arial" w:cs="Arial"/>
          <w:sz w:val="24"/>
          <w:szCs w:val="24"/>
        </w:rPr>
        <w:t>контроль за</w:t>
      </w:r>
      <w:proofErr w:type="gramEnd"/>
      <w:r w:rsidRPr="00E324E4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5.1. Администрация муниципального образования Хогот 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5.2. Общий </w:t>
      </w:r>
      <w:proofErr w:type="gramStart"/>
      <w:r w:rsidRPr="00E324E4">
        <w:rPr>
          <w:rFonts w:ascii="Arial" w:hAnsi="Arial" w:cs="Arial"/>
          <w:sz w:val="24"/>
          <w:szCs w:val="24"/>
        </w:rPr>
        <w:t>контроль за</w:t>
      </w:r>
      <w:proofErr w:type="gramEnd"/>
      <w:r w:rsidRPr="00E324E4">
        <w:rPr>
          <w:rFonts w:ascii="Arial" w:hAnsi="Arial" w:cs="Arial"/>
          <w:sz w:val="24"/>
          <w:szCs w:val="24"/>
        </w:rPr>
        <w:t xml:space="preserve"> реализацией Программы и контроль текущих мероприятий Программы осуществляет глава муниципального образования Хогот.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6. Оценка эффективности последствий реализации Программы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lastRenderedPageBreak/>
        <w:t>6.1.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9D7F6B" w:rsidRPr="00D02A53" w:rsidRDefault="009D7F6B" w:rsidP="00E32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9D7F6B" w:rsidRPr="00D02A53" w:rsidSect="009E25AE">
          <w:pgSz w:w="11906" w:h="16838"/>
          <w:pgMar w:top="719" w:right="567" w:bottom="540" w:left="1440" w:header="709" w:footer="709" w:gutter="0"/>
          <w:cols w:space="708"/>
          <w:docGrid w:linePitch="360"/>
        </w:sectPr>
      </w:pPr>
      <w:r w:rsidRPr="00D02A53">
        <w:rPr>
          <w:rFonts w:ascii="Times New Roman" w:hAnsi="Times New Roman"/>
          <w:sz w:val="28"/>
          <w:szCs w:val="28"/>
        </w:rPr>
        <w:t xml:space="preserve">                          </w:t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Pr="00D02A53">
        <w:rPr>
          <w:rFonts w:ascii="Times New Roman" w:hAnsi="Times New Roman"/>
          <w:sz w:val="28"/>
          <w:szCs w:val="28"/>
        </w:rPr>
        <w:softHyphen/>
      </w:r>
      <w:r w:rsidR="00E324E4">
        <w:rPr>
          <w:rFonts w:ascii="Times New Roman" w:hAnsi="Times New Roman"/>
          <w:sz w:val="28"/>
          <w:szCs w:val="28"/>
        </w:rPr>
        <w:softHyphen/>
      </w:r>
      <w:r w:rsidR="00E324E4">
        <w:rPr>
          <w:rFonts w:ascii="Times New Roman" w:hAnsi="Times New Roman"/>
          <w:sz w:val="28"/>
          <w:szCs w:val="28"/>
        </w:rPr>
        <w:softHyphen/>
      </w:r>
      <w:r w:rsidR="00E324E4">
        <w:rPr>
          <w:rFonts w:ascii="Times New Roman" w:hAnsi="Times New Roman"/>
          <w:sz w:val="28"/>
          <w:szCs w:val="28"/>
        </w:rPr>
        <w:softHyphen/>
      </w:r>
    </w:p>
    <w:p w:rsidR="009D7F6B" w:rsidRPr="00E324E4" w:rsidRDefault="009D7F6B" w:rsidP="00E324E4">
      <w:pPr>
        <w:autoSpaceDE w:val="0"/>
        <w:autoSpaceDN w:val="0"/>
        <w:adjustRightInd w:val="0"/>
        <w:spacing w:after="0" w:line="240" w:lineRule="exact"/>
        <w:jc w:val="right"/>
        <w:rPr>
          <w:rFonts w:ascii="Courier New" w:hAnsi="Courier New" w:cs="Courier New"/>
        </w:rPr>
      </w:pPr>
      <w:r w:rsidRPr="00E324E4">
        <w:rPr>
          <w:rFonts w:ascii="Courier New" w:hAnsi="Courier New" w:cs="Courier New"/>
        </w:rPr>
        <w:lastRenderedPageBreak/>
        <w:t>Приложение 1</w:t>
      </w:r>
    </w:p>
    <w:p w:rsidR="009D7F6B" w:rsidRPr="00E324E4" w:rsidRDefault="009D7F6B" w:rsidP="009D7F6B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Courier New" w:hAnsi="Courier New" w:cs="Courier New"/>
        </w:rPr>
      </w:pPr>
      <w:r w:rsidRPr="00E324E4">
        <w:rPr>
          <w:rFonts w:ascii="Courier New" w:hAnsi="Courier New" w:cs="Courier New"/>
        </w:rPr>
        <w:t xml:space="preserve">к муниципальной Программе «По вопросам обеспечения пожарной безопасности на территории муниципального образования  Хогот на </w:t>
      </w:r>
      <w:r w:rsidR="00532CAF" w:rsidRPr="00E324E4">
        <w:rPr>
          <w:rFonts w:ascii="Courier New" w:hAnsi="Courier New" w:cs="Courier New"/>
        </w:rPr>
        <w:t>2019</w:t>
      </w:r>
      <w:r w:rsidRPr="00E324E4">
        <w:rPr>
          <w:rFonts w:ascii="Courier New" w:hAnsi="Courier New" w:cs="Courier New"/>
        </w:rPr>
        <w:t>-</w:t>
      </w:r>
      <w:r w:rsidR="00532CAF" w:rsidRPr="00E324E4">
        <w:rPr>
          <w:rFonts w:ascii="Courier New" w:hAnsi="Courier New" w:cs="Courier New"/>
        </w:rPr>
        <w:t>2021</w:t>
      </w:r>
      <w:r w:rsidRPr="00E324E4">
        <w:rPr>
          <w:rFonts w:ascii="Courier New" w:hAnsi="Courier New" w:cs="Courier New"/>
        </w:rPr>
        <w:t xml:space="preserve"> годы»</w:t>
      </w:r>
    </w:p>
    <w:p w:rsidR="009D7F6B" w:rsidRPr="00E324E4" w:rsidRDefault="009D7F6B" w:rsidP="009D7F6B">
      <w:pPr>
        <w:pStyle w:val="ConsPlusTitle"/>
        <w:widowControl/>
        <w:spacing w:before="480"/>
        <w:jc w:val="center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>ПЕРЕЧЕНЬ</w:t>
      </w:r>
    </w:p>
    <w:p w:rsidR="009D7F6B" w:rsidRPr="00E324E4" w:rsidRDefault="009D7F6B" w:rsidP="009D7F6B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мероприятий муниципальной  Программы </w:t>
      </w:r>
    </w:p>
    <w:p w:rsidR="009D7F6B" w:rsidRPr="00E324E4" w:rsidRDefault="009D7F6B" w:rsidP="009D7F6B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«По вопросам обеспечения пожарной безопасности </w:t>
      </w:r>
    </w:p>
    <w:p w:rsidR="009D7F6B" w:rsidRPr="00E324E4" w:rsidRDefault="009D7F6B" w:rsidP="009D7F6B">
      <w:pPr>
        <w:pStyle w:val="ConsPlusTitle"/>
        <w:widowControl/>
        <w:spacing w:after="240"/>
        <w:jc w:val="center"/>
        <w:rPr>
          <w:rFonts w:ascii="Arial" w:hAnsi="Arial" w:cs="Arial"/>
          <w:sz w:val="24"/>
          <w:szCs w:val="24"/>
        </w:rPr>
      </w:pPr>
      <w:r w:rsidRPr="00E324E4">
        <w:rPr>
          <w:rFonts w:ascii="Arial" w:hAnsi="Arial" w:cs="Arial"/>
          <w:sz w:val="24"/>
          <w:szCs w:val="24"/>
        </w:rPr>
        <w:t xml:space="preserve">на территории муниципального образования Хогот на </w:t>
      </w:r>
      <w:r w:rsidR="00532CAF" w:rsidRPr="00E324E4">
        <w:rPr>
          <w:rFonts w:ascii="Arial" w:hAnsi="Arial" w:cs="Arial"/>
          <w:sz w:val="24"/>
          <w:szCs w:val="24"/>
        </w:rPr>
        <w:t>2019</w:t>
      </w:r>
      <w:r w:rsidRPr="00E324E4">
        <w:rPr>
          <w:rFonts w:ascii="Arial" w:hAnsi="Arial" w:cs="Arial"/>
          <w:sz w:val="24"/>
          <w:szCs w:val="24"/>
        </w:rPr>
        <w:t>-</w:t>
      </w:r>
      <w:r w:rsidR="00532CAF" w:rsidRPr="00E324E4">
        <w:rPr>
          <w:rFonts w:ascii="Arial" w:hAnsi="Arial" w:cs="Arial"/>
          <w:sz w:val="24"/>
          <w:szCs w:val="24"/>
        </w:rPr>
        <w:t>2021</w:t>
      </w:r>
      <w:r w:rsidRPr="00E324E4">
        <w:rPr>
          <w:rFonts w:ascii="Arial" w:hAnsi="Arial" w:cs="Arial"/>
          <w:sz w:val="24"/>
          <w:szCs w:val="24"/>
        </w:rPr>
        <w:t xml:space="preserve"> годы»</w:t>
      </w:r>
    </w:p>
    <w:p w:rsidR="009D7F6B" w:rsidRPr="000A7006" w:rsidRDefault="009D7F6B" w:rsidP="009D7F6B">
      <w:pPr>
        <w:tabs>
          <w:tab w:val="left" w:pos="14179"/>
        </w:tabs>
        <w:spacing w:after="494" w:line="1" w:lineRule="exact"/>
        <w:rPr>
          <w:rFonts w:ascii="Times New Roman" w:hAnsi="Times New Roman"/>
          <w:sz w:val="24"/>
          <w:szCs w:val="24"/>
        </w:rPr>
      </w:pPr>
      <w:r w:rsidRPr="000A7006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4"/>
        <w:gridCol w:w="2897"/>
        <w:gridCol w:w="2016"/>
        <w:gridCol w:w="1448"/>
        <w:gridCol w:w="1364"/>
        <w:gridCol w:w="1069"/>
        <w:gridCol w:w="1088"/>
        <w:gridCol w:w="1913"/>
        <w:gridCol w:w="2544"/>
      </w:tblGrid>
      <w:tr w:rsidR="009D7F6B" w:rsidRPr="000A7006" w:rsidTr="00532CAF">
        <w:trPr>
          <w:trHeight w:hRule="exact" w:val="647"/>
          <w:tblHeader/>
        </w:trPr>
        <w:tc>
          <w:tcPr>
            <w:tcW w:w="554" w:type="dxa"/>
            <w:vMerge w:val="restart"/>
            <w:shd w:val="clear" w:color="auto" w:fill="FFFFFF"/>
            <w:vAlign w:val="center"/>
          </w:tcPr>
          <w:p w:rsidR="009D7F6B" w:rsidRPr="000A7006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/п</w:t>
            </w:r>
          </w:p>
          <w:p w:rsidR="009D7F6B" w:rsidRPr="000A7006" w:rsidRDefault="009D7F6B" w:rsidP="00E324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7F6B" w:rsidRPr="000A7006" w:rsidRDefault="009D7F6B" w:rsidP="00E324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7" w:type="dxa"/>
            <w:vMerge w:val="restart"/>
            <w:shd w:val="clear" w:color="auto" w:fill="FFFFFF"/>
            <w:vAlign w:val="center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15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2"/>
                <w:sz w:val="24"/>
                <w:szCs w:val="24"/>
              </w:rPr>
              <w:t>Мероприятия</w:t>
            </w:r>
          </w:p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vMerge w:val="restart"/>
            <w:shd w:val="clear" w:color="auto" w:fill="FFFFFF"/>
            <w:vAlign w:val="center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2"/>
                <w:sz w:val="24"/>
                <w:szCs w:val="24"/>
              </w:rPr>
              <w:t xml:space="preserve">Источник </w:t>
            </w: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финансир</w:t>
            </w:r>
            <w:r w:rsidRPr="00E324E4">
              <w:rPr>
                <w:rFonts w:ascii="Arial" w:hAnsi="Arial" w:cs="Arial"/>
                <w:spacing w:val="-2"/>
                <w:sz w:val="24"/>
                <w:szCs w:val="24"/>
              </w:rPr>
              <w:t>ования</w:t>
            </w:r>
          </w:p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9" w:type="dxa"/>
            <w:gridSpan w:val="4"/>
            <w:shd w:val="clear" w:color="auto" w:fill="FFFFFF"/>
            <w:vAlign w:val="center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2"/>
                <w:sz w:val="24"/>
                <w:szCs w:val="24"/>
              </w:rPr>
              <w:t xml:space="preserve">Объем финансирования (тыс. </w:t>
            </w:r>
            <w:r w:rsidRPr="00E324E4">
              <w:rPr>
                <w:rFonts w:ascii="Arial" w:hAnsi="Arial" w:cs="Arial"/>
                <w:spacing w:val="-3"/>
                <w:sz w:val="24"/>
                <w:szCs w:val="24"/>
              </w:rPr>
              <w:t>руб.),</w:t>
            </w:r>
          </w:p>
        </w:tc>
        <w:tc>
          <w:tcPr>
            <w:tcW w:w="1913" w:type="dxa"/>
            <w:shd w:val="clear" w:color="auto" w:fill="FFFFFF"/>
            <w:vAlign w:val="center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2"/>
                <w:sz w:val="24"/>
                <w:szCs w:val="24"/>
              </w:rPr>
              <w:t xml:space="preserve">Срок </w:t>
            </w:r>
            <w:r w:rsidRPr="00E324E4">
              <w:rPr>
                <w:rFonts w:ascii="Arial" w:hAnsi="Arial" w:cs="Arial"/>
                <w:spacing w:val="-3"/>
                <w:sz w:val="24"/>
                <w:szCs w:val="24"/>
              </w:rPr>
              <w:t>исполнения</w:t>
            </w:r>
          </w:p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1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2"/>
                <w:sz w:val="24"/>
                <w:szCs w:val="24"/>
              </w:rPr>
              <w:t>Исполнитель</w:t>
            </w:r>
          </w:p>
        </w:tc>
      </w:tr>
      <w:tr w:rsidR="009D7F6B" w:rsidRPr="000A7006" w:rsidTr="00532CAF">
        <w:trPr>
          <w:trHeight w:hRule="exact" w:val="326"/>
          <w:tblHeader/>
        </w:trPr>
        <w:tc>
          <w:tcPr>
            <w:tcW w:w="554" w:type="dxa"/>
            <w:vMerge/>
            <w:shd w:val="clear" w:color="auto" w:fill="FFFFFF"/>
          </w:tcPr>
          <w:p w:rsidR="009D7F6B" w:rsidRPr="000A7006" w:rsidRDefault="009D7F6B" w:rsidP="00E324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7" w:type="dxa"/>
            <w:vMerge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vMerge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  <w:vAlign w:val="center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shd w:val="clear" w:color="auto" w:fill="FFFFFF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2019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20</w:t>
            </w:r>
            <w:r w:rsidR="00532CAF" w:rsidRPr="00E324E4">
              <w:rPr>
                <w:rFonts w:ascii="Arial" w:hAnsi="Arial" w:cs="Arial"/>
                <w:spacing w:val="-7"/>
                <w:sz w:val="24"/>
                <w:szCs w:val="24"/>
              </w:rPr>
              <w:t>20</w:t>
            </w:r>
          </w:p>
        </w:tc>
        <w:tc>
          <w:tcPr>
            <w:tcW w:w="1088" w:type="dxa"/>
            <w:shd w:val="clear" w:color="auto" w:fill="FFFFFF"/>
            <w:vAlign w:val="center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2021</w:t>
            </w: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F6B" w:rsidRPr="000A7006" w:rsidTr="00532CAF">
        <w:trPr>
          <w:trHeight w:hRule="exact" w:val="962"/>
        </w:trPr>
        <w:tc>
          <w:tcPr>
            <w:tcW w:w="554" w:type="dxa"/>
            <w:shd w:val="clear" w:color="auto" w:fill="FFFFFF"/>
          </w:tcPr>
          <w:p w:rsidR="009D7F6B" w:rsidRPr="000A7006" w:rsidRDefault="009D7F6B" w:rsidP="00E324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"/>
                <w:sz w:val="24"/>
                <w:szCs w:val="24"/>
              </w:rPr>
              <w:t>Организационное обеспечение реализации</w:t>
            </w:r>
          </w:p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"/>
                <w:sz w:val="24"/>
                <w:szCs w:val="24"/>
              </w:rPr>
              <w:t xml:space="preserve"> Программы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7F6B" w:rsidRPr="000A7006" w:rsidTr="00532CAF">
        <w:trPr>
          <w:trHeight w:hRule="exact" w:val="2348"/>
        </w:trPr>
        <w:tc>
          <w:tcPr>
            <w:tcW w:w="554" w:type="dxa"/>
            <w:shd w:val="clear" w:color="auto" w:fill="FFFFFF"/>
          </w:tcPr>
          <w:p w:rsidR="009D7F6B" w:rsidRPr="000A7006" w:rsidRDefault="009D7F6B" w:rsidP="00E324E4">
            <w:pPr>
              <w:spacing w:after="0" w:line="240" w:lineRule="auto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1.1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1"/>
                <w:sz w:val="24"/>
                <w:szCs w:val="24"/>
              </w:rPr>
              <w:t xml:space="preserve">Разработка и утверждение комплекса мероприятий по </w:t>
            </w:r>
            <w:r w:rsidRPr="00E324E4">
              <w:rPr>
                <w:rFonts w:ascii="Arial" w:hAnsi="Arial" w:cs="Arial"/>
                <w:spacing w:val="3"/>
                <w:sz w:val="24"/>
                <w:szCs w:val="24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 xml:space="preserve">3 квартал текущего года     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2681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Организация пожарно-технического обследования – ведение текущего мониторинга состояния пожарной безопасности  предприятий, объектов жилого сектора, территорий поселения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   Ежегодно 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1974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1.3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(март-апрель)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2030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2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Укрепление противопожарного состояния учреждений, жилого фонда, территории муниципального образования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1705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2.1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 xml:space="preserve">Приобретение специализированной техники и противопожарного инвентаря 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Бюджет муниципального образования Хогот</w:t>
            </w:r>
          </w:p>
        </w:tc>
        <w:tc>
          <w:tcPr>
            <w:tcW w:w="1448" w:type="dxa"/>
            <w:shd w:val="clear" w:color="auto" w:fill="FFFFFF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60</w:t>
            </w:r>
          </w:p>
        </w:tc>
        <w:tc>
          <w:tcPr>
            <w:tcW w:w="1364" w:type="dxa"/>
            <w:shd w:val="clear" w:color="auto" w:fill="FFFFFF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</w:p>
        </w:tc>
        <w:tc>
          <w:tcPr>
            <w:tcW w:w="1069" w:type="dxa"/>
            <w:shd w:val="clear" w:color="auto" w:fill="FFFFFF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</w:p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20</w:t>
            </w: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1435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Бюджет муниципального образования Хогот</w:t>
            </w: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30</w:t>
            </w: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10</w:t>
            </w: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10</w:t>
            </w: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Ежегодно в весенний и осенний периоды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1432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2.3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proofErr w:type="gramStart"/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Контроль за</w:t>
            </w:r>
            <w:proofErr w:type="gramEnd"/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 xml:space="preserve"> состоянием пожарных водоемов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Бюджет муниципального образования Хогот</w:t>
            </w: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30</w:t>
            </w: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10</w:t>
            </w: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10</w:t>
            </w: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10</w:t>
            </w: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firstLine="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 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1268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2.4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Бюджет муниципального образования Хогот</w:t>
            </w: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9</w:t>
            </w: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3</w:t>
            </w: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3</w:t>
            </w: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3</w:t>
            </w: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firstLine="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Весной и осенью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9D7F6B" w:rsidRPr="00E324E4" w:rsidTr="00532CAF">
        <w:trPr>
          <w:trHeight w:hRule="exact" w:val="1272"/>
        </w:trPr>
        <w:tc>
          <w:tcPr>
            <w:tcW w:w="554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2.5</w:t>
            </w:r>
          </w:p>
        </w:tc>
        <w:tc>
          <w:tcPr>
            <w:tcW w:w="2897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 xml:space="preserve">Проверка  пожаробезопасности помещений, зданий жилого сектора.  </w:t>
            </w:r>
          </w:p>
        </w:tc>
        <w:tc>
          <w:tcPr>
            <w:tcW w:w="2016" w:type="dxa"/>
            <w:shd w:val="clear" w:color="auto" w:fill="FFFFFF"/>
          </w:tcPr>
          <w:p w:rsidR="009D7F6B" w:rsidRPr="00E324E4" w:rsidRDefault="009D7F6B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9D7F6B" w:rsidRPr="00E324E4" w:rsidRDefault="009D7F6B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2963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2.6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Выполнить подъезды с площадками (пирсами) к открытому водоему в д</w:t>
            </w:r>
            <w:proofErr w:type="gramStart"/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.Д</w:t>
            </w:r>
            <w:proofErr w:type="gramEnd"/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уховщина   для установки пожарных автомобилей и забора воды в любое время года с твердым покрытием размерами не менее 12*12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15</w:t>
            </w: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5</w:t>
            </w: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5</w:t>
            </w: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5</w:t>
            </w: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3-4 квартал  года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3175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Содержание ДПД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Бюджет муниципального образования  Хогот</w:t>
            </w: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30</w:t>
            </w: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10</w:t>
            </w: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10</w:t>
            </w: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10</w:t>
            </w: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1313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3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15</w:t>
            </w: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5</w:t>
            </w: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5</w:t>
            </w: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5</w:t>
            </w: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1733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3.1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Обучение лица, ответственного за пожарную безопасность в  поселении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Бюджет муниципального образования  Хогот </w:t>
            </w: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5</w:t>
            </w: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5</w:t>
            </w: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1 раз в 3 года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Глава поселения</w:t>
            </w:r>
          </w:p>
        </w:tc>
      </w:tr>
      <w:tr w:rsidR="00532CAF" w:rsidRPr="00E324E4" w:rsidTr="00532CAF">
        <w:trPr>
          <w:trHeight w:hRule="exact" w:val="1020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3.2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2158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15</w:t>
            </w: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5</w:t>
            </w: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5</w:t>
            </w: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5</w:t>
            </w: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1066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3.4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1562"/>
        </w:trPr>
        <w:tc>
          <w:tcPr>
            <w:tcW w:w="554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2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2"/>
                <w:sz w:val="24"/>
                <w:szCs w:val="24"/>
              </w:rPr>
              <w:t>3.5</w:t>
            </w:r>
          </w:p>
        </w:tc>
        <w:tc>
          <w:tcPr>
            <w:tcW w:w="2897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2016" w:type="dxa"/>
            <w:shd w:val="clear" w:color="auto" w:fill="FFFFFF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 xml:space="preserve">Бюджет муниципального образования </w:t>
            </w:r>
          </w:p>
        </w:tc>
        <w:tc>
          <w:tcPr>
            <w:tcW w:w="144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3</w:t>
            </w: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1</w:t>
            </w: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7"/>
                <w:sz w:val="24"/>
                <w:szCs w:val="24"/>
              </w:rPr>
              <w:t>1</w:t>
            </w: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1</w:t>
            </w: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324E4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532CAF" w:rsidRPr="00E324E4" w:rsidTr="00532CAF">
        <w:trPr>
          <w:trHeight w:hRule="exact" w:val="1294"/>
        </w:trPr>
        <w:tc>
          <w:tcPr>
            <w:tcW w:w="554" w:type="dxa"/>
            <w:shd w:val="clear" w:color="auto" w:fill="FFFFFF"/>
            <w:vAlign w:val="center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2897" w:type="dxa"/>
            <w:shd w:val="clear" w:color="auto" w:fill="FFFFFF"/>
            <w:vAlign w:val="center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2016" w:type="dxa"/>
            <w:shd w:val="clear" w:color="auto" w:fill="FFFFFF"/>
            <w:vAlign w:val="center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7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FFFFFF"/>
            <w:vAlign w:val="center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6"/>
                <w:sz w:val="24"/>
                <w:szCs w:val="24"/>
              </w:rPr>
              <w:t>212</w:t>
            </w:r>
          </w:p>
        </w:tc>
        <w:tc>
          <w:tcPr>
            <w:tcW w:w="136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69</w:t>
            </w:r>
          </w:p>
        </w:tc>
        <w:tc>
          <w:tcPr>
            <w:tcW w:w="1069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69</w:t>
            </w:r>
          </w:p>
        </w:tc>
        <w:tc>
          <w:tcPr>
            <w:tcW w:w="1088" w:type="dxa"/>
            <w:tcBorders>
              <w:right w:val="single" w:sz="4" w:space="0" w:color="auto"/>
            </w:tcBorders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74</w:t>
            </w:r>
          </w:p>
        </w:tc>
        <w:tc>
          <w:tcPr>
            <w:tcW w:w="1913" w:type="dxa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ind w:hanging="1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2CAF" w:rsidRPr="00E324E4" w:rsidTr="00532CAF">
        <w:trPr>
          <w:trHeight w:hRule="exact" w:val="485"/>
        </w:trPr>
        <w:tc>
          <w:tcPr>
            <w:tcW w:w="5467" w:type="dxa"/>
            <w:gridSpan w:val="3"/>
            <w:shd w:val="clear" w:color="auto" w:fill="FFFFFF"/>
            <w:vAlign w:val="center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1"/>
                <w:sz w:val="24"/>
                <w:szCs w:val="24"/>
              </w:rPr>
              <w:t xml:space="preserve">И Т О Г </w:t>
            </w:r>
            <w:proofErr w:type="gramStart"/>
            <w:r w:rsidRPr="00E324E4">
              <w:rPr>
                <w:rFonts w:ascii="Arial" w:hAnsi="Arial" w:cs="Arial"/>
                <w:spacing w:val="-1"/>
                <w:sz w:val="24"/>
                <w:szCs w:val="24"/>
              </w:rPr>
              <w:t>О</w:t>
            </w:r>
            <w:proofErr w:type="gramEnd"/>
            <w:r w:rsidRPr="00E324E4">
              <w:rPr>
                <w:rFonts w:ascii="Arial" w:hAnsi="Arial" w:cs="Arial"/>
                <w:spacing w:val="-1"/>
                <w:sz w:val="24"/>
                <w:szCs w:val="24"/>
              </w:rPr>
              <w:t xml:space="preserve">  </w:t>
            </w:r>
            <w:proofErr w:type="gramStart"/>
            <w:r w:rsidRPr="00E324E4">
              <w:rPr>
                <w:rFonts w:ascii="Arial" w:hAnsi="Arial" w:cs="Arial"/>
                <w:spacing w:val="-1"/>
                <w:sz w:val="24"/>
                <w:szCs w:val="24"/>
              </w:rPr>
              <w:t>за</w:t>
            </w:r>
            <w:proofErr w:type="gramEnd"/>
            <w:r w:rsidRPr="00E324E4">
              <w:rPr>
                <w:rFonts w:ascii="Arial" w:hAnsi="Arial" w:cs="Arial"/>
                <w:spacing w:val="-1"/>
                <w:sz w:val="24"/>
                <w:szCs w:val="24"/>
              </w:rPr>
              <w:t xml:space="preserve"> весь период: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324E4">
              <w:rPr>
                <w:rFonts w:ascii="Arial" w:hAnsi="Arial" w:cs="Arial"/>
                <w:spacing w:val="-4"/>
                <w:sz w:val="24"/>
                <w:szCs w:val="24"/>
              </w:rPr>
              <w:t>212,0</w:t>
            </w:r>
          </w:p>
        </w:tc>
        <w:tc>
          <w:tcPr>
            <w:tcW w:w="1364" w:type="dxa"/>
            <w:tcBorders>
              <w:right w:val="single" w:sz="4" w:space="0" w:color="auto"/>
            </w:tcBorders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069" w:type="dxa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</w:tr>
      <w:tr w:rsidR="00532CAF" w:rsidRPr="00E324E4" w:rsidTr="00532CAF">
        <w:trPr>
          <w:trHeight w:hRule="exact" w:val="491"/>
        </w:trPr>
        <w:tc>
          <w:tcPr>
            <w:tcW w:w="5467" w:type="dxa"/>
            <w:gridSpan w:val="3"/>
            <w:shd w:val="clear" w:color="auto" w:fill="FFFFFF"/>
            <w:vAlign w:val="center"/>
          </w:tcPr>
          <w:p w:rsidR="00532CAF" w:rsidRPr="00E324E4" w:rsidRDefault="00532CAF" w:rsidP="00E324E4">
            <w:pPr>
              <w:spacing w:after="0" w:line="240" w:lineRule="auto"/>
              <w:jc w:val="both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6882" w:type="dxa"/>
            <w:gridSpan w:val="5"/>
            <w:shd w:val="clear" w:color="auto" w:fill="FFFFFF"/>
            <w:vAlign w:val="center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2544" w:type="dxa"/>
            <w:tcBorders>
              <w:right w:val="single" w:sz="4" w:space="0" w:color="auto"/>
            </w:tcBorders>
            <w:shd w:val="clear" w:color="auto" w:fill="FFFFFF"/>
          </w:tcPr>
          <w:p w:rsidR="00532CAF" w:rsidRPr="00E324E4" w:rsidRDefault="00532CAF" w:rsidP="00E324E4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</w:tr>
    </w:tbl>
    <w:p w:rsidR="009D7F6B" w:rsidRPr="00E324E4" w:rsidRDefault="009D7F6B" w:rsidP="00E32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63E2" w:rsidRPr="00E324E4" w:rsidRDefault="006A63E2" w:rsidP="00E324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A63E2" w:rsidRPr="00E324E4" w:rsidSect="009E25AE">
      <w:pgSz w:w="16838" w:h="11905" w:orient="landscape" w:code="9"/>
      <w:pgMar w:top="1134" w:right="567" w:bottom="71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63E2"/>
    <w:rsid w:val="00115CBA"/>
    <w:rsid w:val="001211BD"/>
    <w:rsid w:val="00216837"/>
    <w:rsid w:val="002A0F02"/>
    <w:rsid w:val="00532CAF"/>
    <w:rsid w:val="00616FBD"/>
    <w:rsid w:val="006A63E2"/>
    <w:rsid w:val="009D7F6B"/>
    <w:rsid w:val="00A56399"/>
    <w:rsid w:val="00CD4E76"/>
    <w:rsid w:val="00E324E4"/>
    <w:rsid w:val="00FE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7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D7F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rsid w:val="009D7F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qFormat/>
    <w:rsid w:val="009D7F6B"/>
    <w:rPr>
      <w:b/>
      <w:bCs/>
      <w:i w:val="0"/>
      <w:iCs w:val="0"/>
    </w:rPr>
  </w:style>
  <w:style w:type="paragraph" w:customStyle="1" w:styleId="ConsPlusNormal">
    <w:name w:val="ConsPlusNormal"/>
    <w:rsid w:val="009D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9D7F6B"/>
    <w:pPr>
      <w:spacing w:before="30" w:after="330" w:line="345" w:lineRule="atLeast"/>
    </w:pPr>
    <w:rPr>
      <w:rFonts w:ascii="Helvetica" w:eastAsia="Times New Roman" w:hAnsi="Helvetica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semiHidden/>
    <w:rsid w:val="009D7F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9D7F6B"/>
    <w:rPr>
      <w:rFonts w:ascii="Tahoma" w:eastAsia="Calibri" w:hAnsi="Tahoma" w:cs="Tahoma"/>
      <w:sz w:val="16"/>
      <w:szCs w:val="16"/>
    </w:rPr>
  </w:style>
  <w:style w:type="paragraph" w:styleId="a7">
    <w:name w:val="Body Text"/>
    <w:basedOn w:val="a"/>
    <w:link w:val="a8"/>
    <w:rsid w:val="009D7F6B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9D7F6B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rsid w:val="009D7F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D7F6B"/>
    <w:rPr>
      <w:rFonts w:ascii="Calibri" w:eastAsia="Calibri" w:hAnsi="Calibri" w:cs="Times New Roman"/>
    </w:rPr>
  </w:style>
  <w:style w:type="character" w:styleId="ab">
    <w:name w:val="page number"/>
    <w:basedOn w:val="a0"/>
    <w:rsid w:val="009D7F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USER</cp:lastModifiedBy>
  <cp:revision>7</cp:revision>
  <cp:lastPrinted>2018-11-22T03:43:00Z</cp:lastPrinted>
  <dcterms:created xsi:type="dcterms:W3CDTF">2018-11-15T02:05:00Z</dcterms:created>
  <dcterms:modified xsi:type="dcterms:W3CDTF">2018-12-04T03:04:00Z</dcterms:modified>
</cp:coreProperties>
</file>