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6F5" w:rsidRPr="00AC7790" w:rsidRDefault="009106F5" w:rsidP="009106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30.11</w:t>
      </w:r>
      <w:r w:rsidRPr="00AC77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.2017 г. № </w:t>
      </w:r>
      <w:r w:rsidR="00916BAA"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</w:p>
    <w:p w:rsidR="009106F5" w:rsidRPr="00AC7790" w:rsidRDefault="009106F5" w:rsidP="009106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779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106F5" w:rsidRPr="00AC7790" w:rsidRDefault="009106F5" w:rsidP="009106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779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106F5" w:rsidRPr="00AC7790" w:rsidRDefault="009106F5" w:rsidP="009106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779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9106F5" w:rsidRPr="00AC7790" w:rsidRDefault="009106F5" w:rsidP="009106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779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9106F5" w:rsidRPr="00AC7790" w:rsidRDefault="009106F5" w:rsidP="009106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7790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9106F5" w:rsidRPr="00AC7790" w:rsidRDefault="009106F5" w:rsidP="009106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  <w:r w:rsidRPr="00AC779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106F5" w:rsidRPr="00916BAA" w:rsidRDefault="009106F5" w:rsidP="00916B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6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9106F5" w:rsidRPr="00916BAA" w:rsidRDefault="009106F5" w:rsidP="009106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16BAA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ПЕРЕЧНЯ ДОЛЖНОСТЕЙ МУНИЦИПАЛЬНОЙ СЛУЖБЫ</w:t>
      </w:r>
      <w:r w:rsidRPr="00916BAA">
        <w:rPr>
          <w:rFonts w:ascii="Arial" w:eastAsia="Times New Roman" w:hAnsi="Arial" w:cs="Arial"/>
          <w:b/>
          <w:sz w:val="32"/>
          <w:szCs w:val="32"/>
        </w:rPr>
        <w:t>, ЗАМЕЩЕНИЕ КОТОРЫХ СВЯЗАНО С КОРРУПЦИОННЫМИ РИСКАМИ</w:t>
      </w:r>
    </w:p>
    <w:p w:rsidR="009106F5" w:rsidRPr="009106F5" w:rsidRDefault="009106F5" w:rsidP="00910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6F5" w:rsidRDefault="000E0F66" w:rsidP="000E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Руководствуясь статьями </w:t>
      </w:r>
      <w:r w:rsidR="009106F5" w:rsidRPr="00916BAA">
        <w:rPr>
          <w:rFonts w:ascii="Arial" w:eastAsia="Times New Roman" w:hAnsi="Arial" w:cs="Arial"/>
          <w:sz w:val="24"/>
          <w:szCs w:val="24"/>
        </w:rPr>
        <w:t xml:space="preserve">8, 8.1 Федерального закона от </w:t>
      </w:r>
      <w:r w:rsidR="009106F5" w:rsidRPr="00916BAA">
        <w:rPr>
          <w:rFonts w:ascii="Arial" w:eastAsia="Times New Roman" w:hAnsi="Arial" w:cs="Arial"/>
          <w:sz w:val="24"/>
          <w:szCs w:val="24"/>
        </w:rPr>
        <w:br/>
        <w:t xml:space="preserve">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статьей 2 Федерального закона от </w:t>
      </w:r>
      <w:r w:rsidR="009106F5" w:rsidRPr="00916BAA">
        <w:rPr>
          <w:rFonts w:ascii="Arial" w:eastAsia="Times New Roman" w:hAnsi="Arial" w:cs="Arial"/>
          <w:sz w:val="24"/>
          <w:szCs w:val="24"/>
        </w:rPr>
        <w:br/>
        <w:t>3 декабря 2012 года № 230-ФЗ «О контроле за соответствием расходов лиц, замещающих государственные должности, и иных лиц их доходам», статьей 13(1) Закона Иркутской</w:t>
      </w:r>
      <w:proofErr w:type="gramEnd"/>
      <w:r w:rsidR="009106F5" w:rsidRPr="00916BAA">
        <w:rPr>
          <w:rFonts w:ascii="Arial" w:eastAsia="Times New Roman" w:hAnsi="Arial" w:cs="Arial"/>
          <w:sz w:val="24"/>
          <w:szCs w:val="24"/>
        </w:rPr>
        <w:t xml:space="preserve"> области от 15 октября 2007 года № 88-оз «Об отдельных вопросах муниципальной службы в Иркутской области», Уставом </w:t>
      </w:r>
      <w:r w:rsidR="009106F5" w:rsidRPr="00916BAA">
        <w:rPr>
          <w:rFonts w:ascii="Arial" w:eastAsia="Times New Roman" w:hAnsi="Arial" w:cs="Arial"/>
          <w:i/>
          <w:sz w:val="24"/>
          <w:szCs w:val="24"/>
          <w:lang w:eastAsia="ru-RU"/>
        </w:rPr>
        <w:t>МО «Хогот»</w:t>
      </w:r>
      <w:r w:rsidR="009106F5" w:rsidRPr="00916BA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916BAA" w:rsidRPr="00916BAA" w:rsidRDefault="00916BAA" w:rsidP="009106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06F5" w:rsidRPr="00916BAA" w:rsidRDefault="00916BAA" w:rsidP="00916BA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6BAA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916BAA" w:rsidRPr="009106F5" w:rsidRDefault="00916BAA" w:rsidP="00910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6F5" w:rsidRPr="00916BAA" w:rsidRDefault="009106F5" w:rsidP="009106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16BAA">
        <w:rPr>
          <w:rFonts w:ascii="Arial" w:eastAsia="Times New Roman" w:hAnsi="Arial" w:cs="Arial"/>
          <w:sz w:val="24"/>
          <w:szCs w:val="24"/>
        </w:rPr>
        <w:t xml:space="preserve">1. Утвердить Перечень должностей муниципальной службы в муниципальном образовании «Хогот» при назначении на которые </w:t>
      </w:r>
      <w:proofErr w:type="gramStart"/>
      <w:r w:rsidRPr="00916BAA">
        <w:rPr>
          <w:rFonts w:ascii="Arial" w:eastAsia="Times New Roman" w:hAnsi="Arial" w:cs="Arial"/>
          <w:sz w:val="24"/>
          <w:szCs w:val="24"/>
        </w:rPr>
        <w:t>граждане</w:t>
      </w:r>
      <w:proofErr w:type="gramEnd"/>
      <w:r w:rsidRPr="00916BAA">
        <w:rPr>
          <w:rFonts w:ascii="Arial" w:eastAsia="Times New Roman" w:hAnsi="Arial" w:cs="Arial"/>
          <w:sz w:val="24"/>
          <w:szCs w:val="24"/>
        </w:rPr>
        <w:t xml:space="preserve"> и при замещении </w:t>
      </w:r>
      <w:proofErr w:type="gramStart"/>
      <w:r w:rsidRPr="00916BAA">
        <w:rPr>
          <w:rFonts w:ascii="Arial" w:eastAsia="Times New Roman" w:hAnsi="Arial" w:cs="Arial"/>
          <w:sz w:val="24"/>
          <w:szCs w:val="24"/>
        </w:rPr>
        <w:t>которых</w:t>
      </w:r>
      <w:proofErr w:type="gramEnd"/>
      <w:r w:rsidRPr="00916BAA">
        <w:rPr>
          <w:rFonts w:ascii="Arial" w:eastAsia="Times New Roman" w:hAnsi="Arial" w:cs="Arial"/>
          <w:sz w:val="24"/>
          <w:szCs w:val="24"/>
        </w:rPr>
        <w:t xml:space="preserve">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9106F5" w:rsidRPr="00916BAA" w:rsidRDefault="009106F5" w:rsidP="009106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16BAA">
        <w:rPr>
          <w:rFonts w:ascii="Arial" w:eastAsia="Times New Roman" w:hAnsi="Arial" w:cs="Arial"/>
          <w:sz w:val="24"/>
          <w:szCs w:val="24"/>
        </w:rPr>
        <w:t xml:space="preserve">2. </w:t>
      </w:r>
      <w:proofErr w:type="gramStart"/>
      <w:r w:rsidRPr="00916BAA">
        <w:rPr>
          <w:rFonts w:ascii="Arial" w:eastAsia="Times New Roman" w:hAnsi="Arial" w:cs="Arial"/>
          <w:sz w:val="24"/>
          <w:szCs w:val="24"/>
        </w:rPr>
        <w:t>Установить,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данным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</w:t>
      </w:r>
      <w:proofErr w:type="gramEnd"/>
      <w:r w:rsidRPr="00916BAA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916BAA">
        <w:rPr>
          <w:rFonts w:ascii="Arial" w:eastAsia="Times New Roman" w:hAnsi="Arial" w:cs="Arial"/>
          <w:sz w:val="24"/>
          <w:szCs w:val="24"/>
        </w:rPr>
        <w:t xml:space="preserve">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</w:t>
      </w:r>
      <w:bookmarkStart w:id="0" w:name="_GoBack"/>
      <w:bookmarkEnd w:id="0"/>
      <w:r w:rsidRPr="00916BAA">
        <w:rPr>
          <w:rFonts w:ascii="Arial" w:eastAsia="Times New Roman" w:hAnsi="Arial" w:cs="Arial"/>
          <w:sz w:val="24"/>
          <w:szCs w:val="24"/>
        </w:rPr>
        <w:t>об источниках получения средств, за счет которых совершены эти сделки, представляют муниципальные служащие,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Pr="00916BAA">
        <w:rPr>
          <w:rFonts w:ascii="Arial" w:eastAsia="Times New Roman" w:hAnsi="Arial" w:cs="Arial"/>
          <w:sz w:val="24"/>
          <w:szCs w:val="24"/>
        </w:rPr>
        <w:t xml:space="preserve"> о доходах, об имуществе и обязательствах имущественного характера своих супруги (супруга) и несовершеннолетних детей.</w:t>
      </w:r>
    </w:p>
    <w:p w:rsidR="009106F5" w:rsidRPr="00916BAA" w:rsidRDefault="009106F5" w:rsidP="009106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16BAA">
        <w:rPr>
          <w:rFonts w:ascii="Arial" w:eastAsia="Times New Roman" w:hAnsi="Arial" w:cs="Arial"/>
          <w:sz w:val="24"/>
          <w:szCs w:val="24"/>
        </w:rPr>
        <w:t>3. Настоящее решение вступает в силу после его официального опубликования.</w:t>
      </w:r>
    </w:p>
    <w:p w:rsidR="009106F5" w:rsidRPr="00916BAA" w:rsidRDefault="009106F5" w:rsidP="00916B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106F5" w:rsidRPr="009106F5" w:rsidRDefault="009106F5" w:rsidP="00916B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6F5" w:rsidRPr="00916BAA" w:rsidRDefault="009106F5" w:rsidP="00916BA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6BAA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9106F5" w:rsidRDefault="00916BAA" w:rsidP="00916BA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916BAA" w:rsidRPr="00916BAA" w:rsidRDefault="00916BAA" w:rsidP="00916BA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06F5" w:rsidRPr="00916BAA" w:rsidRDefault="009106F5" w:rsidP="00910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6BAA">
        <w:rPr>
          <w:rFonts w:ascii="Courier New" w:eastAsia="Times New Roman" w:hAnsi="Courier New" w:cs="Courier New"/>
          <w:lang w:eastAsia="ru-RU"/>
        </w:rPr>
        <w:t>УТВЕРЖДЕН</w:t>
      </w:r>
    </w:p>
    <w:p w:rsidR="009106F5" w:rsidRPr="00916BAA" w:rsidRDefault="009106F5" w:rsidP="00916B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916BAA">
        <w:rPr>
          <w:rFonts w:ascii="Courier New" w:eastAsia="Times New Roman" w:hAnsi="Courier New" w:cs="Courier New"/>
          <w:lang w:eastAsia="ru-RU"/>
        </w:rPr>
        <w:t>решением (Думы МО «Хогот»</w:t>
      </w:r>
      <w:proofErr w:type="gramEnd"/>
    </w:p>
    <w:p w:rsidR="009106F5" w:rsidRPr="00916BAA" w:rsidRDefault="00916BAA" w:rsidP="009106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«30</w:t>
      </w:r>
      <w:r w:rsidR="009106F5" w:rsidRPr="00916BAA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>11.</w:t>
      </w:r>
      <w:r w:rsidR="009106F5" w:rsidRPr="00916BAA">
        <w:rPr>
          <w:rFonts w:ascii="Courier New" w:eastAsia="Times New Roman" w:hAnsi="Courier New" w:cs="Courier New"/>
          <w:lang w:eastAsia="ru-RU"/>
        </w:rPr>
        <w:t>20</w:t>
      </w:r>
      <w:r>
        <w:rPr>
          <w:rFonts w:ascii="Courier New" w:eastAsia="Times New Roman" w:hAnsi="Courier New" w:cs="Courier New"/>
          <w:lang w:eastAsia="ru-RU"/>
        </w:rPr>
        <w:t>17</w:t>
      </w:r>
      <w:r w:rsidR="009106F5" w:rsidRPr="00916BAA">
        <w:rPr>
          <w:rFonts w:ascii="Courier New" w:eastAsia="Times New Roman" w:hAnsi="Courier New" w:cs="Courier New"/>
          <w:lang w:eastAsia="ru-RU"/>
        </w:rPr>
        <w:t xml:space="preserve"> г. № </w:t>
      </w:r>
      <w:r>
        <w:rPr>
          <w:rFonts w:ascii="Courier New" w:eastAsia="Times New Roman" w:hAnsi="Courier New" w:cs="Courier New"/>
          <w:lang w:eastAsia="ru-RU"/>
        </w:rPr>
        <w:t>15</w:t>
      </w:r>
    </w:p>
    <w:p w:rsidR="009106F5" w:rsidRPr="00916BAA" w:rsidRDefault="009106F5" w:rsidP="00910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9106F5" w:rsidRPr="00916BAA" w:rsidRDefault="009106F5" w:rsidP="00910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6BAA">
        <w:rPr>
          <w:rFonts w:ascii="Arial" w:eastAsia="Times New Roman" w:hAnsi="Arial" w:cs="Arial"/>
          <w:b/>
          <w:sz w:val="24"/>
          <w:szCs w:val="24"/>
        </w:rPr>
        <w:t>ПЕРЕЧЕНЬ ДОЛЖНОСТЕЙ МУНИЦИПАЛЬНОЙ СЛУЖБЫ</w:t>
      </w:r>
      <w:r w:rsidRPr="00916BA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 МО «ХОГОТ»</w:t>
      </w:r>
      <w:r w:rsidRPr="00916BAA">
        <w:rPr>
          <w:rFonts w:ascii="Arial" w:eastAsia="Times New Roman" w:hAnsi="Arial" w:cs="Arial"/>
          <w:b/>
          <w:sz w:val="24"/>
          <w:szCs w:val="24"/>
        </w:rPr>
        <w:t xml:space="preserve">, ПРИ НАЗНАЧЕНИИ НА КОТОРЫЕ ГРАЖДАНЕ И ПРИ ЗАМЕЩЕНИИ КОТОРЫХ МУНИЦИПАЛЬНЫЕ СЛУЖАЩИЕ ОБЯЗАНЫ </w:t>
      </w:r>
      <w:r w:rsidRPr="00916BAA">
        <w:rPr>
          <w:rFonts w:ascii="Arial" w:eastAsia="Times New Roman" w:hAnsi="Arial" w:cs="Arial"/>
          <w:b/>
          <w:sz w:val="24"/>
          <w:szCs w:val="24"/>
          <w:lang w:eastAsia="ru-RU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9106F5" w:rsidRPr="009106F5" w:rsidRDefault="009106F5" w:rsidP="00910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8612"/>
      </w:tblGrid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916BAA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916BAA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8612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Наименование должности муниципальной службы</w:t>
            </w:r>
          </w:p>
        </w:tc>
      </w:tr>
      <w:tr w:rsidR="009106F5" w:rsidRPr="00916BAA" w:rsidTr="00916BAA">
        <w:tc>
          <w:tcPr>
            <w:tcW w:w="9571" w:type="dxa"/>
            <w:gridSpan w:val="2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Высшие должности муниципальной службы:</w:t>
            </w: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6F5" w:rsidRPr="00916BAA" w:rsidTr="00916BAA">
        <w:tc>
          <w:tcPr>
            <w:tcW w:w="9571" w:type="dxa"/>
            <w:gridSpan w:val="2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Главные должности муниципальной службы:</w:t>
            </w: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6F5" w:rsidRPr="00916BAA" w:rsidTr="00916BAA">
        <w:tc>
          <w:tcPr>
            <w:tcW w:w="9571" w:type="dxa"/>
            <w:gridSpan w:val="2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Ведущие должности муниципальной службы:</w:t>
            </w: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6F5" w:rsidRPr="00916BAA" w:rsidTr="00916BAA">
        <w:tc>
          <w:tcPr>
            <w:tcW w:w="9571" w:type="dxa"/>
            <w:gridSpan w:val="2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Иные</w:t>
            </w:r>
            <w:r w:rsidR="00916BAA">
              <w:rPr>
                <w:rFonts w:ascii="Arial" w:hAnsi="Arial" w:cs="Arial"/>
                <w:sz w:val="24"/>
                <w:szCs w:val="24"/>
              </w:rPr>
              <w:t xml:space="preserve"> должности муниципальной службы</w:t>
            </w: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6F5" w:rsidRPr="00916BAA" w:rsidTr="00916BAA">
        <w:tc>
          <w:tcPr>
            <w:tcW w:w="959" w:type="dxa"/>
            <w:hideMark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6BA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612" w:type="dxa"/>
          </w:tcPr>
          <w:p w:rsidR="009106F5" w:rsidRPr="00916BAA" w:rsidRDefault="009106F5" w:rsidP="0091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106F5" w:rsidRDefault="009106F5" w:rsidP="00916B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BAA" w:rsidRPr="009106F5" w:rsidRDefault="00916BAA" w:rsidP="00916B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6F5" w:rsidRPr="00916BAA" w:rsidRDefault="009106F5" w:rsidP="00916BA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6BAA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835AB3" w:rsidRPr="00916BAA" w:rsidRDefault="009106F5" w:rsidP="00916BA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6BAA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916BAA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sectPr w:rsidR="00835AB3" w:rsidRPr="00916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BCC" w:rsidRDefault="00110BCC" w:rsidP="009106F5">
      <w:pPr>
        <w:spacing w:after="0" w:line="240" w:lineRule="auto"/>
      </w:pPr>
      <w:r>
        <w:separator/>
      </w:r>
    </w:p>
  </w:endnote>
  <w:endnote w:type="continuationSeparator" w:id="0">
    <w:p w:rsidR="00110BCC" w:rsidRDefault="00110BCC" w:rsidP="0091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BCC" w:rsidRDefault="00110BCC" w:rsidP="009106F5">
      <w:pPr>
        <w:spacing w:after="0" w:line="240" w:lineRule="auto"/>
      </w:pPr>
      <w:r>
        <w:separator/>
      </w:r>
    </w:p>
  </w:footnote>
  <w:footnote w:type="continuationSeparator" w:id="0">
    <w:p w:rsidR="00110BCC" w:rsidRDefault="00110BCC" w:rsidP="00910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6F5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3EDB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0F66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0BCC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4757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5C55"/>
    <w:rsid w:val="003E7F88"/>
    <w:rsid w:val="003F1457"/>
    <w:rsid w:val="003F377C"/>
    <w:rsid w:val="003F5C8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4F21"/>
    <w:rsid w:val="0049732F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6F5"/>
    <w:rsid w:val="009108F7"/>
    <w:rsid w:val="00911425"/>
    <w:rsid w:val="00913FE1"/>
    <w:rsid w:val="00915AD8"/>
    <w:rsid w:val="00916BAA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4587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910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9106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9106F5"/>
    <w:rPr>
      <w:vertAlign w:val="superscript"/>
    </w:rPr>
  </w:style>
  <w:style w:type="table" w:styleId="a6">
    <w:name w:val="Table Grid"/>
    <w:basedOn w:val="a1"/>
    <w:uiPriority w:val="59"/>
    <w:rsid w:val="009106F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910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9106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9106F5"/>
    <w:rPr>
      <w:vertAlign w:val="superscript"/>
    </w:rPr>
  </w:style>
  <w:style w:type="table" w:styleId="a6">
    <w:name w:val="Table Grid"/>
    <w:basedOn w:val="a1"/>
    <w:uiPriority w:val="59"/>
    <w:rsid w:val="009106F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2017-12-18T06:09:00Z</cp:lastPrinted>
  <dcterms:created xsi:type="dcterms:W3CDTF">2017-11-30T01:31:00Z</dcterms:created>
  <dcterms:modified xsi:type="dcterms:W3CDTF">2017-12-18T06:09:00Z</dcterms:modified>
</cp:coreProperties>
</file>