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E6F" w:rsidRPr="00A27E6F" w:rsidRDefault="00A27E6F" w:rsidP="00A27E6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27E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15.02.2023</w:t>
      </w:r>
      <w:r w:rsidRPr="00A27E6F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18</w:t>
      </w:r>
    </w:p>
    <w:p w:rsidR="00A27E6F" w:rsidRPr="00A27E6F" w:rsidRDefault="00A27E6F" w:rsidP="00A27E6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27E6F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A27E6F" w:rsidRPr="00A27E6F" w:rsidRDefault="00A27E6F" w:rsidP="00A27E6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27E6F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A27E6F" w:rsidRPr="00A27E6F" w:rsidRDefault="00A27E6F" w:rsidP="00A27E6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27E6F">
        <w:rPr>
          <w:rFonts w:ascii="Arial" w:eastAsia="Times New Roman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A27E6F" w:rsidRPr="00A27E6F" w:rsidRDefault="00A27E6F" w:rsidP="00A27E6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27E6F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A27E6F" w:rsidRPr="00A27E6F" w:rsidRDefault="00A27E6F" w:rsidP="00A27E6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27E6F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A27E6F" w:rsidRPr="00A27E6F" w:rsidRDefault="00A27E6F" w:rsidP="00A27E6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27E6F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A27E6F" w:rsidRPr="00A27E6F" w:rsidRDefault="00A27E6F" w:rsidP="00A27E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7E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27E6F" w:rsidRPr="00A27E6F" w:rsidRDefault="00A27E6F" w:rsidP="00A27E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ОТМЕНЕ ПОСТАНОВЛЕНИЯ</w:t>
      </w:r>
    </w:p>
    <w:p w:rsidR="00A27E6F" w:rsidRPr="00A27E6F" w:rsidRDefault="00A27E6F" w:rsidP="00A27E6F">
      <w:pPr>
        <w:tabs>
          <w:tab w:val="left" w:pos="394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E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357BA" w:rsidRPr="000357BA" w:rsidRDefault="00A27E6F" w:rsidP="000357BA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Arial" w:eastAsia="SimSun" w:hAnsi="Arial" w:cs="Arial"/>
          <w:bCs/>
          <w:kern w:val="44"/>
          <w:sz w:val="24"/>
          <w:szCs w:val="24"/>
          <w:lang w:eastAsia="zh-CN"/>
        </w:rPr>
      </w:pPr>
      <w:r w:rsidRPr="00A27E6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  </w:t>
      </w:r>
      <w:proofErr w:type="gramStart"/>
      <w:r w:rsidRPr="00A27E6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В целях приведения  в соответствии с </w:t>
      </w:r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>Федеральными законами от 6 октября 2003 года</w:t>
      </w:r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val="en-US" w:eastAsia="zh-CN"/>
        </w:rPr>
        <w:t> </w:t>
      </w:r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>№</w:t>
      </w:r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val="en-US" w:eastAsia="zh-CN"/>
        </w:rPr>
        <w:t> </w:t>
      </w:r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>131-ФЗ</w:t>
      </w:r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val="en-US" w:eastAsia="zh-CN"/>
        </w:rPr>
        <w:t> </w:t>
      </w:r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>«Об общих принципах организации местного самоуправления в Российской Федерации», от 26 декабря 2008 года</w:t>
      </w:r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val="en-US" w:eastAsia="zh-CN"/>
        </w:rPr>
        <w:t> </w:t>
      </w:r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>№</w:t>
      </w:r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val="en-US" w:eastAsia="zh-CN"/>
        </w:rPr>
        <w:t> </w:t>
      </w:r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>294-ФЗ</w:t>
      </w:r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val="en-US" w:eastAsia="zh-CN"/>
        </w:rPr>
        <w:t> </w:t>
      </w:r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>«О защите прав юридических лиц и индивидуальных предпринимателей при осуществлении государственного контроля (надзора) и муниципального контроля», пунктом 5 статьи 5 Закона Российской Федерации от 21 февраля 1992 года</w:t>
      </w:r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val="en-US" w:eastAsia="zh-CN"/>
        </w:rPr>
        <w:t> </w:t>
      </w:r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>№</w:t>
      </w:r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val="en-US" w:eastAsia="zh-CN"/>
        </w:rPr>
        <w:t> </w:t>
      </w:r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>2395-1</w:t>
      </w:r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val="en-US" w:eastAsia="zh-CN"/>
        </w:rPr>
        <w:t> </w:t>
      </w:r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>«О недрах</w:t>
      </w:r>
      <w:proofErr w:type="gramEnd"/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>»,</w:t>
      </w:r>
      <w:r w:rsidR="000357BA" w:rsidRPr="00461132">
        <w:rPr>
          <w:rFonts w:ascii="Arial" w:eastAsia="SimSun" w:hAnsi="Arial" w:cs="Arial"/>
          <w:bCs/>
          <w:kern w:val="44"/>
          <w:sz w:val="24"/>
          <w:szCs w:val="24"/>
          <w:lang w:val="en-US" w:eastAsia="zh-CN"/>
        </w:rPr>
        <w:t> </w:t>
      </w:r>
      <w:r w:rsidRPr="00A27E6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администрация МО «Хогот»</w:t>
      </w:r>
    </w:p>
    <w:p w:rsidR="00A27E6F" w:rsidRPr="00A27E6F" w:rsidRDefault="00A27E6F" w:rsidP="00A27E6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bookmarkStart w:id="0" w:name="_GoBack"/>
      <w:bookmarkEnd w:id="0"/>
    </w:p>
    <w:p w:rsidR="00A27E6F" w:rsidRDefault="00A27E6F" w:rsidP="00A27E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1A1A1A"/>
          <w:sz w:val="24"/>
          <w:szCs w:val="24"/>
          <w:lang w:eastAsia="ru-RU"/>
        </w:rPr>
      </w:pPr>
      <w:r w:rsidRPr="00A27E6F">
        <w:rPr>
          <w:rFonts w:ascii="Arial" w:eastAsia="Times New Roman" w:hAnsi="Arial" w:cs="Arial"/>
          <w:b/>
          <w:color w:val="1A1A1A"/>
          <w:sz w:val="24"/>
          <w:szCs w:val="24"/>
          <w:lang w:eastAsia="ru-RU"/>
        </w:rPr>
        <w:t>ПОСТАНОВЛЯЕТ:</w:t>
      </w:r>
    </w:p>
    <w:p w:rsidR="00A27E6F" w:rsidRPr="00A27E6F" w:rsidRDefault="00A27E6F" w:rsidP="00A27E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1A1A1A"/>
          <w:sz w:val="24"/>
          <w:szCs w:val="24"/>
          <w:lang w:eastAsia="ru-RU"/>
        </w:rPr>
      </w:pPr>
    </w:p>
    <w:p w:rsidR="00A27E6F" w:rsidRPr="00A27E6F" w:rsidRDefault="00A27E6F" w:rsidP="00A27E6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A27E6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1.Отменить постановление </w:t>
      </w:r>
      <w:r>
        <w:rPr>
          <w:rFonts w:ascii="Arial" w:eastAsia="Times New Roman" w:hAnsi="Arial" w:cs="Arial"/>
          <w:color w:val="1A1A1A"/>
          <w:sz w:val="24"/>
          <w:szCs w:val="24"/>
          <w:lang w:eastAsia="ru-RU"/>
        </w:rPr>
        <w:t>№ 47 от</w:t>
      </w:r>
      <w:r w:rsidRPr="00A27E6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19.11.2018 «Об утверждении административного регламента по исполнению муниципальной функции «Осуществление муниципального контроля за общераспространённых полезных ископаемых, не связанных с добычей полезных ископаемых» </w:t>
      </w:r>
    </w:p>
    <w:p w:rsidR="00A27E6F" w:rsidRPr="00A27E6F" w:rsidRDefault="00A27E6F" w:rsidP="00A27E6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A27E6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3.Настоящее решение опубликовать в газете «Вестник МО Хогот» и разместить на официальном сайте администрации.</w:t>
      </w:r>
    </w:p>
    <w:p w:rsidR="00A27E6F" w:rsidRDefault="00A27E6F" w:rsidP="00A27E6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7E6F" w:rsidRPr="00A27E6F" w:rsidRDefault="00A27E6F" w:rsidP="00A27E6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7E6F" w:rsidRPr="00A27E6F" w:rsidRDefault="00A27E6F" w:rsidP="00A27E6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E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  МО «Хогот»</w:t>
      </w:r>
    </w:p>
    <w:p w:rsidR="00A27E6F" w:rsidRPr="00A27E6F" w:rsidRDefault="00A27E6F" w:rsidP="00A27E6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27E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В.А. Дудкин</w:t>
      </w:r>
    </w:p>
    <w:p w:rsidR="007143EE" w:rsidRPr="00A27E6F" w:rsidRDefault="00A27E6F" w:rsidP="00A27E6F">
      <w:pPr>
        <w:rPr>
          <w:rFonts w:ascii="Arial" w:hAnsi="Arial" w:cs="Arial"/>
        </w:rPr>
      </w:pPr>
      <w:r w:rsidRPr="00A27E6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 </w:t>
      </w:r>
      <w:r w:rsidRPr="00A27E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</w:t>
      </w:r>
    </w:p>
    <w:sectPr w:rsidR="007143EE" w:rsidRPr="00A27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E6F"/>
    <w:rsid w:val="000357BA"/>
    <w:rsid w:val="007143EE"/>
    <w:rsid w:val="00A2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1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2023-02-16T06:54:00Z</cp:lastPrinted>
  <dcterms:created xsi:type="dcterms:W3CDTF">2023-02-16T06:42:00Z</dcterms:created>
  <dcterms:modified xsi:type="dcterms:W3CDTF">2023-02-16T06:54:00Z</dcterms:modified>
</cp:coreProperties>
</file>