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D92" w:rsidRPr="00EA5D92" w:rsidRDefault="00DB32AC" w:rsidP="00EA5D92">
      <w:pPr>
        <w:widowControl w:val="0"/>
        <w:autoSpaceDE w:val="0"/>
        <w:autoSpaceDN w:val="0"/>
        <w:adjustRightInd w:val="0"/>
        <w:spacing w:after="0" w:line="240" w:lineRule="auto"/>
        <w:jc w:val="center"/>
        <w:rPr>
          <w:rFonts w:ascii="Arial" w:eastAsia="Times New Roman" w:hAnsi="Arial" w:cs="Arial"/>
          <w:b/>
          <w:noProof/>
          <w:sz w:val="32"/>
          <w:szCs w:val="32"/>
        </w:rPr>
      </w:pPr>
      <w:r>
        <w:rPr>
          <w:rFonts w:ascii="Arial" w:eastAsia="Times New Roman" w:hAnsi="Arial" w:cs="Arial"/>
          <w:b/>
          <w:noProof/>
          <w:sz w:val="32"/>
          <w:szCs w:val="32"/>
        </w:rPr>
        <w:t>17.07</w:t>
      </w:r>
      <w:r w:rsidR="00EA5D92" w:rsidRPr="00EA5D92">
        <w:rPr>
          <w:rFonts w:ascii="Arial" w:eastAsia="Times New Roman" w:hAnsi="Arial" w:cs="Arial"/>
          <w:b/>
          <w:noProof/>
          <w:sz w:val="32"/>
          <w:szCs w:val="32"/>
        </w:rPr>
        <w:t>.2025 №</w:t>
      </w:r>
      <w:r>
        <w:rPr>
          <w:rFonts w:ascii="Arial" w:eastAsia="Times New Roman" w:hAnsi="Arial" w:cs="Arial"/>
          <w:b/>
          <w:noProof/>
          <w:sz w:val="32"/>
          <w:szCs w:val="32"/>
        </w:rPr>
        <w:t>188</w:t>
      </w:r>
      <w:bookmarkStart w:id="0" w:name="_GoBack"/>
      <w:bookmarkEnd w:id="0"/>
      <w:r w:rsidR="00EA5D92" w:rsidRPr="00EA5D92">
        <w:rPr>
          <w:rFonts w:ascii="Arial" w:eastAsia="Times New Roman" w:hAnsi="Arial" w:cs="Arial"/>
          <w:b/>
          <w:noProof/>
          <w:sz w:val="32"/>
          <w:szCs w:val="32"/>
        </w:rPr>
        <w:t xml:space="preserve"> </w:t>
      </w:r>
    </w:p>
    <w:p w:rsidR="00EA5D92" w:rsidRPr="00EA5D92" w:rsidRDefault="00EA5D92" w:rsidP="00EA5D92">
      <w:pPr>
        <w:widowControl w:val="0"/>
        <w:autoSpaceDE w:val="0"/>
        <w:autoSpaceDN w:val="0"/>
        <w:adjustRightInd w:val="0"/>
        <w:spacing w:after="0" w:line="240" w:lineRule="auto"/>
        <w:jc w:val="center"/>
        <w:rPr>
          <w:rFonts w:ascii="Arial" w:eastAsia="Times New Roman" w:hAnsi="Arial" w:cs="Arial"/>
          <w:b/>
          <w:noProof/>
          <w:sz w:val="32"/>
          <w:szCs w:val="32"/>
        </w:rPr>
      </w:pPr>
      <w:r w:rsidRPr="00EA5D92">
        <w:rPr>
          <w:rFonts w:ascii="Arial" w:eastAsia="Times New Roman" w:hAnsi="Arial" w:cs="Arial"/>
          <w:b/>
          <w:noProof/>
          <w:sz w:val="32"/>
          <w:szCs w:val="32"/>
        </w:rPr>
        <w:t>РОССИЙСКАЯ ФЕДЕРАЦИЯ</w:t>
      </w:r>
    </w:p>
    <w:p w:rsidR="00EA5D92" w:rsidRPr="00EA5D92" w:rsidRDefault="00EA5D92" w:rsidP="00EA5D92">
      <w:pPr>
        <w:widowControl w:val="0"/>
        <w:autoSpaceDE w:val="0"/>
        <w:autoSpaceDN w:val="0"/>
        <w:adjustRightInd w:val="0"/>
        <w:spacing w:after="0" w:line="240" w:lineRule="auto"/>
        <w:jc w:val="center"/>
        <w:rPr>
          <w:rFonts w:ascii="Arial" w:eastAsia="Times New Roman" w:hAnsi="Arial" w:cs="Arial"/>
          <w:b/>
          <w:noProof/>
          <w:sz w:val="32"/>
          <w:szCs w:val="32"/>
        </w:rPr>
      </w:pPr>
      <w:r w:rsidRPr="00EA5D92">
        <w:rPr>
          <w:rFonts w:ascii="Arial" w:eastAsia="Times New Roman" w:hAnsi="Arial" w:cs="Arial"/>
          <w:b/>
          <w:noProof/>
          <w:sz w:val="32"/>
          <w:szCs w:val="32"/>
        </w:rPr>
        <w:t>ИРКУТСКАЯ ОБЛАСТЬ</w:t>
      </w:r>
    </w:p>
    <w:p w:rsidR="00EA5D92" w:rsidRPr="00EA5D92" w:rsidRDefault="00EA5D92" w:rsidP="00EA5D92">
      <w:pPr>
        <w:widowControl w:val="0"/>
        <w:autoSpaceDE w:val="0"/>
        <w:autoSpaceDN w:val="0"/>
        <w:adjustRightInd w:val="0"/>
        <w:spacing w:after="0" w:line="240" w:lineRule="auto"/>
        <w:jc w:val="center"/>
        <w:rPr>
          <w:rFonts w:ascii="Arial" w:eastAsia="Times New Roman" w:hAnsi="Arial" w:cs="Arial"/>
          <w:b/>
          <w:noProof/>
          <w:sz w:val="32"/>
          <w:szCs w:val="32"/>
        </w:rPr>
      </w:pPr>
      <w:r w:rsidRPr="00EA5D92">
        <w:rPr>
          <w:rFonts w:ascii="Arial" w:eastAsia="Times New Roman" w:hAnsi="Arial" w:cs="Arial"/>
          <w:b/>
          <w:noProof/>
          <w:sz w:val="32"/>
          <w:szCs w:val="32"/>
        </w:rPr>
        <w:t>БАЯНДАЕВСКИЙ МУНИЦИПАЛЬНЫЙ РАЙОН</w:t>
      </w:r>
    </w:p>
    <w:p w:rsidR="00EA5D92" w:rsidRPr="00EA5D92" w:rsidRDefault="00EA5D92" w:rsidP="00EA5D92">
      <w:pPr>
        <w:widowControl w:val="0"/>
        <w:autoSpaceDE w:val="0"/>
        <w:autoSpaceDN w:val="0"/>
        <w:adjustRightInd w:val="0"/>
        <w:spacing w:after="0" w:line="240" w:lineRule="auto"/>
        <w:jc w:val="center"/>
        <w:rPr>
          <w:rFonts w:ascii="Arial" w:eastAsia="Times New Roman" w:hAnsi="Arial" w:cs="Arial"/>
          <w:b/>
          <w:noProof/>
          <w:sz w:val="32"/>
          <w:szCs w:val="32"/>
        </w:rPr>
      </w:pPr>
      <w:r w:rsidRPr="00EA5D92">
        <w:rPr>
          <w:rFonts w:ascii="Arial" w:eastAsia="Times New Roman" w:hAnsi="Arial" w:cs="Arial"/>
          <w:b/>
          <w:noProof/>
          <w:sz w:val="32"/>
          <w:szCs w:val="32"/>
        </w:rPr>
        <w:t>МУНИЦИПАЛЬНОЕ ОБРАЗОВАНИЕ «ХОГОТ»</w:t>
      </w:r>
    </w:p>
    <w:p w:rsidR="00EA5D92" w:rsidRPr="00EA5D92" w:rsidRDefault="00EA5D92" w:rsidP="00EA5D92">
      <w:pPr>
        <w:widowControl w:val="0"/>
        <w:autoSpaceDE w:val="0"/>
        <w:autoSpaceDN w:val="0"/>
        <w:adjustRightInd w:val="0"/>
        <w:spacing w:after="0" w:line="240" w:lineRule="auto"/>
        <w:jc w:val="center"/>
        <w:rPr>
          <w:rFonts w:ascii="Arial" w:eastAsia="Times New Roman" w:hAnsi="Arial" w:cs="Arial"/>
          <w:b/>
          <w:noProof/>
          <w:sz w:val="32"/>
          <w:szCs w:val="32"/>
        </w:rPr>
      </w:pPr>
      <w:r w:rsidRPr="00EA5D92">
        <w:rPr>
          <w:rFonts w:ascii="Arial" w:eastAsia="Times New Roman" w:hAnsi="Arial" w:cs="Arial"/>
          <w:b/>
          <w:noProof/>
          <w:sz w:val="32"/>
          <w:szCs w:val="32"/>
        </w:rPr>
        <w:t>ДУМА</w:t>
      </w:r>
    </w:p>
    <w:p w:rsidR="00EA5D92" w:rsidRDefault="00EA5D92" w:rsidP="00EA5D92">
      <w:pPr>
        <w:widowControl w:val="0"/>
        <w:autoSpaceDE w:val="0"/>
        <w:autoSpaceDN w:val="0"/>
        <w:adjustRightInd w:val="0"/>
        <w:spacing w:after="0" w:line="240" w:lineRule="auto"/>
        <w:jc w:val="center"/>
        <w:rPr>
          <w:rFonts w:ascii="Arial" w:eastAsia="Times New Roman" w:hAnsi="Arial" w:cs="Arial"/>
          <w:b/>
          <w:noProof/>
          <w:sz w:val="32"/>
          <w:szCs w:val="32"/>
        </w:rPr>
      </w:pPr>
      <w:r w:rsidRPr="00EA5D92">
        <w:rPr>
          <w:rFonts w:ascii="Arial" w:eastAsia="Times New Roman" w:hAnsi="Arial" w:cs="Arial"/>
          <w:b/>
          <w:noProof/>
          <w:sz w:val="32"/>
          <w:szCs w:val="32"/>
        </w:rPr>
        <w:t>РЕШЕНИЕ</w:t>
      </w:r>
    </w:p>
    <w:p w:rsidR="00EA5D92" w:rsidRDefault="00EA5D92" w:rsidP="00EA5D92">
      <w:pPr>
        <w:widowControl w:val="0"/>
        <w:autoSpaceDE w:val="0"/>
        <w:autoSpaceDN w:val="0"/>
        <w:adjustRightInd w:val="0"/>
        <w:spacing w:after="0" w:line="240" w:lineRule="auto"/>
        <w:jc w:val="center"/>
        <w:rPr>
          <w:rFonts w:ascii="Arial" w:eastAsia="Times New Roman" w:hAnsi="Arial" w:cs="Arial"/>
          <w:b/>
          <w:noProof/>
          <w:sz w:val="32"/>
          <w:szCs w:val="32"/>
        </w:rPr>
      </w:pPr>
    </w:p>
    <w:p w:rsidR="008A4E78" w:rsidRPr="001E338D" w:rsidRDefault="008A4E78" w:rsidP="00EA5D92">
      <w:pPr>
        <w:widowControl w:val="0"/>
        <w:autoSpaceDE w:val="0"/>
        <w:autoSpaceDN w:val="0"/>
        <w:adjustRightInd w:val="0"/>
        <w:spacing w:after="0" w:line="240" w:lineRule="auto"/>
        <w:jc w:val="center"/>
        <w:rPr>
          <w:rFonts w:ascii="Arial" w:eastAsia="Times New Roman" w:hAnsi="Arial" w:cs="Arial"/>
          <w:b/>
          <w:bCs/>
          <w:kern w:val="2"/>
          <w:sz w:val="32"/>
          <w:szCs w:val="32"/>
        </w:rPr>
      </w:pPr>
      <w:r w:rsidRPr="001E338D">
        <w:rPr>
          <w:rFonts w:ascii="Arial" w:eastAsia="Times New Roman" w:hAnsi="Arial" w:cs="Arial"/>
          <w:b/>
          <w:bCs/>
          <w:kern w:val="2"/>
          <w:sz w:val="32"/>
          <w:szCs w:val="32"/>
        </w:rPr>
        <w:t xml:space="preserve">ОБ ОРГАНИЗАЦИИ ПОХОРОННОГО </w:t>
      </w:r>
      <w:r w:rsidR="003B7438" w:rsidRPr="001E338D">
        <w:rPr>
          <w:rFonts w:ascii="Arial" w:eastAsia="Times New Roman" w:hAnsi="Arial" w:cs="Arial"/>
          <w:b/>
          <w:bCs/>
          <w:kern w:val="2"/>
          <w:sz w:val="32"/>
          <w:szCs w:val="32"/>
        </w:rPr>
        <w:t>ДЕЛА НА ТЕРРИТОРИИ</w:t>
      </w:r>
      <w:r w:rsidR="001E338D">
        <w:rPr>
          <w:rFonts w:ascii="Arial" w:eastAsia="Times New Roman" w:hAnsi="Arial" w:cs="Arial"/>
          <w:b/>
          <w:bCs/>
          <w:kern w:val="2"/>
          <w:sz w:val="32"/>
          <w:szCs w:val="32"/>
        </w:rPr>
        <w:t xml:space="preserve"> </w:t>
      </w:r>
      <w:r w:rsidR="00975C4E" w:rsidRPr="001E338D">
        <w:rPr>
          <w:rFonts w:ascii="Arial" w:eastAsia="Times New Roman" w:hAnsi="Arial" w:cs="Arial"/>
          <w:b/>
          <w:bCs/>
          <w:kern w:val="2"/>
          <w:sz w:val="32"/>
          <w:szCs w:val="32"/>
        </w:rPr>
        <w:t>МУНИЦИПАЛЬНОГО ОБРАЗОВАНИЯ</w:t>
      </w:r>
      <w:r w:rsidR="007363D2" w:rsidRPr="001E338D">
        <w:rPr>
          <w:rFonts w:ascii="Arial" w:eastAsia="Times New Roman" w:hAnsi="Arial" w:cs="Arial"/>
          <w:b/>
          <w:bCs/>
          <w:kern w:val="2"/>
          <w:sz w:val="32"/>
          <w:szCs w:val="32"/>
        </w:rPr>
        <w:t xml:space="preserve"> «</w:t>
      </w:r>
      <w:r w:rsidR="00EA5D92">
        <w:rPr>
          <w:rFonts w:ascii="Arial" w:eastAsia="Times New Roman" w:hAnsi="Arial" w:cs="Arial"/>
          <w:b/>
          <w:bCs/>
          <w:kern w:val="2"/>
          <w:sz w:val="32"/>
          <w:szCs w:val="32"/>
        </w:rPr>
        <w:t>ХОГОТ</w:t>
      </w:r>
      <w:r w:rsidR="007363D2" w:rsidRPr="001E338D">
        <w:rPr>
          <w:rFonts w:ascii="Arial" w:eastAsia="Times New Roman" w:hAnsi="Arial" w:cs="Arial"/>
          <w:b/>
          <w:bCs/>
          <w:kern w:val="2"/>
          <w:sz w:val="32"/>
          <w:szCs w:val="32"/>
        </w:rPr>
        <w:t>»</w:t>
      </w:r>
    </w:p>
    <w:p w:rsidR="00975C4E" w:rsidRPr="001E338D" w:rsidRDefault="00975C4E" w:rsidP="00975C4E">
      <w:pPr>
        <w:widowControl w:val="0"/>
        <w:autoSpaceDE w:val="0"/>
        <w:autoSpaceDN w:val="0"/>
        <w:adjustRightInd w:val="0"/>
        <w:spacing w:after="0" w:line="240" w:lineRule="auto"/>
        <w:jc w:val="center"/>
        <w:rPr>
          <w:rFonts w:ascii="Arial" w:eastAsia="Times New Roman" w:hAnsi="Arial" w:cs="Arial"/>
          <w:b/>
          <w:bCs/>
          <w:i/>
          <w:kern w:val="2"/>
          <w:sz w:val="24"/>
          <w:szCs w:val="24"/>
        </w:rPr>
      </w:pPr>
    </w:p>
    <w:p w:rsidR="00975C4E" w:rsidRPr="001E338D" w:rsidRDefault="00975C4E" w:rsidP="00AA4967">
      <w:pPr>
        <w:widowControl w:val="0"/>
        <w:autoSpaceDE w:val="0"/>
        <w:autoSpaceDN w:val="0"/>
        <w:adjustRightInd w:val="0"/>
        <w:spacing w:after="0" w:line="240" w:lineRule="auto"/>
        <w:jc w:val="center"/>
        <w:rPr>
          <w:rFonts w:ascii="Arial" w:eastAsia="Times New Roman" w:hAnsi="Arial" w:cs="Arial"/>
          <w:b/>
          <w:bCs/>
          <w:kern w:val="2"/>
          <w:sz w:val="24"/>
          <w:szCs w:val="24"/>
        </w:rPr>
      </w:pPr>
    </w:p>
    <w:p w:rsidR="008A4E78" w:rsidRPr="001E338D" w:rsidRDefault="008A4E78" w:rsidP="008A4E78">
      <w:pPr>
        <w:autoSpaceDE w:val="0"/>
        <w:autoSpaceDN w:val="0"/>
        <w:adjustRightInd w:val="0"/>
        <w:spacing w:after="0" w:line="240" w:lineRule="auto"/>
        <w:ind w:firstLine="540"/>
        <w:jc w:val="both"/>
        <w:rPr>
          <w:rFonts w:ascii="Arial" w:hAnsi="Arial" w:cs="Arial"/>
          <w:bCs/>
          <w:i/>
          <w:iCs/>
          <w:sz w:val="24"/>
          <w:szCs w:val="24"/>
        </w:rPr>
      </w:pPr>
      <w:r w:rsidRPr="001E338D">
        <w:rPr>
          <w:rFonts w:ascii="Arial" w:hAnsi="Arial" w:cs="Arial"/>
          <w:bCs/>
          <w:iCs/>
          <w:sz w:val="24"/>
          <w:szCs w:val="24"/>
        </w:rPr>
        <w:t>В соответствии с</w:t>
      </w:r>
      <w:r w:rsidRPr="001E338D">
        <w:rPr>
          <w:rFonts w:ascii="Arial" w:hAnsi="Arial" w:cs="Arial"/>
          <w:sz w:val="24"/>
          <w:szCs w:val="24"/>
        </w:rPr>
        <w:t xml:space="preserve"> Федеральным законом от 12 января 1996 года № 8-ФЗ «О погребении и похоронном деле», </w:t>
      </w:r>
      <w:r w:rsidR="008C155F" w:rsidRPr="001E338D">
        <w:rPr>
          <w:rFonts w:ascii="Arial" w:hAnsi="Arial" w:cs="Arial"/>
          <w:bCs/>
          <w:iCs/>
          <w:sz w:val="24"/>
          <w:szCs w:val="24"/>
        </w:rPr>
        <w:t xml:space="preserve"> </w:t>
      </w:r>
      <w:r w:rsidR="00A64B17" w:rsidRPr="001E338D">
        <w:rPr>
          <w:rFonts w:ascii="Arial" w:hAnsi="Arial" w:cs="Arial"/>
          <w:bCs/>
          <w:iCs/>
          <w:sz w:val="24"/>
          <w:szCs w:val="24"/>
        </w:rPr>
        <w:t>п. 22</w:t>
      </w:r>
      <w:r w:rsidR="007710F1">
        <w:rPr>
          <w:rFonts w:ascii="Arial" w:hAnsi="Arial" w:cs="Arial"/>
          <w:bCs/>
          <w:iCs/>
          <w:sz w:val="24"/>
          <w:szCs w:val="24"/>
        </w:rPr>
        <w:t xml:space="preserve"> </w:t>
      </w:r>
      <w:r w:rsidR="00A64B17" w:rsidRPr="001E338D">
        <w:rPr>
          <w:rFonts w:ascii="Arial" w:hAnsi="Arial" w:cs="Arial"/>
          <w:bCs/>
          <w:iCs/>
          <w:sz w:val="24"/>
          <w:szCs w:val="24"/>
        </w:rPr>
        <w:t xml:space="preserve">ч. 1, ст. 14 </w:t>
      </w:r>
      <w:r w:rsidR="00406361" w:rsidRPr="001E338D">
        <w:rPr>
          <w:rFonts w:ascii="Arial" w:hAnsi="Arial" w:cs="Arial"/>
          <w:bCs/>
          <w:iCs/>
          <w:sz w:val="24"/>
          <w:szCs w:val="24"/>
        </w:rPr>
        <w:t>Федерального закона от 6 </w:t>
      </w:r>
      <w:r w:rsidRPr="001E338D">
        <w:rPr>
          <w:rFonts w:ascii="Arial" w:hAnsi="Arial" w:cs="Arial"/>
          <w:bCs/>
          <w:iCs/>
          <w:sz w:val="24"/>
          <w:szCs w:val="24"/>
        </w:rPr>
        <w:t>октября 2003 года № 131-ФЗ «Об общих принципах организации местного самоупр</w:t>
      </w:r>
      <w:r w:rsidR="00915D47" w:rsidRPr="001E338D">
        <w:rPr>
          <w:rFonts w:ascii="Arial" w:hAnsi="Arial" w:cs="Arial"/>
          <w:bCs/>
          <w:iCs/>
          <w:sz w:val="24"/>
          <w:szCs w:val="24"/>
        </w:rPr>
        <w:t>авления в Российской Федерации»</w:t>
      </w:r>
      <w:r w:rsidR="00EA5D92">
        <w:rPr>
          <w:rFonts w:ascii="Arial" w:hAnsi="Arial" w:cs="Arial"/>
          <w:bCs/>
          <w:iCs/>
          <w:sz w:val="24"/>
          <w:szCs w:val="24"/>
        </w:rPr>
        <w:t>,</w:t>
      </w:r>
      <w:r w:rsidR="00915D47" w:rsidRPr="001E338D">
        <w:rPr>
          <w:rFonts w:ascii="Arial" w:hAnsi="Arial" w:cs="Arial"/>
          <w:bCs/>
          <w:iCs/>
          <w:sz w:val="24"/>
          <w:szCs w:val="24"/>
        </w:rPr>
        <w:t xml:space="preserve"> </w:t>
      </w:r>
      <w:r w:rsidR="00CD5B60" w:rsidRPr="001E338D">
        <w:rPr>
          <w:rFonts w:ascii="Arial" w:hAnsi="Arial" w:cs="Arial"/>
          <w:bCs/>
          <w:iCs/>
          <w:sz w:val="24"/>
          <w:szCs w:val="24"/>
        </w:rPr>
        <w:t>Устав</w:t>
      </w:r>
      <w:r w:rsidR="00EA5D92">
        <w:rPr>
          <w:rFonts w:ascii="Arial" w:hAnsi="Arial" w:cs="Arial"/>
          <w:bCs/>
          <w:iCs/>
          <w:sz w:val="24"/>
          <w:szCs w:val="24"/>
        </w:rPr>
        <w:t>ом</w:t>
      </w:r>
      <w:r w:rsidR="00CD5B60" w:rsidRPr="001E338D">
        <w:rPr>
          <w:rFonts w:ascii="Arial" w:hAnsi="Arial" w:cs="Arial"/>
          <w:bCs/>
          <w:iCs/>
          <w:sz w:val="24"/>
          <w:szCs w:val="24"/>
        </w:rPr>
        <w:t xml:space="preserve"> </w:t>
      </w:r>
      <w:r w:rsidRPr="001E338D">
        <w:rPr>
          <w:rFonts w:ascii="Arial" w:hAnsi="Arial" w:cs="Arial"/>
          <w:bCs/>
          <w:iCs/>
          <w:sz w:val="24"/>
          <w:szCs w:val="24"/>
        </w:rPr>
        <w:t xml:space="preserve">муниципального образования </w:t>
      </w:r>
      <w:r w:rsidR="00CD5B60" w:rsidRPr="001E338D">
        <w:rPr>
          <w:rFonts w:ascii="Arial" w:hAnsi="Arial" w:cs="Arial"/>
          <w:bCs/>
          <w:iCs/>
          <w:sz w:val="24"/>
          <w:szCs w:val="24"/>
        </w:rPr>
        <w:t>«</w:t>
      </w:r>
      <w:r w:rsidR="00EA5D92">
        <w:rPr>
          <w:rFonts w:ascii="Arial" w:hAnsi="Arial" w:cs="Arial"/>
          <w:bCs/>
          <w:iCs/>
          <w:sz w:val="24"/>
          <w:szCs w:val="24"/>
        </w:rPr>
        <w:t>Хогот</w:t>
      </w:r>
      <w:r w:rsidR="00CD5B60" w:rsidRPr="001E338D">
        <w:rPr>
          <w:rFonts w:ascii="Arial" w:hAnsi="Arial" w:cs="Arial"/>
          <w:bCs/>
          <w:iCs/>
          <w:sz w:val="24"/>
          <w:szCs w:val="24"/>
        </w:rPr>
        <w:t>»</w:t>
      </w:r>
      <w:r w:rsidR="000A08AE" w:rsidRPr="001E338D">
        <w:rPr>
          <w:rFonts w:ascii="Arial" w:hAnsi="Arial" w:cs="Arial"/>
          <w:bCs/>
          <w:iCs/>
          <w:sz w:val="24"/>
          <w:szCs w:val="24"/>
        </w:rPr>
        <w:t>, Дума муниципального образования «</w:t>
      </w:r>
      <w:r w:rsidR="00EA5D92">
        <w:rPr>
          <w:rFonts w:ascii="Arial" w:hAnsi="Arial" w:cs="Arial"/>
          <w:bCs/>
          <w:iCs/>
          <w:sz w:val="24"/>
          <w:szCs w:val="24"/>
        </w:rPr>
        <w:t>Хогот</w:t>
      </w:r>
      <w:r w:rsidR="000A08AE" w:rsidRPr="001E338D">
        <w:rPr>
          <w:rFonts w:ascii="Arial" w:hAnsi="Arial" w:cs="Arial"/>
          <w:bCs/>
          <w:iCs/>
          <w:sz w:val="24"/>
          <w:szCs w:val="24"/>
        </w:rPr>
        <w:t>»</w:t>
      </w:r>
    </w:p>
    <w:p w:rsidR="008A4E78" w:rsidRPr="001E338D" w:rsidRDefault="008A4E78" w:rsidP="008A4E78">
      <w:pPr>
        <w:autoSpaceDE w:val="0"/>
        <w:autoSpaceDN w:val="0"/>
        <w:adjustRightInd w:val="0"/>
        <w:spacing w:after="0" w:line="240" w:lineRule="auto"/>
        <w:ind w:firstLine="540"/>
        <w:jc w:val="center"/>
        <w:rPr>
          <w:rFonts w:ascii="Arial" w:eastAsia="Times New Roman" w:hAnsi="Arial" w:cs="Arial"/>
          <w:kern w:val="2"/>
          <w:sz w:val="24"/>
          <w:szCs w:val="24"/>
        </w:rPr>
      </w:pPr>
    </w:p>
    <w:p w:rsidR="00AA4967" w:rsidRPr="001E338D" w:rsidRDefault="008A4E78" w:rsidP="008A4E78">
      <w:pPr>
        <w:autoSpaceDE w:val="0"/>
        <w:autoSpaceDN w:val="0"/>
        <w:adjustRightInd w:val="0"/>
        <w:spacing w:after="0" w:line="240" w:lineRule="auto"/>
        <w:ind w:firstLine="540"/>
        <w:jc w:val="center"/>
        <w:rPr>
          <w:rFonts w:ascii="Arial" w:eastAsia="Times New Roman" w:hAnsi="Arial" w:cs="Arial"/>
          <w:b/>
          <w:kern w:val="2"/>
          <w:sz w:val="32"/>
          <w:szCs w:val="32"/>
        </w:rPr>
      </w:pPr>
      <w:r w:rsidRPr="001E338D">
        <w:rPr>
          <w:rFonts w:ascii="Arial" w:eastAsia="Times New Roman" w:hAnsi="Arial" w:cs="Arial"/>
          <w:b/>
          <w:kern w:val="2"/>
          <w:sz w:val="32"/>
          <w:szCs w:val="32"/>
        </w:rPr>
        <w:t>РЕШИЛА</w:t>
      </w:r>
      <w:r w:rsidR="00AA4967" w:rsidRPr="001E338D">
        <w:rPr>
          <w:rFonts w:ascii="Arial" w:eastAsia="Times New Roman" w:hAnsi="Arial" w:cs="Arial"/>
          <w:b/>
          <w:kern w:val="2"/>
          <w:sz w:val="32"/>
          <w:szCs w:val="32"/>
        </w:rPr>
        <w:t>:</w:t>
      </w:r>
    </w:p>
    <w:p w:rsidR="008A4E78" w:rsidRPr="001E338D" w:rsidRDefault="008A4E78" w:rsidP="008A4E78">
      <w:pPr>
        <w:autoSpaceDE w:val="0"/>
        <w:autoSpaceDN w:val="0"/>
        <w:adjustRightInd w:val="0"/>
        <w:spacing w:after="0" w:line="240" w:lineRule="auto"/>
        <w:ind w:firstLine="540"/>
        <w:jc w:val="center"/>
        <w:rPr>
          <w:rFonts w:ascii="Arial" w:eastAsia="Times New Roman" w:hAnsi="Arial" w:cs="Arial"/>
          <w:kern w:val="2"/>
          <w:sz w:val="24"/>
          <w:szCs w:val="24"/>
        </w:rPr>
      </w:pPr>
    </w:p>
    <w:p w:rsidR="00EA5D92" w:rsidRDefault="00AA4967" w:rsidP="00EA5D92">
      <w:pPr>
        <w:widowControl w:val="0"/>
        <w:autoSpaceDE w:val="0"/>
        <w:autoSpaceDN w:val="0"/>
        <w:adjustRightInd w:val="0"/>
        <w:spacing w:after="0" w:line="240" w:lineRule="auto"/>
        <w:ind w:firstLine="709"/>
        <w:jc w:val="both"/>
        <w:rPr>
          <w:rFonts w:ascii="Arial" w:eastAsia="Times New Roman" w:hAnsi="Arial" w:cs="Arial"/>
          <w:kern w:val="2"/>
          <w:sz w:val="24"/>
          <w:szCs w:val="24"/>
        </w:rPr>
      </w:pPr>
      <w:r w:rsidRPr="001E338D">
        <w:rPr>
          <w:rFonts w:ascii="Arial" w:eastAsia="Times New Roman" w:hAnsi="Arial" w:cs="Arial"/>
          <w:kern w:val="2"/>
          <w:sz w:val="24"/>
          <w:szCs w:val="24"/>
        </w:rPr>
        <w:t xml:space="preserve">1. Утвердить </w:t>
      </w:r>
      <w:r w:rsidR="007240A1" w:rsidRPr="001E338D">
        <w:rPr>
          <w:rFonts w:ascii="Arial" w:eastAsia="Times New Roman" w:hAnsi="Arial" w:cs="Arial"/>
          <w:kern w:val="2"/>
          <w:sz w:val="24"/>
          <w:szCs w:val="24"/>
        </w:rPr>
        <w:t xml:space="preserve">Положение об организации похоронного </w:t>
      </w:r>
      <w:r w:rsidR="00FD0592" w:rsidRPr="001E338D">
        <w:rPr>
          <w:rFonts w:ascii="Arial" w:eastAsia="Times New Roman" w:hAnsi="Arial" w:cs="Arial"/>
          <w:kern w:val="2"/>
          <w:sz w:val="24"/>
          <w:szCs w:val="24"/>
        </w:rPr>
        <w:t xml:space="preserve">дела на территории </w:t>
      </w:r>
      <w:r w:rsidR="007240A1" w:rsidRPr="001E338D">
        <w:rPr>
          <w:rFonts w:ascii="Arial" w:eastAsia="Times New Roman" w:hAnsi="Arial" w:cs="Arial"/>
          <w:kern w:val="2"/>
          <w:sz w:val="24"/>
          <w:szCs w:val="24"/>
        </w:rPr>
        <w:t>муниципального образования</w:t>
      </w:r>
      <w:r w:rsidR="00FD0592" w:rsidRPr="001E338D">
        <w:rPr>
          <w:rFonts w:ascii="Arial" w:eastAsia="Times New Roman" w:hAnsi="Arial" w:cs="Arial"/>
          <w:kern w:val="2"/>
          <w:sz w:val="24"/>
          <w:szCs w:val="24"/>
        </w:rPr>
        <w:t xml:space="preserve"> «</w:t>
      </w:r>
      <w:r w:rsidR="00EA5D92">
        <w:rPr>
          <w:rFonts w:ascii="Arial" w:eastAsia="Times New Roman" w:hAnsi="Arial" w:cs="Arial"/>
          <w:kern w:val="2"/>
          <w:sz w:val="24"/>
          <w:szCs w:val="24"/>
        </w:rPr>
        <w:t>Хогот</w:t>
      </w:r>
      <w:r w:rsidR="00FD0592" w:rsidRPr="001E338D">
        <w:rPr>
          <w:rFonts w:ascii="Arial" w:eastAsia="Times New Roman" w:hAnsi="Arial" w:cs="Arial"/>
          <w:kern w:val="2"/>
          <w:sz w:val="24"/>
          <w:szCs w:val="24"/>
        </w:rPr>
        <w:t xml:space="preserve">» </w:t>
      </w:r>
      <w:r w:rsidR="00E82805" w:rsidRPr="001E338D">
        <w:rPr>
          <w:rFonts w:ascii="Arial" w:eastAsia="Times New Roman" w:hAnsi="Arial" w:cs="Arial"/>
          <w:kern w:val="2"/>
          <w:sz w:val="24"/>
          <w:szCs w:val="24"/>
        </w:rPr>
        <w:t>(прилагается)</w:t>
      </w:r>
      <w:r w:rsidR="00DE287F" w:rsidRPr="001E338D">
        <w:rPr>
          <w:rFonts w:ascii="Arial" w:eastAsia="Times New Roman" w:hAnsi="Arial" w:cs="Arial"/>
          <w:kern w:val="2"/>
          <w:sz w:val="24"/>
          <w:szCs w:val="24"/>
        </w:rPr>
        <w:t>.</w:t>
      </w:r>
    </w:p>
    <w:p w:rsidR="00EA5D92" w:rsidRDefault="00EA5D92" w:rsidP="00EA5D92">
      <w:pPr>
        <w:widowControl w:val="0"/>
        <w:autoSpaceDE w:val="0"/>
        <w:autoSpaceDN w:val="0"/>
        <w:adjustRightInd w:val="0"/>
        <w:spacing w:after="0" w:line="240" w:lineRule="auto"/>
        <w:ind w:firstLine="709"/>
        <w:jc w:val="both"/>
        <w:rPr>
          <w:rFonts w:ascii="Arial" w:eastAsia="Times New Roman" w:hAnsi="Arial" w:cs="Arial"/>
          <w:kern w:val="2"/>
          <w:sz w:val="24"/>
          <w:szCs w:val="24"/>
        </w:rPr>
      </w:pPr>
      <w:r w:rsidRPr="00EA5D92">
        <w:rPr>
          <w:rFonts w:ascii="Arial" w:eastAsia="Times New Roman" w:hAnsi="Arial" w:cs="Arial"/>
          <w:kern w:val="2"/>
          <w:sz w:val="24"/>
          <w:szCs w:val="24"/>
        </w:rPr>
        <w:t>2.</w:t>
      </w:r>
      <w:r w:rsidRPr="00EA5D92">
        <w:rPr>
          <w:rFonts w:ascii="Arial" w:eastAsia="Times New Roman" w:hAnsi="Arial" w:cs="Arial"/>
          <w:kern w:val="2"/>
          <w:sz w:val="24"/>
          <w:szCs w:val="24"/>
        </w:rPr>
        <w:tab/>
        <w:t>Настоящее решение подлежит официальному опубликованию в газете «Вестник МО «Хогот» и размещению на официальном сайте муниципального образования «Хогот» в информационной-телекоммуникационной сети «Интернет»;</w:t>
      </w:r>
    </w:p>
    <w:p w:rsidR="00EA5D92" w:rsidRPr="00EA5D92" w:rsidRDefault="00EA5D92" w:rsidP="00EA5D92">
      <w:pPr>
        <w:widowControl w:val="0"/>
        <w:autoSpaceDE w:val="0"/>
        <w:autoSpaceDN w:val="0"/>
        <w:adjustRightInd w:val="0"/>
        <w:spacing w:after="0" w:line="240" w:lineRule="auto"/>
        <w:ind w:firstLine="709"/>
        <w:jc w:val="both"/>
        <w:rPr>
          <w:rFonts w:ascii="Arial" w:eastAsia="Times New Roman" w:hAnsi="Arial" w:cs="Arial"/>
          <w:kern w:val="2"/>
          <w:sz w:val="24"/>
          <w:szCs w:val="24"/>
        </w:rPr>
      </w:pPr>
      <w:r w:rsidRPr="00EA5D92">
        <w:rPr>
          <w:rFonts w:ascii="Arial" w:eastAsia="Times New Roman" w:hAnsi="Arial" w:cs="Arial"/>
          <w:kern w:val="2"/>
          <w:sz w:val="24"/>
          <w:szCs w:val="24"/>
        </w:rPr>
        <w:t>3. Наст</w:t>
      </w:r>
      <w:r>
        <w:rPr>
          <w:rFonts w:ascii="Arial" w:eastAsia="Times New Roman" w:hAnsi="Arial" w:cs="Arial"/>
          <w:kern w:val="2"/>
          <w:sz w:val="24"/>
          <w:szCs w:val="24"/>
        </w:rPr>
        <w:t xml:space="preserve">оящее решение вступает в силу </w:t>
      </w:r>
      <w:r w:rsidRPr="00EA5D92">
        <w:rPr>
          <w:rFonts w:ascii="Arial" w:eastAsia="Times New Roman" w:hAnsi="Arial" w:cs="Arial"/>
          <w:kern w:val="2"/>
          <w:sz w:val="24"/>
          <w:szCs w:val="24"/>
        </w:rPr>
        <w:t>со дня его официального опубликования.</w:t>
      </w:r>
    </w:p>
    <w:p w:rsidR="00EA5D92" w:rsidRPr="00EA5D92" w:rsidRDefault="00EA5D92" w:rsidP="00EA5D92">
      <w:pPr>
        <w:widowControl w:val="0"/>
        <w:tabs>
          <w:tab w:val="left" w:pos="7590"/>
        </w:tabs>
        <w:autoSpaceDE w:val="0"/>
        <w:autoSpaceDN w:val="0"/>
        <w:adjustRightInd w:val="0"/>
        <w:spacing w:after="0" w:line="240" w:lineRule="auto"/>
        <w:jc w:val="both"/>
        <w:rPr>
          <w:rFonts w:ascii="Arial" w:eastAsia="Times New Roman" w:hAnsi="Arial" w:cs="Arial"/>
          <w:kern w:val="2"/>
          <w:sz w:val="24"/>
          <w:szCs w:val="24"/>
        </w:rPr>
      </w:pPr>
    </w:p>
    <w:p w:rsidR="00EA5D92" w:rsidRPr="00EA5D92" w:rsidRDefault="00EA5D92" w:rsidP="00EA5D92">
      <w:pPr>
        <w:widowControl w:val="0"/>
        <w:tabs>
          <w:tab w:val="left" w:pos="7590"/>
        </w:tabs>
        <w:autoSpaceDE w:val="0"/>
        <w:autoSpaceDN w:val="0"/>
        <w:adjustRightInd w:val="0"/>
        <w:spacing w:after="0" w:line="240" w:lineRule="auto"/>
        <w:jc w:val="both"/>
        <w:rPr>
          <w:rFonts w:ascii="Arial" w:eastAsia="Times New Roman" w:hAnsi="Arial" w:cs="Arial"/>
          <w:kern w:val="2"/>
          <w:sz w:val="24"/>
          <w:szCs w:val="24"/>
        </w:rPr>
      </w:pPr>
    </w:p>
    <w:p w:rsidR="00EA5D92" w:rsidRPr="00EA5D92" w:rsidRDefault="00EA5D92" w:rsidP="00EA5D92">
      <w:pPr>
        <w:widowControl w:val="0"/>
        <w:tabs>
          <w:tab w:val="left" w:pos="7590"/>
        </w:tabs>
        <w:autoSpaceDE w:val="0"/>
        <w:autoSpaceDN w:val="0"/>
        <w:adjustRightInd w:val="0"/>
        <w:spacing w:after="0" w:line="240" w:lineRule="auto"/>
        <w:jc w:val="both"/>
        <w:rPr>
          <w:rFonts w:ascii="Arial" w:eastAsia="Times New Roman" w:hAnsi="Arial" w:cs="Arial"/>
          <w:kern w:val="2"/>
          <w:sz w:val="24"/>
          <w:szCs w:val="24"/>
        </w:rPr>
      </w:pPr>
      <w:r w:rsidRPr="00EA5D92">
        <w:rPr>
          <w:rFonts w:ascii="Arial" w:eastAsia="Times New Roman" w:hAnsi="Arial" w:cs="Arial"/>
          <w:kern w:val="2"/>
          <w:sz w:val="24"/>
          <w:szCs w:val="24"/>
        </w:rPr>
        <w:t xml:space="preserve">Председатель Думы МО «Хогот»                                                          </w:t>
      </w:r>
    </w:p>
    <w:p w:rsidR="00EA5D92" w:rsidRPr="00EA5D92" w:rsidRDefault="00EA5D92" w:rsidP="00EA5D92">
      <w:pPr>
        <w:widowControl w:val="0"/>
        <w:tabs>
          <w:tab w:val="left" w:pos="7590"/>
        </w:tabs>
        <w:autoSpaceDE w:val="0"/>
        <w:autoSpaceDN w:val="0"/>
        <w:adjustRightInd w:val="0"/>
        <w:spacing w:after="0" w:line="240" w:lineRule="auto"/>
        <w:jc w:val="both"/>
        <w:rPr>
          <w:rFonts w:ascii="Arial" w:eastAsia="Times New Roman" w:hAnsi="Arial" w:cs="Arial"/>
          <w:kern w:val="2"/>
          <w:sz w:val="24"/>
          <w:szCs w:val="24"/>
        </w:rPr>
      </w:pPr>
      <w:r w:rsidRPr="00EA5D92">
        <w:rPr>
          <w:rFonts w:ascii="Arial" w:eastAsia="Times New Roman" w:hAnsi="Arial" w:cs="Arial"/>
          <w:kern w:val="2"/>
          <w:sz w:val="24"/>
          <w:szCs w:val="24"/>
        </w:rPr>
        <w:t xml:space="preserve">М.В. </w:t>
      </w:r>
      <w:proofErr w:type="spellStart"/>
      <w:r w:rsidRPr="00EA5D92">
        <w:rPr>
          <w:rFonts w:ascii="Arial" w:eastAsia="Times New Roman" w:hAnsi="Arial" w:cs="Arial"/>
          <w:kern w:val="2"/>
          <w:sz w:val="24"/>
          <w:szCs w:val="24"/>
        </w:rPr>
        <w:t>Адушинова</w:t>
      </w:r>
      <w:proofErr w:type="spellEnd"/>
    </w:p>
    <w:p w:rsidR="00EA5D92" w:rsidRPr="00EA5D92" w:rsidRDefault="00EA5D92" w:rsidP="00EA5D92">
      <w:pPr>
        <w:widowControl w:val="0"/>
        <w:tabs>
          <w:tab w:val="left" w:pos="7590"/>
        </w:tabs>
        <w:autoSpaceDE w:val="0"/>
        <w:autoSpaceDN w:val="0"/>
        <w:adjustRightInd w:val="0"/>
        <w:spacing w:after="0" w:line="240" w:lineRule="auto"/>
        <w:jc w:val="both"/>
        <w:rPr>
          <w:rFonts w:ascii="Arial" w:eastAsia="Times New Roman" w:hAnsi="Arial" w:cs="Arial"/>
          <w:kern w:val="2"/>
          <w:sz w:val="24"/>
          <w:szCs w:val="24"/>
        </w:rPr>
      </w:pPr>
      <w:r>
        <w:rPr>
          <w:rFonts w:ascii="Arial" w:eastAsia="Times New Roman" w:hAnsi="Arial" w:cs="Arial"/>
          <w:kern w:val="2"/>
          <w:sz w:val="24"/>
          <w:szCs w:val="24"/>
        </w:rPr>
        <w:t>Глава</w:t>
      </w:r>
      <w:r w:rsidRPr="00EA5D92">
        <w:rPr>
          <w:rFonts w:ascii="Arial" w:eastAsia="Times New Roman" w:hAnsi="Arial" w:cs="Arial"/>
          <w:kern w:val="2"/>
          <w:sz w:val="24"/>
          <w:szCs w:val="24"/>
        </w:rPr>
        <w:t xml:space="preserve"> МО «Хогот»                                                                              </w:t>
      </w:r>
    </w:p>
    <w:p w:rsidR="00284011" w:rsidRPr="001E338D" w:rsidRDefault="00EA5D92" w:rsidP="00EA5D92">
      <w:pPr>
        <w:widowControl w:val="0"/>
        <w:tabs>
          <w:tab w:val="left" w:pos="7590"/>
        </w:tabs>
        <w:autoSpaceDE w:val="0"/>
        <w:autoSpaceDN w:val="0"/>
        <w:adjustRightInd w:val="0"/>
        <w:spacing w:after="0" w:line="240" w:lineRule="auto"/>
        <w:jc w:val="both"/>
        <w:rPr>
          <w:rFonts w:ascii="Arial" w:eastAsia="Times New Roman" w:hAnsi="Arial" w:cs="Arial"/>
          <w:kern w:val="2"/>
          <w:sz w:val="24"/>
          <w:szCs w:val="24"/>
        </w:rPr>
      </w:pPr>
      <w:r w:rsidRPr="00EA5D92">
        <w:rPr>
          <w:rFonts w:ascii="Arial" w:eastAsia="Times New Roman" w:hAnsi="Arial" w:cs="Arial"/>
          <w:kern w:val="2"/>
          <w:sz w:val="24"/>
          <w:szCs w:val="24"/>
        </w:rPr>
        <w:t>С.В. Павлов</w:t>
      </w:r>
      <w:r w:rsidR="00284011" w:rsidRPr="001E338D">
        <w:rPr>
          <w:rFonts w:ascii="Arial" w:hAnsi="Arial" w:cs="Arial"/>
          <w:sz w:val="24"/>
          <w:szCs w:val="24"/>
        </w:rPr>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704C90" w:rsidRPr="009F512E" w:rsidTr="00986DFF">
        <w:tc>
          <w:tcPr>
            <w:tcW w:w="5070" w:type="dxa"/>
          </w:tcPr>
          <w:p w:rsidR="00704C90" w:rsidRPr="009F512E" w:rsidRDefault="00704C90" w:rsidP="00986DFF">
            <w:pPr>
              <w:suppressAutoHyphens/>
              <w:autoSpaceDE w:val="0"/>
              <w:autoSpaceDN w:val="0"/>
              <w:adjustRightInd w:val="0"/>
              <w:rPr>
                <w:rFonts w:ascii="Arial" w:hAnsi="Arial" w:cs="Arial"/>
                <w:kern w:val="2"/>
                <w:sz w:val="24"/>
                <w:szCs w:val="24"/>
              </w:rPr>
            </w:pPr>
          </w:p>
        </w:tc>
        <w:tc>
          <w:tcPr>
            <w:tcW w:w="4500" w:type="dxa"/>
          </w:tcPr>
          <w:p w:rsidR="00704C90" w:rsidRPr="00704C90" w:rsidRDefault="00704C90" w:rsidP="00986DFF">
            <w:pPr>
              <w:suppressAutoHyphens/>
              <w:ind w:firstLine="36"/>
              <w:rPr>
                <w:rFonts w:ascii="Arial" w:hAnsi="Arial" w:cs="Arial"/>
                <w:kern w:val="2"/>
                <w:sz w:val="22"/>
                <w:szCs w:val="22"/>
              </w:rPr>
            </w:pPr>
            <w:r w:rsidRPr="00704C90">
              <w:rPr>
                <w:rFonts w:ascii="Arial" w:hAnsi="Arial" w:cs="Arial"/>
                <w:kern w:val="2"/>
                <w:sz w:val="22"/>
                <w:szCs w:val="22"/>
              </w:rPr>
              <w:t>УТВЕРЖДЕНО</w:t>
            </w:r>
          </w:p>
          <w:p w:rsidR="00704C90" w:rsidRPr="00704C90" w:rsidRDefault="00704C90" w:rsidP="00986DFF">
            <w:pPr>
              <w:suppressAutoHyphens/>
              <w:jc w:val="both"/>
              <w:rPr>
                <w:rFonts w:ascii="Arial" w:hAnsi="Arial" w:cs="Arial"/>
                <w:i/>
                <w:kern w:val="2"/>
                <w:sz w:val="22"/>
                <w:szCs w:val="22"/>
              </w:rPr>
            </w:pPr>
            <w:r w:rsidRPr="00704C90">
              <w:rPr>
                <w:rFonts w:ascii="Arial" w:hAnsi="Arial" w:cs="Arial"/>
                <w:kern w:val="2"/>
                <w:sz w:val="22"/>
                <w:szCs w:val="22"/>
              </w:rPr>
              <w:t>решением Думы муниципального образования «</w:t>
            </w:r>
            <w:r w:rsidR="00EA5D92">
              <w:rPr>
                <w:rFonts w:ascii="Arial" w:hAnsi="Arial" w:cs="Arial"/>
                <w:kern w:val="2"/>
                <w:sz w:val="22"/>
                <w:szCs w:val="22"/>
              </w:rPr>
              <w:t>Хогот</w:t>
            </w:r>
            <w:r w:rsidRPr="00704C90">
              <w:rPr>
                <w:rFonts w:ascii="Arial" w:hAnsi="Arial" w:cs="Arial"/>
                <w:kern w:val="2"/>
                <w:sz w:val="22"/>
                <w:szCs w:val="22"/>
              </w:rPr>
              <w:t>»</w:t>
            </w:r>
          </w:p>
          <w:p w:rsidR="00704C90" w:rsidRPr="009F512E" w:rsidRDefault="00704C90" w:rsidP="00986DFF">
            <w:pPr>
              <w:suppressAutoHyphens/>
              <w:autoSpaceDE w:val="0"/>
              <w:autoSpaceDN w:val="0"/>
              <w:adjustRightInd w:val="0"/>
              <w:rPr>
                <w:rFonts w:ascii="Arial" w:hAnsi="Arial" w:cs="Arial"/>
                <w:kern w:val="2"/>
                <w:sz w:val="24"/>
                <w:szCs w:val="24"/>
              </w:rPr>
            </w:pPr>
            <w:r w:rsidRPr="00704C90">
              <w:rPr>
                <w:rFonts w:ascii="Arial" w:hAnsi="Arial" w:cs="Arial"/>
                <w:kern w:val="2"/>
                <w:sz w:val="22"/>
                <w:szCs w:val="22"/>
              </w:rPr>
              <w:t>от «___» ________ 20___ г. № ___</w:t>
            </w:r>
          </w:p>
        </w:tc>
      </w:tr>
    </w:tbl>
    <w:p w:rsidR="00704C90" w:rsidRDefault="00704C90" w:rsidP="0053031C">
      <w:pPr>
        <w:widowControl w:val="0"/>
        <w:autoSpaceDE w:val="0"/>
        <w:autoSpaceDN w:val="0"/>
        <w:adjustRightInd w:val="0"/>
        <w:spacing w:after="0" w:line="240" w:lineRule="auto"/>
        <w:jc w:val="center"/>
        <w:rPr>
          <w:rFonts w:ascii="Arial" w:eastAsia="Times New Roman" w:hAnsi="Arial" w:cs="Arial"/>
          <w:b/>
          <w:kern w:val="2"/>
          <w:sz w:val="24"/>
          <w:szCs w:val="24"/>
        </w:rPr>
      </w:pPr>
    </w:p>
    <w:p w:rsidR="001E338D" w:rsidRPr="001E338D" w:rsidRDefault="0053031C" w:rsidP="0053031C">
      <w:pPr>
        <w:widowControl w:val="0"/>
        <w:autoSpaceDE w:val="0"/>
        <w:autoSpaceDN w:val="0"/>
        <w:adjustRightInd w:val="0"/>
        <w:spacing w:after="0" w:line="240" w:lineRule="auto"/>
        <w:jc w:val="center"/>
        <w:rPr>
          <w:rFonts w:ascii="Arial" w:eastAsia="Times New Roman" w:hAnsi="Arial" w:cs="Arial"/>
          <w:b/>
          <w:kern w:val="2"/>
          <w:sz w:val="24"/>
          <w:szCs w:val="24"/>
        </w:rPr>
      </w:pPr>
      <w:r w:rsidRPr="001E338D">
        <w:rPr>
          <w:rFonts w:ascii="Arial" w:eastAsia="Times New Roman" w:hAnsi="Arial" w:cs="Arial"/>
          <w:b/>
          <w:kern w:val="2"/>
          <w:sz w:val="24"/>
          <w:szCs w:val="24"/>
        </w:rPr>
        <w:t xml:space="preserve">ПОЛОЖЕНИЕ </w:t>
      </w:r>
    </w:p>
    <w:p w:rsidR="0053031C" w:rsidRPr="001E338D" w:rsidRDefault="0053031C" w:rsidP="0053031C">
      <w:pPr>
        <w:widowControl w:val="0"/>
        <w:autoSpaceDE w:val="0"/>
        <w:autoSpaceDN w:val="0"/>
        <w:adjustRightInd w:val="0"/>
        <w:spacing w:after="0" w:line="240" w:lineRule="auto"/>
        <w:jc w:val="center"/>
        <w:rPr>
          <w:rFonts w:ascii="Arial" w:eastAsia="Times New Roman" w:hAnsi="Arial" w:cs="Arial"/>
          <w:b/>
          <w:kern w:val="2"/>
          <w:sz w:val="24"/>
          <w:szCs w:val="24"/>
        </w:rPr>
      </w:pPr>
      <w:r w:rsidRPr="001E338D">
        <w:rPr>
          <w:rFonts w:ascii="Arial" w:eastAsia="Times New Roman" w:hAnsi="Arial" w:cs="Arial"/>
          <w:b/>
          <w:kern w:val="2"/>
          <w:sz w:val="24"/>
          <w:szCs w:val="24"/>
        </w:rPr>
        <w:t>ОБ ОРГАНИЗАЦИИ ПОХОРОННОГО ДЕЛА</w:t>
      </w:r>
    </w:p>
    <w:p w:rsidR="0034060C" w:rsidRPr="001E338D" w:rsidRDefault="008F4A1D" w:rsidP="0053031C">
      <w:pPr>
        <w:widowControl w:val="0"/>
        <w:autoSpaceDE w:val="0"/>
        <w:autoSpaceDN w:val="0"/>
        <w:adjustRightInd w:val="0"/>
        <w:spacing w:after="0" w:line="240" w:lineRule="auto"/>
        <w:jc w:val="center"/>
        <w:rPr>
          <w:rFonts w:ascii="Arial" w:eastAsia="Times New Roman" w:hAnsi="Arial" w:cs="Arial"/>
          <w:b/>
          <w:kern w:val="2"/>
          <w:sz w:val="24"/>
          <w:szCs w:val="24"/>
        </w:rPr>
      </w:pPr>
      <w:r w:rsidRPr="001E338D">
        <w:rPr>
          <w:rFonts w:ascii="Arial" w:eastAsia="Times New Roman" w:hAnsi="Arial" w:cs="Arial"/>
          <w:b/>
          <w:kern w:val="2"/>
          <w:sz w:val="24"/>
          <w:szCs w:val="24"/>
        </w:rPr>
        <w:t xml:space="preserve">НА ТЕРРИТОРИИ </w:t>
      </w:r>
      <w:r w:rsidR="0053031C" w:rsidRPr="001E338D">
        <w:rPr>
          <w:rFonts w:ascii="Arial" w:eastAsia="Times New Roman" w:hAnsi="Arial" w:cs="Arial"/>
          <w:b/>
          <w:kern w:val="2"/>
          <w:sz w:val="24"/>
          <w:szCs w:val="24"/>
        </w:rPr>
        <w:t>МУНИЦИПАЛЬНОГО ОБРАЗОВАНИЯ</w:t>
      </w:r>
    </w:p>
    <w:p w:rsidR="0053031C" w:rsidRPr="001E338D" w:rsidRDefault="00E65A1F" w:rsidP="0053031C">
      <w:pPr>
        <w:widowControl w:val="0"/>
        <w:autoSpaceDE w:val="0"/>
        <w:autoSpaceDN w:val="0"/>
        <w:adjustRightInd w:val="0"/>
        <w:spacing w:after="0" w:line="240" w:lineRule="auto"/>
        <w:jc w:val="center"/>
        <w:rPr>
          <w:rFonts w:ascii="Arial" w:eastAsia="Times New Roman" w:hAnsi="Arial" w:cs="Arial"/>
          <w:b/>
          <w:kern w:val="2"/>
          <w:sz w:val="24"/>
          <w:szCs w:val="24"/>
        </w:rPr>
      </w:pPr>
      <w:r w:rsidRPr="001E338D">
        <w:rPr>
          <w:rFonts w:ascii="Arial" w:eastAsia="Times New Roman" w:hAnsi="Arial" w:cs="Arial"/>
          <w:b/>
          <w:kern w:val="2"/>
          <w:sz w:val="24"/>
          <w:szCs w:val="24"/>
        </w:rPr>
        <w:t>«</w:t>
      </w:r>
      <w:r w:rsidR="00EA5D92">
        <w:rPr>
          <w:rFonts w:ascii="Arial" w:eastAsia="Times New Roman" w:hAnsi="Arial" w:cs="Arial"/>
          <w:b/>
          <w:kern w:val="2"/>
          <w:sz w:val="24"/>
          <w:szCs w:val="24"/>
        </w:rPr>
        <w:t>ХОГОТ</w:t>
      </w:r>
      <w:r w:rsidRPr="001E338D">
        <w:rPr>
          <w:rFonts w:ascii="Arial" w:eastAsia="Times New Roman" w:hAnsi="Arial" w:cs="Arial"/>
          <w:b/>
          <w:kern w:val="2"/>
          <w:sz w:val="24"/>
          <w:szCs w:val="24"/>
        </w:rPr>
        <w:t>»</w:t>
      </w:r>
    </w:p>
    <w:p w:rsidR="008F4A1D" w:rsidRPr="001E338D" w:rsidRDefault="008F4A1D" w:rsidP="00A61696">
      <w:pPr>
        <w:pStyle w:val="ConsPlusNormal"/>
        <w:jc w:val="center"/>
        <w:rPr>
          <w:rFonts w:ascii="Arial" w:hAnsi="Arial" w:cs="Arial"/>
          <w:sz w:val="24"/>
          <w:szCs w:val="24"/>
        </w:rPr>
      </w:pPr>
    </w:p>
    <w:p w:rsidR="00A61696" w:rsidRPr="00704C90" w:rsidRDefault="00064A89" w:rsidP="00A61696">
      <w:pPr>
        <w:pStyle w:val="ConsPlusNormal"/>
        <w:jc w:val="center"/>
        <w:rPr>
          <w:rFonts w:ascii="Arial" w:hAnsi="Arial" w:cs="Arial"/>
          <w:b/>
          <w:sz w:val="24"/>
          <w:szCs w:val="24"/>
        </w:rPr>
      </w:pPr>
      <w:r w:rsidRPr="00704C90">
        <w:rPr>
          <w:rFonts w:ascii="Arial" w:hAnsi="Arial" w:cs="Arial"/>
          <w:b/>
          <w:sz w:val="24"/>
          <w:szCs w:val="24"/>
        </w:rPr>
        <w:t xml:space="preserve">Раздел </w:t>
      </w:r>
      <w:r w:rsidR="009B5CC4" w:rsidRPr="00704C90">
        <w:rPr>
          <w:rFonts w:ascii="Arial" w:hAnsi="Arial" w:cs="Arial"/>
          <w:b/>
          <w:sz w:val="24"/>
          <w:szCs w:val="24"/>
          <w:lang w:val="en-US"/>
        </w:rPr>
        <w:t>I</w:t>
      </w:r>
      <w:r w:rsidR="00A61696" w:rsidRPr="00704C90">
        <w:rPr>
          <w:rFonts w:ascii="Arial" w:hAnsi="Arial" w:cs="Arial"/>
          <w:b/>
          <w:sz w:val="24"/>
          <w:szCs w:val="24"/>
        </w:rPr>
        <w:t>. ОБЩИЕ ПОЛОЖЕНИЯ</w:t>
      </w:r>
    </w:p>
    <w:p w:rsidR="00A61696" w:rsidRPr="00704C90" w:rsidRDefault="00A61696" w:rsidP="00A61696">
      <w:pPr>
        <w:pStyle w:val="ConsPlusNormal"/>
        <w:ind w:firstLine="709"/>
        <w:jc w:val="center"/>
        <w:rPr>
          <w:rFonts w:ascii="Arial" w:hAnsi="Arial" w:cs="Arial"/>
          <w:b/>
          <w:sz w:val="24"/>
          <w:szCs w:val="24"/>
        </w:rPr>
      </w:pPr>
    </w:p>
    <w:p w:rsidR="00064A89" w:rsidRPr="00704C90" w:rsidRDefault="00064A89" w:rsidP="00064A89">
      <w:pPr>
        <w:pStyle w:val="ConsPlusNormal"/>
        <w:ind w:firstLine="709"/>
        <w:jc w:val="center"/>
        <w:rPr>
          <w:rFonts w:ascii="Arial" w:hAnsi="Arial" w:cs="Arial"/>
          <w:b/>
          <w:sz w:val="24"/>
          <w:szCs w:val="24"/>
        </w:rPr>
      </w:pPr>
      <w:r w:rsidRPr="00704C90">
        <w:rPr>
          <w:rFonts w:ascii="Arial" w:hAnsi="Arial" w:cs="Arial"/>
          <w:b/>
          <w:sz w:val="24"/>
          <w:szCs w:val="24"/>
        </w:rPr>
        <w:t>Глава 1. ПРЕДМЕТ ПРАВОВОГО РЕГУЛИРОВАНИЯ</w:t>
      </w:r>
    </w:p>
    <w:p w:rsidR="00533BEE" w:rsidRPr="001E338D" w:rsidRDefault="00A84F63" w:rsidP="00114A94">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 xml:space="preserve">1. </w:t>
      </w:r>
      <w:proofErr w:type="gramStart"/>
      <w:r w:rsidRPr="001E338D">
        <w:rPr>
          <w:rFonts w:ascii="Arial" w:hAnsi="Arial" w:cs="Arial"/>
          <w:sz w:val="24"/>
          <w:szCs w:val="24"/>
        </w:rPr>
        <w:t>Настоящее Положение разработано в соответствии с Федеральным законом от 12 января 1996 года № 8-ФЗ «О погребении и похоронном деле»</w:t>
      </w:r>
      <w:r w:rsidR="00AB4192" w:rsidRPr="001E338D">
        <w:rPr>
          <w:rFonts w:ascii="Arial" w:hAnsi="Arial" w:cs="Arial"/>
          <w:sz w:val="24"/>
          <w:szCs w:val="24"/>
        </w:rPr>
        <w:t xml:space="preserve"> (далее – Федеральный закон № 8-ФЗ)</w:t>
      </w:r>
      <w:r w:rsidRPr="001E338D">
        <w:rPr>
          <w:rFonts w:ascii="Arial" w:hAnsi="Arial" w:cs="Arial"/>
          <w:sz w:val="24"/>
          <w:szCs w:val="24"/>
        </w:rPr>
        <w:t xml:space="preserve">, </w:t>
      </w:r>
      <w:r w:rsidRPr="001E338D">
        <w:rPr>
          <w:rFonts w:ascii="Arial" w:hAnsi="Arial" w:cs="Arial"/>
          <w:bCs/>
          <w:iCs/>
          <w:sz w:val="24"/>
          <w:szCs w:val="24"/>
        </w:rPr>
        <w:t xml:space="preserve">Федеральным законом </w:t>
      </w:r>
      <w:r w:rsidR="00114A94" w:rsidRPr="001E338D">
        <w:rPr>
          <w:rFonts w:ascii="Arial" w:hAnsi="Arial" w:cs="Arial"/>
          <w:bCs/>
          <w:iCs/>
          <w:sz w:val="24"/>
          <w:szCs w:val="24"/>
        </w:rPr>
        <w:t>от 6 </w:t>
      </w:r>
      <w:r w:rsidRPr="001E338D">
        <w:rPr>
          <w:rFonts w:ascii="Arial" w:hAnsi="Arial" w:cs="Arial"/>
          <w:bCs/>
          <w:iCs/>
          <w:sz w:val="24"/>
          <w:szCs w:val="24"/>
        </w:rPr>
        <w:t>октября</w:t>
      </w:r>
      <w:r w:rsidR="00114A94" w:rsidRPr="001E338D">
        <w:rPr>
          <w:rFonts w:ascii="Arial" w:hAnsi="Arial" w:cs="Arial"/>
          <w:bCs/>
          <w:iCs/>
          <w:sz w:val="24"/>
          <w:szCs w:val="24"/>
        </w:rPr>
        <w:t> </w:t>
      </w:r>
      <w:r w:rsidRPr="001E338D">
        <w:rPr>
          <w:rFonts w:ascii="Arial" w:hAnsi="Arial" w:cs="Arial"/>
          <w:bCs/>
          <w:iCs/>
          <w:sz w:val="24"/>
          <w:szCs w:val="24"/>
        </w:rPr>
        <w:t>2003 года № 131-ФЗ «Об общих принципах организации местного самоуправления в Российской Федерации»,</w:t>
      </w:r>
      <w:r w:rsidRPr="001E338D">
        <w:rPr>
          <w:rFonts w:ascii="Arial" w:hAnsi="Arial" w:cs="Arial"/>
          <w:sz w:val="24"/>
          <w:szCs w:val="24"/>
        </w:rPr>
        <w:t xml:space="preserve"> Федеральным законом от</w:t>
      </w:r>
      <w:r w:rsidR="00114A94" w:rsidRPr="001E338D">
        <w:rPr>
          <w:rFonts w:ascii="Arial" w:hAnsi="Arial" w:cs="Arial"/>
          <w:sz w:val="24"/>
          <w:szCs w:val="24"/>
        </w:rPr>
        <w:t xml:space="preserve"> 26 </w:t>
      </w:r>
      <w:r w:rsidRPr="001E338D">
        <w:rPr>
          <w:rFonts w:ascii="Arial" w:hAnsi="Arial" w:cs="Arial"/>
          <w:sz w:val="24"/>
          <w:szCs w:val="24"/>
        </w:rPr>
        <w:t>июля 2006 года № 135-ФЗ «О защите конкуренции», Законом Иркутской области от 29 июня 2012 года № 64-ОЗ</w:t>
      </w:r>
      <w:proofErr w:type="gramEnd"/>
      <w:r w:rsidRPr="001E338D">
        <w:rPr>
          <w:rFonts w:ascii="Arial" w:hAnsi="Arial" w:cs="Arial"/>
          <w:sz w:val="24"/>
          <w:szCs w:val="24"/>
        </w:rPr>
        <w:t xml:space="preserve"> «</w:t>
      </w:r>
      <w:proofErr w:type="gramStart"/>
      <w:r w:rsidRPr="001E338D">
        <w:rPr>
          <w:rFonts w:ascii="Arial" w:hAnsi="Arial" w:cs="Arial"/>
          <w:sz w:val="24"/>
          <w:szCs w:val="24"/>
        </w:rPr>
        <w:t>О семейных (родовых) захоронениях на территории Иркутской области», Санитарными правилами и нормами</w:t>
      </w:r>
      <w:r w:rsidR="00406361" w:rsidRPr="001E338D">
        <w:rPr>
          <w:rFonts w:ascii="Arial" w:hAnsi="Arial" w:cs="Arial"/>
          <w:sz w:val="24"/>
          <w:szCs w:val="24"/>
        </w:rPr>
        <w:t xml:space="preserve"> </w:t>
      </w:r>
      <w:r w:rsidR="00406361" w:rsidRPr="00704C90">
        <w:rPr>
          <w:rFonts w:ascii="Arial" w:hAnsi="Arial" w:cs="Arial"/>
          <w:sz w:val="24"/>
          <w:szCs w:val="24"/>
        </w:rPr>
        <w:t>СанПиН</w:t>
      </w:r>
      <w:r w:rsidRPr="00704C90">
        <w:rPr>
          <w:rFonts w:ascii="Arial" w:hAnsi="Arial" w:cs="Arial"/>
          <w:sz w:val="24"/>
          <w:szCs w:val="24"/>
        </w:rPr>
        <w:t xml:space="preserve"> 2.1.</w:t>
      </w:r>
      <w:r w:rsidR="000475E5" w:rsidRPr="00704C90">
        <w:rPr>
          <w:rFonts w:ascii="Arial" w:hAnsi="Arial" w:cs="Arial"/>
          <w:sz w:val="24"/>
          <w:szCs w:val="24"/>
        </w:rPr>
        <w:t>3684</w:t>
      </w:r>
      <w:r w:rsidRPr="00704C90">
        <w:rPr>
          <w:rFonts w:ascii="Arial" w:hAnsi="Arial" w:cs="Arial"/>
          <w:sz w:val="24"/>
          <w:szCs w:val="24"/>
        </w:rPr>
        <w:t>-</w:t>
      </w:r>
      <w:r w:rsidR="000475E5" w:rsidRPr="00704C90">
        <w:rPr>
          <w:rFonts w:ascii="Arial" w:hAnsi="Arial" w:cs="Arial"/>
          <w:sz w:val="24"/>
          <w:szCs w:val="24"/>
        </w:rPr>
        <w:t>2</w:t>
      </w:r>
      <w:r w:rsidRPr="00704C90">
        <w:rPr>
          <w:rFonts w:ascii="Arial" w:hAnsi="Arial" w:cs="Arial"/>
          <w:sz w:val="24"/>
          <w:szCs w:val="24"/>
        </w:rPr>
        <w:t>1 «</w:t>
      </w:r>
      <w:r w:rsidR="00114A94" w:rsidRPr="00704C90">
        <w:rPr>
          <w:rFonts w:ascii="Arial" w:hAnsi="Arial" w:cs="Arial"/>
          <w:sz w:val="24"/>
          <w:szCs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w:t>
      </w:r>
      <w:r w:rsidR="00406361" w:rsidRPr="00704C90">
        <w:rPr>
          <w:rFonts w:ascii="Arial" w:hAnsi="Arial" w:cs="Arial"/>
          <w:sz w:val="24"/>
          <w:szCs w:val="24"/>
        </w:rPr>
        <w:t xml:space="preserve"> населения</w:t>
      </w:r>
      <w:r w:rsidR="00114A94" w:rsidRPr="00704C90">
        <w:rPr>
          <w:rFonts w:ascii="Arial" w:hAnsi="Arial" w:cs="Arial"/>
          <w:sz w:val="24"/>
          <w:szCs w:val="24"/>
        </w:rPr>
        <w:t>,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704C90">
        <w:rPr>
          <w:rFonts w:ascii="Arial" w:hAnsi="Arial" w:cs="Arial"/>
          <w:sz w:val="24"/>
          <w:szCs w:val="24"/>
        </w:rPr>
        <w:t>», утвержденными постановлением Главного государственного санитарного врача Российской Федерации от 28</w:t>
      </w:r>
      <w:r w:rsidR="00114A94" w:rsidRPr="00704C90">
        <w:rPr>
          <w:rFonts w:ascii="Arial" w:hAnsi="Arial" w:cs="Arial"/>
          <w:sz w:val="24"/>
          <w:szCs w:val="24"/>
        </w:rPr>
        <w:t> </w:t>
      </w:r>
      <w:r w:rsidR="000475E5" w:rsidRPr="00704C90">
        <w:rPr>
          <w:rFonts w:ascii="Arial" w:hAnsi="Arial" w:cs="Arial"/>
          <w:sz w:val="24"/>
          <w:szCs w:val="24"/>
        </w:rPr>
        <w:t>января</w:t>
      </w:r>
      <w:r w:rsidRPr="00704C90">
        <w:rPr>
          <w:rFonts w:ascii="Arial" w:hAnsi="Arial" w:cs="Arial"/>
          <w:sz w:val="24"/>
          <w:szCs w:val="24"/>
        </w:rPr>
        <w:t xml:space="preserve"> 20</w:t>
      </w:r>
      <w:r w:rsidR="000475E5" w:rsidRPr="00704C90">
        <w:rPr>
          <w:rFonts w:ascii="Arial" w:hAnsi="Arial" w:cs="Arial"/>
          <w:sz w:val="24"/>
          <w:szCs w:val="24"/>
        </w:rPr>
        <w:t>2</w:t>
      </w:r>
      <w:r w:rsidRPr="00704C90">
        <w:rPr>
          <w:rFonts w:ascii="Arial" w:hAnsi="Arial" w:cs="Arial"/>
          <w:sz w:val="24"/>
          <w:szCs w:val="24"/>
        </w:rPr>
        <w:t>1</w:t>
      </w:r>
      <w:proofErr w:type="gramEnd"/>
      <w:r w:rsidRPr="00704C90">
        <w:rPr>
          <w:rFonts w:ascii="Arial" w:hAnsi="Arial" w:cs="Arial"/>
          <w:sz w:val="24"/>
          <w:szCs w:val="24"/>
        </w:rPr>
        <w:t xml:space="preserve"> года № </w:t>
      </w:r>
      <w:r w:rsidR="000475E5" w:rsidRPr="00704C90">
        <w:rPr>
          <w:rFonts w:ascii="Arial" w:hAnsi="Arial" w:cs="Arial"/>
          <w:sz w:val="24"/>
          <w:szCs w:val="24"/>
        </w:rPr>
        <w:t>3</w:t>
      </w:r>
      <w:r w:rsidR="00A06BAE" w:rsidRPr="00704C90">
        <w:rPr>
          <w:rFonts w:ascii="Arial" w:hAnsi="Arial" w:cs="Arial"/>
          <w:sz w:val="24"/>
          <w:szCs w:val="24"/>
        </w:rPr>
        <w:t xml:space="preserve"> (далее – СанПиН 2.1.3684-21)</w:t>
      </w:r>
      <w:r w:rsidRPr="00704C90">
        <w:rPr>
          <w:rFonts w:ascii="Arial" w:hAnsi="Arial" w:cs="Arial"/>
          <w:sz w:val="24"/>
          <w:szCs w:val="24"/>
        </w:rPr>
        <w:t>,</w:t>
      </w:r>
      <w:r w:rsidRPr="001E338D">
        <w:rPr>
          <w:rFonts w:ascii="Arial" w:hAnsi="Arial" w:cs="Arial"/>
          <w:sz w:val="24"/>
          <w:szCs w:val="24"/>
        </w:rPr>
        <w:t xml:space="preserve"> Уставом </w:t>
      </w:r>
      <w:r w:rsidR="00183816" w:rsidRPr="001E338D">
        <w:rPr>
          <w:rFonts w:ascii="Arial" w:hAnsi="Arial" w:cs="Arial"/>
          <w:sz w:val="24"/>
          <w:szCs w:val="24"/>
        </w:rPr>
        <w:t xml:space="preserve"> </w:t>
      </w:r>
      <w:r w:rsidRPr="001E338D">
        <w:rPr>
          <w:rFonts w:ascii="Arial" w:hAnsi="Arial" w:cs="Arial"/>
          <w:sz w:val="24"/>
          <w:szCs w:val="24"/>
        </w:rPr>
        <w:t>муниципального образования</w:t>
      </w:r>
      <w:r w:rsidR="00953BC0" w:rsidRPr="001E338D">
        <w:rPr>
          <w:rFonts w:ascii="Arial" w:hAnsi="Arial" w:cs="Arial"/>
          <w:sz w:val="24"/>
          <w:szCs w:val="24"/>
        </w:rPr>
        <w:t xml:space="preserve"> «</w:t>
      </w:r>
      <w:r w:rsidR="00EA5D92" w:rsidRPr="00EA5D92">
        <w:rPr>
          <w:rFonts w:ascii="Arial" w:hAnsi="Arial" w:cs="Arial"/>
          <w:sz w:val="24"/>
          <w:szCs w:val="24"/>
        </w:rPr>
        <w:t>Хогот</w:t>
      </w:r>
      <w:r w:rsidR="00953BC0" w:rsidRPr="001E338D">
        <w:rPr>
          <w:rFonts w:ascii="Arial" w:hAnsi="Arial" w:cs="Arial"/>
          <w:sz w:val="24"/>
          <w:szCs w:val="24"/>
        </w:rPr>
        <w:t>»</w:t>
      </w:r>
      <w:r w:rsidR="00E86A5D" w:rsidRPr="001E338D">
        <w:rPr>
          <w:rFonts w:ascii="Arial" w:hAnsi="Arial" w:cs="Arial"/>
          <w:sz w:val="24"/>
          <w:szCs w:val="24"/>
        </w:rPr>
        <w:t>, и регулирует отношения, связанные с организацией по</w:t>
      </w:r>
      <w:r w:rsidR="00814279" w:rsidRPr="001E338D">
        <w:rPr>
          <w:rFonts w:ascii="Arial" w:hAnsi="Arial" w:cs="Arial"/>
          <w:sz w:val="24"/>
          <w:szCs w:val="24"/>
        </w:rPr>
        <w:t xml:space="preserve">хоронного дела на территории </w:t>
      </w:r>
      <w:r w:rsidR="00E86A5D" w:rsidRPr="001E338D">
        <w:rPr>
          <w:rFonts w:ascii="Arial" w:hAnsi="Arial" w:cs="Arial"/>
          <w:sz w:val="24"/>
          <w:szCs w:val="24"/>
        </w:rPr>
        <w:t>муниципального образования</w:t>
      </w:r>
      <w:r w:rsidR="00814279" w:rsidRPr="001E338D">
        <w:rPr>
          <w:rFonts w:ascii="Arial" w:hAnsi="Arial" w:cs="Arial"/>
          <w:sz w:val="24"/>
          <w:szCs w:val="24"/>
        </w:rPr>
        <w:t xml:space="preserve"> «</w:t>
      </w:r>
      <w:r w:rsidR="00EA5D92" w:rsidRPr="00EA5D92">
        <w:rPr>
          <w:rFonts w:ascii="Arial" w:hAnsi="Arial" w:cs="Arial"/>
          <w:sz w:val="24"/>
          <w:szCs w:val="24"/>
        </w:rPr>
        <w:t>Хогот</w:t>
      </w:r>
      <w:r w:rsidR="00814279" w:rsidRPr="001E338D">
        <w:rPr>
          <w:rFonts w:ascii="Arial" w:hAnsi="Arial" w:cs="Arial"/>
          <w:sz w:val="24"/>
          <w:szCs w:val="24"/>
        </w:rPr>
        <w:t>»</w:t>
      </w:r>
      <w:r w:rsidR="00064A89" w:rsidRPr="001E338D">
        <w:rPr>
          <w:rFonts w:ascii="Arial" w:hAnsi="Arial" w:cs="Arial"/>
          <w:sz w:val="24"/>
          <w:szCs w:val="24"/>
        </w:rPr>
        <w:t>, в том числе</w:t>
      </w:r>
      <w:r w:rsidR="003D0129" w:rsidRPr="001E338D">
        <w:rPr>
          <w:rFonts w:ascii="Arial" w:hAnsi="Arial" w:cs="Arial"/>
          <w:sz w:val="24"/>
          <w:szCs w:val="24"/>
        </w:rPr>
        <w:t>:</w:t>
      </w:r>
    </w:p>
    <w:p w:rsidR="00064A89" w:rsidRPr="001E338D" w:rsidRDefault="00064A89" w:rsidP="00064A89">
      <w:pPr>
        <w:pStyle w:val="ConsPlusNormal"/>
        <w:ind w:firstLine="709"/>
        <w:jc w:val="both"/>
        <w:rPr>
          <w:rFonts w:ascii="Arial" w:hAnsi="Arial" w:cs="Arial"/>
          <w:b/>
          <w:sz w:val="24"/>
          <w:szCs w:val="24"/>
        </w:rPr>
      </w:pPr>
      <w:r w:rsidRPr="001E338D">
        <w:rPr>
          <w:rFonts w:ascii="Arial" w:hAnsi="Arial" w:cs="Arial"/>
          <w:sz w:val="24"/>
          <w:szCs w:val="24"/>
        </w:rPr>
        <w:t>1) определяет порядок деятельности специализированной службы по вопросам похоронного дела</w:t>
      </w:r>
      <w:r w:rsidR="00930E50" w:rsidRPr="001E338D">
        <w:rPr>
          <w:rFonts w:ascii="Arial" w:hAnsi="Arial" w:cs="Arial"/>
          <w:sz w:val="24"/>
          <w:szCs w:val="24"/>
        </w:rPr>
        <w:t xml:space="preserve"> муниципального образования «</w:t>
      </w:r>
      <w:r w:rsidR="00EA5D92" w:rsidRPr="00EA5D92">
        <w:rPr>
          <w:rFonts w:ascii="Arial" w:hAnsi="Arial" w:cs="Arial"/>
          <w:sz w:val="24"/>
          <w:szCs w:val="24"/>
        </w:rPr>
        <w:t>Хогот</w:t>
      </w:r>
      <w:r w:rsidR="00930E50" w:rsidRPr="001E338D">
        <w:rPr>
          <w:rFonts w:ascii="Arial" w:hAnsi="Arial" w:cs="Arial"/>
          <w:sz w:val="24"/>
          <w:szCs w:val="24"/>
        </w:rPr>
        <w:t>»</w:t>
      </w:r>
      <w:r w:rsidR="00131B48" w:rsidRPr="001E338D">
        <w:rPr>
          <w:rFonts w:ascii="Arial" w:hAnsi="Arial" w:cs="Arial"/>
          <w:sz w:val="24"/>
          <w:szCs w:val="24"/>
        </w:rPr>
        <w:t xml:space="preserve"> (далее – специализированная служба по вопросам похоронного дела);</w:t>
      </w:r>
    </w:p>
    <w:p w:rsidR="00064A89" w:rsidRPr="001E338D" w:rsidRDefault="00064A89" w:rsidP="00064A89">
      <w:pPr>
        <w:pStyle w:val="ConsPlusNormal"/>
        <w:ind w:firstLine="709"/>
        <w:jc w:val="both"/>
        <w:rPr>
          <w:rFonts w:ascii="Arial" w:hAnsi="Arial" w:cs="Arial"/>
          <w:sz w:val="24"/>
          <w:szCs w:val="24"/>
        </w:rPr>
      </w:pPr>
      <w:r w:rsidRPr="001E338D">
        <w:rPr>
          <w:rFonts w:ascii="Arial" w:hAnsi="Arial" w:cs="Arial"/>
          <w:sz w:val="24"/>
          <w:szCs w:val="24"/>
        </w:rPr>
        <w:t>2) определяет порядок деятельности общественных кладбищ;</w:t>
      </w:r>
    </w:p>
    <w:p w:rsidR="00064A89" w:rsidRPr="001E338D" w:rsidRDefault="00064A89" w:rsidP="00064A89">
      <w:pPr>
        <w:pStyle w:val="ConsPlusNormal"/>
        <w:ind w:firstLine="709"/>
        <w:jc w:val="both"/>
        <w:rPr>
          <w:rFonts w:ascii="Arial" w:hAnsi="Arial" w:cs="Arial"/>
          <w:sz w:val="24"/>
          <w:szCs w:val="24"/>
        </w:rPr>
      </w:pPr>
      <w:r w:rsidRPr="001E338D">
        <w:rPr>
          <w:rFonts w:ascii="Arial" w:hAnsi="Arial" w:cs="Arial"/>
          <w:sz w:val="24"/>
          <w:szCs w:val="24"/>
        </w:rPr>
        <w:t>3) устанавливает правила содержания мест погребения.</w:t>
      </w:r>
    </w:p>
    <w:p w:rsidR="00533BEE" w:rsidRPr="001E338D" w:rsidRDefault="00533BEE" w:rsidP="00AB4192">
      <w:pPr>
        <w:widowControl w:val="0"/>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bCs/>
          <w:iCs/>
          <w:sz w:val="24"/>
          <w:szCs w:val="24"/>
        </w:rPr>
        <w:t xml:space="preserve">2. </w:t>
      </w:r>
      <w:r w:rsidRPr="001E338D">
        <w:rPr>
          <w:rFonts w:ascii="Arial" w:hAnsi="Arial" w:cs="Arial"/>
          <w:sz w:val="24"/>
          <w:szCs w:val="24"/>
        </w:rPr>
        <w:t>Понятия, используемые в настоящем Положении, применяются в значениях, установленных законодательством Российской Федерации</w:t>
      </w:r>
      <w:r w:rsidR="00183816" w:rsidRPr="001E338D">
        <w:rPr>
          <w:rFonts w:ascii="Arial" w:hAnsi="Arial" w:cs="Arial"/>
          <w:sz w:val="24"/>
          <w:szCs w:val="24"/>
        </w:rPr>
        <w:t xml:space="preserve"> о погребении и похоронном деле</w:t>
      </w:r>
      <w:r w:rsidRPr="001E338D">
        <w:rPr>
          <w:rFonts w:ascii="Arial" w:hAnsi="Arial" w:cs="Arial"/>
          <w:sz w:val="24"/>
          <w:szCs w:val="24"/>
        </w:rPr>
        <w:t>.</w:t>
      </w:r>
    </w:p>
    <w:p w:rsidR="00064A89" w:rsidRPr="001E338D" w:rsidRDefault="00064A89" w:rsidP="00064A89">
      <w:pPr>
        <w:widowControl w:val="0"/>
        <w:autoSpaceDE w:val="0"/>
        <w:autoSpaceDN w:val="0"/>
        <w:adjustRightInd w:val="0"/>
        <w:spacing w:after="0" w:line="240" w:lineRule="auto"/>
        <w:ind w:firstLine="709"/>
        <w:jc w:val="center"/>
        <w:rPr>
          <w:rFonts w:ascii="Arial" w:hAnsi="Arial" w:cs="Arial"/>
          <w:sz w:val="24"/>
          <w:szCs w:val="24"/>
        </w:rPr>
      </w:pPr>
    </w:p>
    <w:p w:rsidR="00064A89" w:rsidRPr="00704C90" w:rsidRDefault="00064A89" w:rsidP="00064A89">
      <w:pPr>
        <w:widowControl w:val="0"/>
        <w:autoSpaceDE w:val="0"/>
        <w:autoSpaceDN w:val="0"/>
        <w:adjustRightInd w:val="0"/>
        <w:spacing w:after="0" w:line="240" w:lineRule="auto"/>
        <w:ind w:firstLine="709"/>
        <w:jc w:val="center"/>
        <w:rPr>
          <w:rFonts w:ascii="Arial" w:hAnsi="Arial" w:cs="Arial"/>
          <w:b/>
          <w:sz w:val="24"/>
          <w:szCs w:val="24"/>
        </w:rPr>
      </w:pPr>
      <w:r w:rsidRPr="00704C90">
        <w:rPr>
          <w:rFonts w:ascii="Arial" w:hAnsi="Arial" w:cs="Arial"/>
          <w:b/>
          <w:sz w:val="24"/>
          <w:szCs w:val="24"/>
        </w:rPr>
        <w:t>Глава 2. ОСНОВЫ ОРГАНИЗАЦИИ ПОХОРОННОГО ДЕЛА</w:t>
      </w:r>
    </w:p>
    <w:p w:rsidR="00862F00" w:rsidRPr="001E338D" w:rsidRDefault="00AB4192" w:rsidP="00AB4192">
      <w:pPr>
        <w:widowControl w:val="0"/>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 xml:space="preserve">3. </w:t>
      </w:r>
      <w:r w:rsidR="00AF6652" w:rsidRPr="001E338D">
        <w:rPr>
          <w:rFonts w:ascii="Arial" w:hAnsi="Arial" w:cs="Arial"/>
          <w:sz w:val="24"/>
          <w:szCs w:val="24"/>
        </w:rPr>
        <w:t xml:space="preserve">Организация похоронного </w:t>
      </w:r>
      <w:r w:rsidR="00C65500" w:rsidRPr="001E338D">
        <w:rPr>
          <w:rFonts w:ascii="Arial" w:hAnsi="Arial" w:cs="Arial"/>
          <w:sz w:val="24"/>
          <w:szCs w:val="24"/>
        </w:rPr>
        <w:t xml:space="preserve">дела на территории </w:t>
      </w:r>
      <w:r w:rsidR="00AF6652" w:rsidRPr="001E338D">
        <w:rPr>
          <w:rFonts w:ascii="Arial" w:hAnsi="Arial" w:cs="Arial"/>
          <w:sz w:val="24"/>
          <w:szCs w:val="24"/>
        </w:rPr>
        <w:t xml:space="preserve"> муниципального образования</w:t>
      </w:r>
      <w:r w:rsidR="00C65500" w:rsidRPr="001E338D">
        <w:rPr>
          <w:rFonts w:ascii="Arial" w:hAnsi="Arial" w:cs="Arial"/>
          <w:sz w:val="24"/>
          <w:szCs w:val="24"/>
        </w:rPr>
        <w:t xml:space="preserve"> «</w:t>
      </w:r>
      <w:r w:rsidR="00EA5D92" w:rsidRPr="00EA5D92">
        <w:rPr>
          <w:rFonts w:ascii="Arial" w:hAnsi="Arial" w:cs="Arial"/>
          <w:sz w:val="24"/>
          <w:szCs w:val="24"/>
        </w:rPr>
        <w:t>Хогот</w:t>
      </w:r>
      <w:r w:rsidR="00C65500" w:rsidRPr="001E338D">
        <w:rPr>
          <w:rFonts w:ascii="Arial" w:hAnsi="Arial" w:cs="Arial"/>
          <w:sz w:val="24"/>
          <w:szCs w:val="24"/>
        </w:rPr>
        <w:t>»</w:t>
      </w:r>
      <w:r w:rsidR="00AF6652" w:rsidRPr="001E338D">
        <w:rPr>
          <w:rFonts w:ascii="Arial" w:hAnsi="Arial" w:cs="Arial"/>
          <w:sz w:val="24"/>
          <w:szCs w:val="24"/>
        </w:rPr>
        <w:t xml:space="preserve"> осуществляется </w:t>
      </w:r>
      <w:r w:rsidRPr="001E338D">
        <w:rPr>
          <w:rFonts w:ascii="Arial" w:hAnsi="Arial" w:cs="Arial"/>
          <w:sz w:val="24"/>
          <w:szCs w:val="24"/>
        </w:rPr>
        <w:t>администраци</w:t>
      </w:r>
      <w:r w:rsidR="00AF6652" w:rsidRPr="001E338D">
        <w:rPr>
          <w:rFonts w:ascii="Arial" w:hAnsi="Arial" w:cs="Arial"/>
          <w:sz w:val="24"/>
          <w:szCs w:val="24"/>
        </w:rPr>
        <w:t>ей</w:t>
      </w:r>
      <w:r w:rsidR="00C65500" w:rsidRPr="001E338D">
        <w:rPr>
          <w:rFonts w:ascii="Arial" w:hAnsi="Arial" w:cs="Arial"/>
          <w:sz w:val="24"/>
          <w:szCs w:val="24"/>
        </w:rPr>
        <w:t xml:space="preserve"> </w:t>
      </w:r>
      <w:r w:rsidR="00AF6652" w:rsidRPr="001E338D">
        <w:rPr>
          <w:rFonts w:ascii="Arial" w:hAnsi="Arial" w:cs="Arial"/>
          <w:sz w:val="24"/>
          <w:szCs w:val="24"/>
        </w:rPr>
        <w:t xml:space="preserve"> муниципального образования</w:t>
      </w:r>
      <w:r w:rsidR="00C65500" w:rsidRPr="001E338D">
        <w:rPr>
          <w:rFonts w:ascii="Arial" w:hAnsi="Arial" w:cs="Arial"/>
          <w:sz w:val="24"/>
          <w:szCs w:val="24"/>
        </w:rPr>
        <w:t xml:space="preserve"> «</w:t>
      </w:r>
      <w:r w:rsidR="00EA5D92" w:rsidRPr="00EA5D92">
        <w:rPr>
          <w:rFonts w:ascii="Arial" w:hAnsi="Arial" w:cs="Arial"/>
          <w:sz w:val="24"/>
          <w:szCs w:val="24"/>
        </w:rPr>
        <w:t>Хогот</w:t>
      </w:r>
      <w:r w:rsidR="00C65500" w:rsidRPr="001E338D">
        <w:rPr>
          <w:rFonts w:ascii="Arial" w:hAnsi="Arial" w:cs="Arial"/>
          <w:sz w:val="24"/>
          <w:szCs w:val="24"/>
        </w:rPr>
        <w:t>»</w:t>
      </w:r>
      <w:r w:rsidR="00AF6652" w:rsidRPr="001E338D">
        <w:rPr>
          <w:rFonts w:ascii="Arial" w:hAnsi="Arial" w:cs="Arial"/>
          <w:sz w:val="24"/>
          <w:szCs w:val="24"/>
        </w:rPr>
        <w:t xml:space="preserve"> </w:t>
      </w:r>
      <w:r w:rsidR="008520F4" w:rsidRPr="001E338D">
        <w:rPr>
          <w:rFonts w:ascii="Arial" w:hAnsi="Arial" w:cs="Arial"/>
          <w:sz w:val="24"/>
          <w:szCs w:val="24"/>
        </w:rPr>
        <w:t>(далее – уполномоченный орган)</w:t>
      </w:r>
      <w:r w:rsidR="00862F00" w:rsidRPr="001E338D">
        <w:rPr>
          <w:rFonts w:ascii="Arial" w:hAnsi="Arial" w:cs="Arial"/>
          <w:sz w:val="24"/>
          <w:szCs w:val="24"/>
        </w:rPr>
        <w:t>.</w:t>
      </w:r>
    </w:p>
    <w:p w:rsidR="00704C90" w:rsidRDefault="00C65500" w:rsidP="00704C90">
      <w:pPr>
        <w:widowControl w:val="0"/>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4. Погребение в</w:t>
      </w:r>
      <w:r w:rsidR="00B9121B" w:rsidRPr="001E338D">
        <w:rPr>
          <w:rFonts w:ascii="Arial" w:hAnsi="Arial" w:cs="Arial"/>
          <w:sz w:val="24"/>
          <w:szCs w:val="24"/>
        </w:rPr>
        <w:t xml:space="preserve"> муниципальном образовании</w:t>
      </w:r>
      <w:r w:rsidRPr="001E338D">
        <w:rPr>
          <w:rFonts w:ascii="Arial" w:hAnsi="Arial" w:cs="Arial"/>
          <w:sz w:val="24"/>
          <w:szCs w:val="24"/>
        </w:rPr>
        <w:t xml:space="preserve"> «</w:t>
      </w:r>
      <w:r w:rsidR="00EA5D92" w:rsidRPr="00EA5D92">
        <w:rPr>
          <w:rFonts w:ascii="Arial" w:hAnsi="Arial" w:cs="Arial"/>
          <w:sz w:val="24"/>
          <w:szCs w:val="24"/>
        </w:rPr>
        <w:t>Хогот</w:t>
      </w:r>
      <w:r w:rsidRPr="001E338D">
        <w:rPr>
          <w:rFonts w:ascii="Arial" w:hAnsi="Arial" w:cs="Arial"/>
          <w:sz w:val="24"/>
          <w:szCs w:val="24"/>
        </w:rPr>
        <w:t>»</w:t>
      </w:r>
      <w:r w:rsidR="00B9121B" w:rsidRPr="001E338D">
        <w:rPr>
          <w:rFonts w:ascii="Arial" w:hAnsi="Arial" w:cs="Arial"/>
          <w:sz w:val="24"/>
          <w:szCs w:val="24"/>
        </w:rPr>
        <w:t xml:space="preserve"> осуществляется путем предания тела (останков) умершего</w:t>
      </w:r>
      <w:r w:rsidR="00953EAA" w:rsidRPr="001E338D">
        <w:rPr>
          <w:rFonts w:ascii="Arial" w:hAnsi="Arial" w:cs="Arial"/>
          <w:sz w:val="24"/>
          <w:szCs w:val="24"/>
        </w:rPr>
        <w:t xml:space="preserve"> </w:t>
      </w:r>
      <w:r w:rsidR="00B9121B" w:rsidRPr="001E338D">
        <w:rPr>
          <w:rFonts w:ascii="Arial" w:hAnsi="Arial" w:cs="Arial"/>
          <w:sz w:val="24"/>
          <w:szCs w:val="24"/>
        </w:rPr>
        <w:t>земле (захоронение в могилу).</w:t>
      </w:r>
    </w:p>
    <w:p w:rsidR="00B9121B" w:rsidRPr="001E338D" w:rsidRDefault="00B9121B" w:rsidP="00704C90">
      <w:pPr>
        <w:widowControl w:val="0"/>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5. Места погребени</w:t>
      </w:r>
      <w:r w:rsidR="00CD4181" w:rsidRPr="001E338D">
        <w:rPr>
          <w:rFonts w:ascii="Arial" w:hAnsi="Arial" w:cs="Arial"/>
          <w:sz w:val="24"/>
          <w:szCs w:val="24"/>
        </w:rPr>
        <w:t>я на территории</w:t>
      </w:r>
      <w:r w:rsidRPr="001E338D">
        <w:rPr>
          <w:rFonts w:ascii="Arial" w:hAnsi="Arial" w:cs="Arial"/>
          <w:sz w:val="24"/>
          <w:szCs w:val="24"/>
        </w:rPr>
        <w:t xml:space="preserve"> муниципального образования</w:t>
      </w:r>
      <w:r w:rsidR="00704C90">
        <w:rPr>
          <w:rFonts w:ascii="Arial" w:hAnsi="Arial" w:cs="Arial"/>
          <w:sz w:val="24"/>
          <w:szCs w:val="24"/>
        </w:rPr>
        <w:t xml:space="preserve"> </w:t>
      </w:r>
      <w:r w:rsidR="00CD4181" w:rsidRPr="001E338D">
        <w:rPr>
          <w:rFonts w:ascii="Arial" w:hAnsi="Arial" w:cs="Arial"/>
          <w:sz w:val="24"/>
          <w:szCs w:val="24"/>
        </w:rPr>
        <w:t>«</w:t>
      </w:r>
      <w:r w:rsidR="00EA5D92" w:rsidRPr="00EA5D92">
        <w:rPr>
          <w:rFonts w:ascii="Arial" w:hAnsi="Arial" w:cs="Arial"/>
          <w:sz w:val="24"/>
          <w:szCs w:val="24"/>
        </w:rPr>
        <w:t>Хогот</w:t>
      </w:r>
      <w:r w:rsidR="00CD4181" w:rsidRPr="001E338D">
        <w:rPr>
          <w:rFonts w:ascii="Arial" w:hAnsi="Arial" w:cs="Arial"/>
          <w:sz w:val="24"/>
          <w:szCs w:val="24"/>
        </w:rPr>
        <w:t>»</w:t>
      </w:r>
      <w:r w:rsidRPr="001E338D">
        <w:rPr>
          <w:rFonts w:ascii="Arial" w:hAnsi="Arial" w:cs="Arial"/>
          <w:sz w:val="24"/>
          <w:szCs w:val="24"/>
        </w:rPr>
        <w:t xml:space="preserve"> организуются в виде отведенных в соответствии с этическими, санитарными и экологическими требованиями участков земли с сооружаемыми на них кладбищами для захоронения тел (останков) умерших.</w:t>
      </w:r>
    </w:p>
    <w:p w:rsidR="00B9121B" w:rsidRPr="001E338D" w:rsidRDefault="00B9121B" w:rsidP="00B9121B">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6. Кладбища на</w:t>
      </w:r>
      <w:r w:rsidR="00CD4181" w:rsidRPr="001E338D">
        <w:rPr>
          <w:rFonts w:ascii="Arial" w:hAnsi="Arial" w:cs="Arial"/>
          <w:sz w:val="24"/>
          <w:szCs w:val="24"/>
        </w:rPr>
        <w:t xml:space="preserve"> территории </w:t>
      </w:r>
      <w:r w:rsidRPr="001E338D">
        <w:rPr>
          <w:rFonts w:ascii="Arial" w:hAnsi="Arial" w:cs="Arial"/>
          <w:sz w:val="24"/>
          <w:szCs w:val="24"/>
        </w:rPr>
        <w:t>муниципального образования</w:t>
      </w:r>
      <w:r w:rsidR="00CD4181" w:rsidRPr="001E338D">
        <w:rPr>
          <w:rFonts w:ascii="Arial" w:hAnsi="Arial" w:cs="Arial"/>
          <w:sz w:val="24"/>
          <w:szCs w:val="24"/>
        </w:rPr>
        <w:t xml:space="preserve"> «</w:t>
      </w:r>
      <w:r w:rsidR="00EA5D92" w:rsidRPr="00EA5D92">
        <w:rPr>
          <w:rFonts w:ascii="Arial" w:hAnsi="Arial" w:cs="Arial"/>
          <w:sz w:val="24"/>
          <w:szCs w:val="24"/>
        </w:rPr>
        <w:t>Хогот</w:t>
      </w:r>
      <w:r w:rsidR="00CD4181" w:rsidRPr="001E338D">
        <w:rPr>
          <w:rFonts w:ascii="Arial" w:hAnsi="Arial" w:cs="Arial"/>
          <w:sz w:val="24"/>
          <w:szCs w:val="24"/>
        </w:rPr>
        <w:t>»</w:t>
      </w:r>
      <w:r w:rsidRPr="001E338D">
        <w:rPr>
          <w:rFonts w:ascii="Arial" w:hAnsi="Arial" w:cs="Arial"/>
          <w:sz w:val="24"/>
          <w:szCs w:val="24"/>
        </w:rPr>
        <w:t xml:space="preserve"> являются общественными. </w:t>
      </w:r>
    </w:p>
    <w:p w:rsidR="00AB4192" w:rsidRPr="001E338D" w:rsidRDefault="00471660" w:rsidP="00AB4192">
      <w:pPr>
        <w:widowControl w:val="0"/>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7</w:t>
      </w:r>
      <w:r w:rsidR="00E86A5D" w:rsidRPr="001E338D">
        <w:rPr>
          <w:rFonts w:ascii="Arial" w:hAnsi="Arial" w:cs="Arial"/>
          <w:sz w:val="24"/>
          <w:szCs w:val="24"/>
        </w:rPr>
        <w:t xml:space="preserve">. </w:t>
      </w:r>
      <w:r w:rsidR="00183816" w:rsidRPr="001E338D">
        <w:rPr>
          <w:rFonts w:ascii="Arial" w:hAnsi="Arial" w:cs="Arial"/>
          <w:sz w:val="24"/>
          <w:szCs w:val="24"/>
        </w:rPr>
        <w:t>У</w:t>
      </w:r>
      <w:r w:rsidR="008520F4" w:rsidRPr="001E338D">
        <w:rPr>
          <w:rFonts w:ascii="Arial" w:hAnsi="Arial" w:cs="Arial"/>
          <w:sz w:val="24"/>
          <w:szCs w:val="24"/>
        </w:rPr>
        <w:t>полномоченн</w:t>
      </w:r>
      <w:r w:rsidR="00183816" w:rsidRPr="001E338D">
        <w:rPr>
          <w:rFonts w:ascii="Arial" w:hAnsi="Arial" w:cs="Arial"/>
          <w:sz w:val="24"/>
          <w:szCs w:val="24"/>
        </w:rPr>
        <w:t>ый</w:t>
      </w:r>
      <w:r w:rsidR="008520F4" w:rsidRPr="001E338D">
        <w:rPr>
          <w:rFonts w:ascii="Arial" w:hAnsi="Arial" w:cs="Arial"/>
          <w:sz w:val="24"/>
          <w:szCs w:val="24"/>
        </w:rPr>
        <w:t xml:space="preserve"> орган</w:t>
      </w:r>
      <w:r w:rsidR="00AB4192" w:rsidRPr="001E338D">
        <w:rPr>
          <w:rFonts w:ascii="Arial" w:hAnsi="Arial" w:cs="Arial"/>
          <w:sz w:val="24"/>
          <w:szCs w:val="24"/>
        </w:rPr>
        <w:t xml:space="preserve"> в сфере похоронного дела:</w:t>
      </w:r>
    </w:p>
    <w:p w:rsidR="00AB4192" w:rsidRPr="001E338D" w:rsidRDefault="00AB4192" w:rsidP="00AB4192">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lastRenderedPageBreak/>
        <w:t xml:space="preserve">1) </w:t>
      </w:r>
      <w:r w:rsidR="007F50F7" w:rsidRPr="001E338D">
        <w:rPr>
          <w:rFonts w:ascii="Arial" w:hAnsi="Arial" w:cs="Arial"/>
          <w:sz w:val="24"/>
          <w:szCs w:val="24"/>
        </w:rPr>
        <w:t>организ</w:t>
      </w:r>
      <w:r w:rsidR="00183816" w:rsidRPr="001E338D">
        <w:rPr>
          <w:rFonts w:ascii="Arial" w:hAnsi="Arial" w:cs="Arial"/>
          <w:sz w:val="24"/>
          <w:szCs w:val="24"/>
        </w:rPr>
        <w:t>ует деятельность</w:t>
      </w:r>
      <w:r w:rsidRPr="001E338D">
        <w:rPr>
          <w:rFonts w:ascii="Arial" w:hAnsi="Arial" w:cs="Arial"/>
          <w:sz w:val="24"/>
          <w:szCs w:val="24"/>
        </w:rPr>
        <w:t xml:space="preserve"> специализированной службы</w:t>
      </w:r>
      <w:r w:rsidR="00183816" w:rsidRPr="001E338D">
        <w:rPr>
          <w:rFonts w:ascii="Arial" w:hAnsi="Arial" w:cs="Arial"/>
          <w:sz w:val="24"/>
          <w:szCs w:val="24"/>
        </w:rPr>
        <w:t xml:space="preserve"> по вопросам похоронного дела</w:t>
      </w:r>
      <w:r w:rsidRPr="001E338D">
        <w:rPr>
          <w:rFonts w:ascii="Arial" w:hAnsi="Arial" w:cs="Arial"/>
          <w:sz w:val="24"/>
          <w:szCs w:val="24"/>
        </w:rPr>
        <w:t>;</w:t>
      </w:r>
    </w:p>
    <w:p w:rsidR="00E31943" w:rsidRPr="001E338D" w:rsidRDefault="00342711" w:rsidP="00AB4192">
      <w:pPr>
        <w:autoSpaceDE w:val="0"/>
        <w:autoSpaceDN w:val="0"/>
        <w:adjustRightInd w:val="0"/>
        <w:spacing w:after="0" w:line="240" w:lineRule="auto"/>
        <w:ind w:firstLine="709"/>
        <w:jc w:val="both"/>
        <w:rPr>
          <w:rFonts w:ascii="Arial" w:hAnsi="Arial" w:cs="Arial"/>
          <w:sz w:val="24"/>
          <w:szCs w:val="24"/>
          <w:u w:val="single"/>
        </w:rPr>
      </w:pPr>
      <w:r w:rsidRPr="001E338D">
        <w:rPr>
          <w:rFonts w:ascii="Arial" w:hAnsi="Arial" w:cs="Arial"/>
          <w:sz w:val="24"/>
          <w:szCs w:val="24"/>
        </w:rPr>
        <w:t>2</w:t>
      </w:r>
      <w:r w:rsidR="00AB4192" w:rsidRPr="001E338D">
        <w:rPr>
          <w:rFonts w:ascii="Arial" w:hAnsi="Arial" w:cs="Arial"/>
          <w:sz w:val="24"/>
          <w:szCs w:val="24"/>
        </w:rPr>
        <w:t>) предоставл</w:t>
      </w:r>
      <w:r w:rsidR="00183816" w:rsidRPr="001E338D">
        <w:rPr>
          <w:rFonts w:ascii="Arial" w:hAnsi="Arial" w:cs="Arial"/>
          <w:sz w:val="24"/>
          <w:szCs w:val="24"/>
        </w:rPr>
        <w:t xml:space="preserve">яет </w:t>
      </w:r>
      <w:r w:rsidR="00AB4192" w:rsidRPr="001E338D">
        <w:rPr>
          <w:rFonts w:ascii="Arial" w:hAnsi="Arial" w:cs="Arial"/>
          <w:sz w:val="24"/>
          <w:szCs w:val="24"/>
        </w:rPr>
        <w:t>земельн</w:t>
      </w:r>
      <w:r w:rsidR="00183816" w:rsidRPr="001E338D">
        <w:rPr>
          <w:rFonts w:ascii="Arial" w:hAnsi="Arial" w:cs="Arial"/>
          <w:sz w:val="24"/>
          <w:szCs w:val="24"/>
        </w:rPr>
        <w:t>ый</w:t>
      </w:r>
      <w:r w:rsidR="00AB4192" w:rsidRPr="001E338D">
        <w:rPr>
          <w:rFonts w:ascii="Arial" w:hAnsi="Arial" w:cs="Arial"/>
          <w:sz w:val="24"/>
          <w:szCs w:val="24"/>
        </w:rPr>
        <w:t xml:space="preserve"> участ</w:t>
      </w:r>
      <w:r w:rsidR="00183816" w:rsidRPr="001E338D">
        <w:rPr>
          <w:rFonts w:ascii="Arial" w:hAnsi="Arial" w:cs="Arial"/>
          <w:sz w:val="24"/>
          <w:szCs w:val="24"/>
        </w:rPr>
        <w:t>ок</w:t>
      </w:r>
      <w:r w:rsidR="00AB4192" w:rsidRPr="001E338D">
        <w:rPr>
          <w:rFonts w:ascii="Arial" w:hAnsi="Arial" w:cs="Arial"/>
          <w:sz w:val="24"/>
          <w:szCs w:val="24"/>
        </w:rPr>
        <w:t xml:space="preserve"> для размещения общественного кладбища в соответствии с Федеральным законом </w:t>
      </w:r>
      <w:r w:rsidRPr="001E338D">
        <w:rPr>
          <w:rFonts w:ascii="Arial" w:hAnsi="Arial" w:cs="Arial"/>
          <w:sz w:val="24"/>
          <w:szCs w:val="24"/>
        </w:rPr>
        <w:t>№</w:t>
      </w:r>
      <w:r w:rsidR="00AB4192" w:rsidRPr="001E338D">
        <w:rPr>
          <w:rFonts w:ascii="Arial" w:hAnsi="Arial" w:cs="Arial"/>
          <w:sz w:val="24"/>
          <w:szCs w:val="24"/>
        </w:rPr>
        <w:t xml:space="preserve"> 8-ФЗ</w:t>
      </w:r>
      <w:r w:rsidR="00647ED7" w:rsidRPr="001E338D">
        <w:rPr>
          <w:rFonts w:ascii="Arial" w:hAnsi="Arial" w:cs="Arial"/>
          <w:sz w:val="24"/>
          <w:szCs w:val="24"/>
        </w:rPr>
        <w:t xml:space="preserve"> и</w:t>
      </w:r>
      <w:r w:rsidR="00647ED7" w:rsidRPr="00704C90">
        <w:rPr>
          <w:rFonts w:ascii="Arial" w:hAnsi="Arial" w:cs="Arial"/>
          <w:sz w:val="24"/>
          <w:szCs w:val="24"/>
        </w:rPr>
        <w:t xml:space="preserve"> С</w:t>
      </w:r>
      <w:r w:rsidR="00E31943" w:rsidRPr="00704C90">
        <w:rPr>
          <w:rFonts w:ascii="Arial" w:hAnsi="Arial" w:cs="Arial"/>
          <w:sz w:val="24"/>
          <w:szCs w:val="24"/>
        </w:rPr>
        <w:t>анПиН</w:t>
      </w:r>
      <w:r w:rsidR="00A06BAE" w:rsidRPr="00704C90">
        <w:rPr>
          <w:rFonts w:ascii="Arial" w:hAnsi="Arial" w:cs="Arial"/>
          <w:sz w:val="24"/>
          <w:szCs w:val="24"/>
        </w:rPr>
        <w:t> 2.1.3684</w:t>
      </w:r>
      <w:r w:rsidR="00A06BAE" w:rsidRPr="00704C90">
        <w:rPr>
          <w:rFonts w:ascii="Arial" w:hAnsi="Arial" w:cs="Arial"/>
          <w:sz w:val="24"/>
          <w:szCs w:val="24"/>
        </w:rPr>
        <w:noBreakHyphen/>
        <w:t>21</w:t>
      </w:r>
      <w:r w:rsidR="00E31943" w:rsidRPr="001E338D">
        <w:rPr>
          <w:rFonts w:ascii="Arial" w:hAnsi="Arial" w:cs="Arial"/>
          <w:sz w:val="24"/>
          <w:szCs w:val="24"/>
          <w:u w:val="single"/>
        </w:rPr>
        <w:t>;</w:t>
      </w:r>
    </w:p>
    <w:p w:rsidR="00AB4192" w:rsidRPr="001E338D" w:rsidRDefault="00342711" w:rsidP="00AB4192">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3</w:t>
      </w:r>
      <w:r w:rsidR="00AB4192" w:rsidRPr="001E338D">
        <w:rPr>
          <w:rFonts w:ascii="Arial" w:hAnsi="Arial" w:cs="Arial"/>
          <w:sz w:val="24"/>
          <w:szCs w:val="24"/>
        </w:rPr>
        <w:t xml:space="preserve">) </w:t>
      </w:r>
      <w:r w:rsidRPr="001E338D">
        <w:rPr>
          <w:rFonts w:ascii="Arial" w:hAnsi="Arial" w:cs="Arial"/>
          <w:sz w:val="24"/>
          <w:szCs w:val="24"/>
        </w:rPr>
        <w:t>предоставл</w:t>
      </w:r>
      <w:r w:rsidR="00183816" w:rsidRPr="001E338D">
        <w:rPr>
          <w:rFonts w:ascii="Arial" w:hAnsi="Arial" w:cs="Arial"/>
          <w:sz w:val="24"/>
          <w:szCs w:val="24"/>
        </w:rPr>
        <w:t>яет</w:t>
      </w:r>
      <w:r w:rsidRPr="001E338D">
        <w:rPr>
          <w:rFonts w:ascii="Arial" w:hAnsi="Arial" w:cs="Arial"/>
          <w:sz w:val="24"/>
          <w:szCs w:val="24"/>
        </w:rPr>
        <w:t xml:space="preserve"> </w:t>
      </w:r>
      <w:r w:rsidR="00AB4192" w:rsidRPr="001E338D">
        <w:rPr>
          <w:rFonts w:ascii="Arial" w:hAnsi="Arial" w:cs="Arial"/>
          <w:sz w:val="24"/>
          <w:szCs w:val="24"/>
        </w:rPr>
        <w:t>участ</w:t>
      </w:r>
      <w:r w:rsidR="00183816" w:rsidRPr="001E338D">
        <w:rPr>
          <w:rFonts w:ascii="Arial" w:hAnsi="Arial" w:cs="Arial"/>
          <w:sz w:val="24"/>
          <w:szCs w:val="24"/>
        </w:rPr>
        <w:t>ок</w:t>
      </w:r>
      <w:r w:rsidRPr="001E338D">
        <w:rPr>
          <w:rFonts w:ascii="Arial" w:hAnsi="Arial" w:cs="Arial"/>
          <w:sz w:val="24"/>
          <w:szCs w:val="24"/>
        </w:rPr>
        <w:t xml:space="preserve"> земли</w:t>
      </w:r>
      <w:r w:rsidR="00AB4192" w:rsidRPr="001E338D">
        <w:rPr>
          <w:rFonts w:ascii="Arial" w:hAnsi="Arial" w:cs="Arial"/>
          <w:sz w:val="24"/>
          <w:szCs w:val="24"/>
        </w:rPr>
        <w:t xml:space="preserve"> для </w:t>
      </w:r>
      <w:r w:rsidRPr="001E338D">
        <w:rPr>
          <w:rFonts w:ascii="Arial" w:hAnsi="Arial" w:cs="Arial"/>
          <w:sz w:val="24"/>
          <w:szCs w:val="24"/>
        </w:rPr>
        <w:t>погребения умершего</w:t>
      </w:r>
      <w:r w:rsidR="00AB4192" w:rsidRPr="001E338D">
        <w:rPr>
          <w:rFonts w:ascii="Arial" w:hAnsi="Arial" w:cs="Arial"/>
          <w:sz w:val="24"/>
          <w:szCs w:val="24"/>
        </w:rPr>
        <w:t xml:space="preserve"> на общественном кладбище;</w:t>
      </w:r>
    </w:p>
    <w:p w:rsidR="00CD0DD9" w:rsidRPr="001E338D" w:rsidRDefault="00342711" w:rsidP="00CD0DD9">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4</w:t>
      </w:r>
      <w:r w:rsidR="00AB4192" w:rsidRPr="001E338D">
        <w:rPr>
          <w:rFonts w:ascii="Arial" w:hAnsi="Arial" w:cs="Arial"/>
          <w:sz w:val="24"/>
          <w:szCs w:val="24"/>
        </w:rPr>
        <w:t xml:space="preserve">) </w:t>
      </w:r>
      <w:r w:rsidR="00183816" w:rsidRPr="001E338D">
        <w:rPr>
          <w:rFonts w:ascii="Arial" w:hAnsi="Arial" w:cs="Arial"/>
          <w:sz w:val="24"/>
          <w:szCs w:val="24"/>
        </w:rPr>
        <w:t xml:space="preserve">ведет </w:t>
      </w:r>
      <w:r w:rsidR="00AB4192" w:rsidRPr="001E338D">
        <w:rPr>
          <w:rFonts w:ascii="Arial" w:hAnsi="Arial" w:cs="Arial"/>
          <w:sz w:val="24"/>
          <w:szCs w:val="24"/>
        </w:rPr>
        <w:t>учет</w:t>
      </w:r>
      <w:r w:rsidR="00183816" w:rsidRPr="001E338D">
        <w:rPr>
          <w:rFonts w:ascii="Arial" w:hAnsi="Arial" w:cs="Arial"/>
          <w:sz w:val="24"/>
          <w:szCs w:val="24"/>
        </w:rPr>
        <w:t xml:space="preserve"> (регистрацию) </w:t>
      </w:r>
      <w:r w:rsidR="00AB4192" w:rsidRPr="001E338D">
        <w:rPr>
          <w:rFonts w:ascii="Arial" w:hAnsi="Arial" w:cs="Arial"/>
          <w:sz w:val="24"/>
          <w:szCs w:val="24"/>
        </w:rPr>
        <w:t xml:space="preserve">захоронений </w:t>
      </w:r>
      <w:r w:rsidR="00183816" w:rsidRPr="001E338D">
        <w:rPr>
          <w:rFonts w:ascii="Arial" w:hAnsi="Arial" w:cs="Arial"/>
          <w:sz w:val="24"/>
          <w:szCs w:val="24"/>
        </w:rPr>
        <w:t>в</w:t>
      </w:r>
      <w:r w:rsidR="00AB4192" w:rsidRPr="001E338D">
        <w:rPr>
          <w:rFonts w:ascii="Arial" w:hAnsi="Arial" w:cs="Arial"/>
          <w:sz w:val="24"/>
          <w:szCs w:val="24"/>
        </w:rPr>
        <w:t xml:space="preserve"> книг</w:t>
      </w:r>
      <w:r w:rsidR="00183816" w:rsidRPr="001E338D">
        <w:rPr>
          <w:rFonts w:ascii="Arial" w:hAnsi="Arial" w:cs="Arial"/>
          <w:sz w:val="24"/>
          <w:szCs w:val="24"/>
        </w:rPr>
        <w:t>е учета (</w:t>
      </w:r>
      <w:r w:rsidR="00AB4192" w:rsidRPr="001E338D">
        <w:rPr>
          <w:rFonts w:ascii="Arial" w:hAnsi="Arial" w:cs="Arial"/>
          <w:sz w:val="24"/>
          <w:szCs w:val="24"/>
        </w:rPr>
        <w:t>регистрации</w:t>
      </w:r>
      <w:r w:rsidR="00183816" w:rsidRPr="001E338D">
        <w:rPr>
          <w:rFonts w:ascii="Arial" w:hAnsi="Arial" w:cs="Arial"/>
          <w:sz w:val="24"/>
          <w:szCs w:val="24"/>
        </w:rPr>
        <w:t xml:space="preserve">) </w:t>
      </w:r>
      <w:r w:rsidR="00AB4192" w:rsidRPr="001E338D">
        <w:rPr>
          <w:rFonts w:ascii="Arial" w:hAnsi="Arial" w:cs="Arial"/>
          <w:sz w:val="24"/>
          <w:szCs w:val="24"/>
        </w:rPr>
        <w:t>захоронений</w:t>
      </w:r>
      <w:r w:rsidR="00CD0DD9" w:rsidRPr="001E338D">
        <w:rPr>
          <w:rFonts w:ascii="Arial" w:hAnsi="Arial" w:cs="Arial"/>
          <w:sz w:val="24"/>
          <w:szCs w:val="24"/>
        </w:rPr>
        <w:t>;</w:t>
      </w:r>
    </w:p>
    <w:p w:rsidR="003D0129" w:rsidRPr="001E338D" w:rsidRDefault="003D0129" w:rsidP="00CD0DD9">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5) принимает решения о создании семейных (родовых) захоронений, осуществляет их учет</w:t>
      </w:r>
      <w:r w:rsidR="00D6051F" w:rsidRPr="001E338D">
        <w:rPr>
          <w:rFonts w:ascii="Arial" w:hAnsi="Arial" w:cs="Arial"/>
          <w:sz w:val="24"/>
          <w:szCs w:val="24"/>
        </w:rPr>
        <w:t>, регистрацию и перерегистрацию</w:t>
      </w:r>
      <w:r w:rsidRPr="001E338D">
        <w:rPr>
          <w:rFonts w:ascii="Arial" w:hAnsi="Arial" w:cs="Arial"/>
          <w:sz w:val="24"/>
          <w:szCs w:val="24"/>
        </w:rPr>
        <w:t>;</w:t>
      </w:r>
    </w:p>
    <w:p w:rsidR="00AB4192" w:rsidRPr="001E338D" w:rsidRDefault="003D0129" w:rsidP="00AB4192">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6</w:t>
      </w:r>
      <w:r w:rsidR="00AB4192" w:rsidRPr="001E338D">
        <w:rPr>
          <w:rFonts w:ascii="Arial" w:hAnsi="Arial" w:cs="Arial"/>
          <w:sz w:val="24"/>
          <w:szCs w:val="24"/>
        </w:rPr>
        <w:t>) обеспеч</w:t>
      </w:r>
      <w:r w:rsidR="00183816" w:rsidRPr="001E338D">
        <w:rPr>
          <w:rFonts w:ascii="Arial" w:hAnsi="Arial" w:cs="Arial"/>
          <w:sz w:val="24"/>
          <w:szCs w:val="24"/>
        </w:rPr>
        <w:t>ивает</w:t>
      </w:r>
      <w:r w:rsidR="00AB4192" w:rsidRPr="001E338D">
        <w:rPr>
          <w:rFonts w:ascii="Arial" w:hAnsi="Arial" w:cs="Arial"/>
          <w:sz w:val="24"/>
          <w:szCs w:val="24"/>
        </w:rPr>
        <w:t xml:space="preserve"> хранени</w:t>
      </w:r>
      <w:r w:rsidR="00183816" w:rsidRPr="001E338D">
        <w:rPr>
          <w:rFonts w:ascii="Arial" w:hAnsi="Arial" w:cs="Arial"/>
          <w:sz w:val="24"/>
          <w:szCs w:val="24"/>
        </w:rPr>
        <w:t>е</w:t>
      </w:r>
      <w:r w:rsidR="00AB4192" w:rsidRPr="001E338D">
        <w:rPr>
          <w:rFonts w:ascii="Arial" w:hAnsi="Arial" w:cs="Arial"/>
          <w:sz w:val="24"/>
          <w:szCs w:val="24"/>
        </w:rPr>
        <w:t xml:space="preserve"> текущих документов, касающихся вопросов организации похоронного дела;</w:t>
      </w:r>
    </w:p>
    <w:p w:rsidR="00AB4192" w:rsidRPr="001E338D" w:rsidRDefault="00342711" w:rsidP="008E4C83">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7</w:t>
      </w:r>
      <w:r w:rsidR="00AB4192" w:rsidRPr="001E338D">
        <w:rPr>
          <w:rFonts w:ascii="Arial" w:hAnsi="Arial" w:cs="Arial"/>
          <w:sz w:val="24"/>
          <w:szCs w:val="24"/>
        </w:rPr>
        <w:t xml:space="preserve">) </w:t>
      </w:r>
      <w:r w:rsidR="00183816" w:rsidRPr="001E338D">
        <w:rPr>
          <w:rFonts w:ascii="Arial" w:hAnsi="Arial" w:cs="Arial"/>
          <w:sz w:val="24"/>
          <w:szCs w:val="24"/>
        </w:rPr>
        <w:t>устанавливает стоимость</w:t>
      </w:r>
      <w:r w:rsidR="00AB4192" w:rsidRPr="001E338D">
        <w:rPr>
          <w:rFonts w:ascii="Arial" w:hAnsi="Arial" w:cs="Arial"/>
          <w:sz w:val="24"/>
          <w:szCs w:val="24"/>
        </w:rPr>
        <w:t xml:space="preserve"> услуг</w:t>
      </w:r>
      <w:r w:rsidR="008E4C83" w:rsidRPr="001E338D">
        <w:rPr>
          <w:rFonts w:ascii="Arial" w:hAnsi="Arial" w:cs="Arial"/>
          <w:sz w:val="24"/>
          <w:szCs w:val="24"/>
        </w:rPr>
        <w:t xml:space="preserve"> по погребению, оказываемых специализированной службой по вопросам похоронного дела, </w:t>
      </w:r>
      <w:r w:rsidR="00183816" w:rsidRPr="001E338D">
        <w:rPr>
          <w:rFonts w:ascii="Arial" w:hAnsi="Arial" w:cs="Arial"/>
          <w:sz w:val="24"/>
          <w:szCs w:val="24"/>
        </w:rPr>
        <w:t xml:space="preserve">в соответствии со </w:t>
      </w:r>
      <w:r w:rsidR="00AB4192" w:rsidRPr="001E338D">
        <w:rPr>
          <w:rFonts w:ascii="Arial" w:hAnsi="Arial" w:cs="Arial"/>
          <w:sz w:val="24"/>
          <w:szCs w:val="24"/>
        </w:rPr>
        <w:t>стать</w:t>
      </w:r>
      <w:r w:rsidR="00E009FB" w:rsidRPr="001E338D">
        <w:rPr>
          <w:rFonts w:ascii="Arial" w:hAnsi="Arial" w:cs="Arial"/>
          <w:sz w:val="24"/>
          <w:szCs w:val="24"/>
        </w:rPr>
        <w:t>ями</w:t>
      </w:r>
      <w:r w:rsidR="00AB4192" w:rsidRPr="001E338D">
        <w:rPr>
          <w:rFonts w:ascii="Arial" w:hAnsi="Arial" w:cs="Arial"/>
          <w:sz w:val="24"/>
          <w:szCs w:val="24"/>
        </w:rPr>
        <w:t xml:space="preserve"> 9</w:t>
      </w:r>
      <w:r w:rsidR="00E009FB" w:rsidRPr="001E338D">
        <w:rPr>
          <w:rFonts w:ascii="Arial" w:hAnsi="Arial" w:cs="Arial"/>
          <w:sz w:val="24"/>
          <w:szCs w:val="24"/>
        </w:rPr>
        <w:t>, 12</w:t>
      </w:r>
      <w:r w:rsidR="00AB4192" w:rsidRPr="001E338D">
        <w:rPr>
          <w:rFonts w:ascii="Arial" w:hAnsi="Arial" w:cs="Arial"/>
          <w:sz w:val="24"/>
          <w:szCs w:val="24"/>
        </w:rPr>
        <w:t xml:space="preserve"> Федерального закона </w:t>
      </w:r>
      <w:r w:rsidRPr="001E338D">
        <w:rPr>
          <w:rFonts w:ascii="Arial" w:hAnsi="Arial" w:cs="Arial"/>
          <w:sz w:val="24"/>
          <w:szCs w:val="24"/>
        </w:rPr>
        <w:t>№</w:t>
      </w:r>
      <w:r w:rsidR="00AB4192" w:rsidRPr="001E338D">
        <w:rPr>
          <w:rFonts w:ascii="Arial" w:hAnsi="Arial" w:cs="Arial"/>
          <w:sz w:val="24"/>
          <w:szCs w:val="24"/>
        </w:rPr>
        <w:t xml:space="preserve"> 8-ФЗ;</w:t>
      </w:r>
    </w:p>
    <w:p w:rsidR="00C04EBD" w:rsidRPr="001E338D" w:rsidRDefault="00342711" w:rsidP="00342711">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 xml:space="preserve">8) </w:t>
      </w:r>
      <w:r w:rsidR="00C04EBD" w:rsidRPr="001E338D">
        <w:rPr>
          <w:rFonts w:ascii="Arial" w:hAnsi="Arial" w:cs="Arial"/>
          <w:sz w:val="24"/>
          <w:szCs w:val="24"/>
        </w:rPr>
        <w:t>устан</w:t>
      </w:r>
      <w:r w:rsidR="00183816" w:rsidRPr="001E338D">
        <w:rPr>
          <w:rFonts w:ascii="Arial" w:hAnsi="Arial" w:cs="Arial"/>
          <w:sz w:val="24"/>
          <w:szCs w:val="24"/>
        </w:rPr>
        <w:t>авливает</w:t>
      </w:r>
      <w:r w:rsidR="00C04EBD" w:rsidRPr="001E338D">
        <w:rPr>
          <w:rFonts w:ascii="Arial" w:hAnsi="Arial" w:cs="Arial"/>
          <w:sz w:val="24"/>
          <w:szCs w:val="24"/>
        </w:rPr>
        <w:t xml:space="preserve"> требовани</w:t>
      </w:r>
      <w:r w:rsidR="00183816" w:rsidRPr="001E338D">
        <w:rPr>
          <w:rFonts w:ascii="Arial" w:hAnsi="Arial" w:cs="Arial"/>
          <w:sz w:val="24"/>
          <w:szCs w:val="24"/>
        </w:rPr>
        <w:t>я</w:t>
      </w:r>
      <w:r w:rsidR="00C04EBD" w:rsidRPr="001E338D">
        <w:rPr>
          <w:rFonts w:ascii="Arial" w:hAnsi="Arial" w:cs="Arial"/>
          <w:sz w:val="24"/>
          <w:szCs w:val="24"/>
        </w:rPr>
        <w:t xml:space="preserve"> к </w:t>
      </w:r>
      <w:r w:rsidR="008E4C83" w:rsidRPr="001E338D">
        <w:rPr>
          <w:rFonts w:ascii="Arial" w:hAnsi="Arial" w:cs="Arial"/>
          <w:sz w:val="24"/>
          <w:szCs w:val="24"/>
        </w:rPr>
        <w:t>качеству услуг, входящих в гарантированный перечень услуг по погребению умерших, оказываемых специализированной службой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w:t>
      </w:r>
      <w:r w:rsidR="00C04EBD" w:rsidRPr="001E338D">
        <w:rPr>
          <w:rFonts w:ascii="Arial" w:hAnsi="Arial" w:cs="Arial"/>
          <w:sz w:val="24"/>
          <w:szCs w:val="24"/>
        </w:rPr>
        <w:t>;</w:t>
      </w:r>
    </w:p>
    <w:p w:rsidR="00AB4192" w:rsidRPr="001E338D" w:rsidRDefault="00C04EBD" w:rsidP="00AB4192">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 xml:space="preserve">9) </w:t>
      </w:r>
      <w:r w:rsidR="00AB4192" w:rsidRPr="001E338D">
        <w:rPr>
          <w:rFonts w:ascii="Arial" w:hAnsi="Arial" w:cs="Arial"/>
          <w:sz w:val="24"/>
          <w:szCs w:val="24"/>
        </w:rPr>
        <w:t>организ</w:t>
      </w:r>
      <w:r w:rsidR="00183816" w:rsidRPr="001E338D">
        <w:rPr>
          <w:rFonts w:ascii="Arial" w:hAnsi="Arial" w:cs="Arial"/>
          <w:sz w:val="24"/>
          <w:szCs w:val="24"/>
        </w:rPr>
        <w:t>ует</w:t>
      </w:r>
      <w:r w:rsidR="00AB4192" w:rsidRPr="001E338D">
        <w:rPr>
          <w:rFonts w:ascii="Arial" w:hAnsi="Arial" w:cs="Arial"/>
          <w:sz w:val="24"/>
          <w:szCs w:val="24"/>
        </w:rPr>
        <w:t xml:space="preserve"> работ</w:t>
      </w:r>
      <w:r w:rsidR="00183816" w:rsidRPr="001E338D">
        <w:rPr>
          <w:rFonts w:ascii="Arial" w:hAnsi="Arial" w:cs="Arial"/>
          <w:sz w:val="24"/>
          <w:szCs w:val="24"/>
        </w:rPr>
        <w:t>ы</w:t>
      </w:r>
      <w:r w:rsidR="00AB4192" w:rsidRPr="001E338D">
        <w:rPr>
          <w:rFonts w:ascii="Arial" w:hAnsi="Arial" w:cs="Arial"/>
          <w:sz w:val="24"/>
          <w:szCs w:val="24"/>
        </w:rPr>
        <w:t xml:space="preserve"> по благоустройству</w:t>
      </w:r>
      <w:r w:rsidR="00E009FB" w:rsidRPr="001E338D">
        <w:rPr>
          <w:rFonts w:ascii="Arial" w:hAnsi="Arial" w:cs="Arial"/>
          <w:sz w:val="24"/>
          <w:szCs w:val="24"/>
        </w:rPr>
        <w:t xml:space="preserve"> и</w:t>
      </w:r>
      <w:r w:rsidR="00AB4192" w:rsidRPr="001E338D">
        <w:rPr>
          <w:rFonts w:ascii="Arial" w:hAnsi="Arial" w:cs="Arial"/>
          <w:sz w:val="24"/>
          <w:szCs w:val="24"/>
        </w:rPr>
        <w:t xml:space="preserve"> содержанию общественного кладбища;</w:t>
      </w:r>
    </w:p>
    <w:p w:rsidR="00342711" w:rsidRPr="001E338D" w:rsidRDefault="00AB4192" w:rsidP="00AB4192">
      <w:pPr>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1</w:t>
      </w:r>
      <w:r w:rsidR="003D0129" w:rsidRPr="001E338D">
        <w:rPr>
          <w:rFonts w:ascii="Arial" w:hAnsi="Arial" w:cs="Arial"/>
          <w:sz w:val="24"/>
          <w:szCs w:val="24"/>
        </w:rPr>
        <w:t>0</w:t>
      </w:r>
      <w:r w:rsidRPr="001E338D">
        <w:rPr>
          <w:rFonts w:ascii="Arial" w:hAnsi="Arial" w:cs="Arial"/>
          <w:sz w:val="24"/>
          <w:szCs w:val="24"/>
        </w:rPr>
        <w:t>) осуществл</w:t>
      </w:r>
      <w:r w:rsidR="00183816" w:rsidRPr="001E338D">
        <w:rPr>
          <w:rFonts w:ascii="Arial" w:hAnsi="Arial" w:cs="Arial"/>
          <w:sz w:val="24"/>
          <w:szCs w:val="24"/>
        </w:rPr>
        <w:t>яет</w:t>
      </w:r>
      <w:r w:rsidRPr="001E338D">
        <w:rPr>
          <w:rFonts w:ascii="Arial" w:hAnsi="Arial" w:cs="Arial"/>
          <w:sz w:val="24"/>
          <w:szCs w:val="24"/>
        </w:rPr>
        <w:t xml:space="preserve"> ины</w:t>
      </w:r>
      <w:r w:rsidR="00183816" w:rsidRPr="001E338D">
        <w:rPr>
          <w:rFonts w:ascii="Arial" w:hAnsi="Arial" w:cs="Arial"/>
          <w:sz w:val="24"/>
          <w:szCs w:val="24"/>
        </w:rPr>
        <w:t>е полномочия</w:t>
      </w:r>
      <w:r w:rsidRPr="001E338D">
        <w:rPr>
          <w:rFonts w:ascii="Arial" w:hAnsi="Arial" w:cs="Arial"/>
          <w:sz w:val="24"/>
          <w:szCs w:val="24"/>
        </w:rPr>
        <w:t xml:space="preserve"> в сфере организации похоронного дела в соответствии с законодательством Российской Федерации, Иркутской области, </w:t>
      </w:r>
      <w:r w:rsidR="00342711" w:rsidRPr="001E338D">
        <w:rPr>
          <w:rFonts w:ascii="Arial" w:hAnsi="Arial" w:cs="Arial"/>
          <w:sz w:val="24"/>
          <w:szCs w:val="24"/>
        </w:rPr>
        <w:t xml:space="preserve">муниципальными </w:t>
      </w:r>
      <w:r w:rsidRPr="001E338D">
        <w:rPr>
          <w:rFonts w:ascii="Arial" w:hAnsi="Arial" w:cs="Arial"/>
          <w:sz w:val="24"/>
          <w:szCs w:val="24"/>
        </w:rPr>
        <w:t>правовыми актами  муниципального образования</w:t>
      </w:r>
      <w:r w:rsidR="003D4C39" w:rsidRPr="001E338D">
        <w:rPr>
          <w:rFonts w:ascii="Arial" w:hAnsi="Arial" w:cs="Arial"/>
          <w:sz w:val="24"/>
          <w:szCs w:val="24"/>
        </w:rPr>
        <w:t xml:space="preserve"> «</w:t>
      </w:r>
      <w:r w:rsidR="00EA5D92" w:rsidRPr="00EA5D92">
        <w:rPr>
          <w:rFonts w:ascii="Arial" w:hAnsi="Arial" w:cs="Arial"/>
          <w:sz w:val="24"/>
          <w:szCs w:val="24"/>
        </w:rPr>
        <w:t>Хогот</w:t>
      </w:r>
      <w:r w:rsidR="00EA5D92">
        <w:rPr>
          <w:rFonts w:ascii="Arial" w:hAnsi="Arial" w:cs="Arial"/>
          <w:sz w:val="24"/>
          <w:szCs w:val="24"/>
        </w:rPr>
        <w:t>»</w:t>
      </w:r>
      <w:r w:rsidR="00342711" w:rsidRPr="001E338D">
        <w:rPr>
          <w:rFonts w:ascii="Arial" w:hAnsi="Arial" w:cs="Arial"/>
          <w:sz w:val="24"/>
          <w:szCs w:val="24"/>
        </w:rPr>
        <w:t>.</w:t>
      </w:r>
    </w:p>
    <w:p w:rsidR="009B5CC4" w:rsidRPr="001E338D" w:rsidRDefault="009B5CC4" w:rsidP="007F50F7">
      <w:pPr>
        <w:widowControl w:val="0"/>
        <w:autoSpaceDE w:val="0"/>
        <w:autoSpaceDN w:val="0"/>
        <w:adjustRightInd w:val="0"/>
        <w:spacing w:after="0" w:line="240" w:lineRule="auto"/>
        <w:ind w:firstLine="709"/>
        <w:jc w:val="both"/>
        <w:rPr>
          <w:rFonts w:ascii="Arial" w:hAnsi="Arial" w:cs="Arial"/>
          <w:sz w:val="24"/>
          <w:szCs w:val="24"/>
        </w:rPr>
      </w:pPr>
    </w:p>
    <w:p w:rsidR="003D0129" w:rsidRPr="00704C90" w:rsidRDefault="00064A89" w:rsidP="003D0129">
      <w:pPr>
        <w:autoSpaceDE w:val="0"/>
        <w:autoSpaceDN w:val="0"/>
        <w:adjustRightInd w:val="0"/>
        <w:spacing w:after="0" w:line="240" w:lineRule="auto"/>
        <w:jc w:val="center"/>
        <w:outlineLvl w:val="0"/>
        <w:rPr>
          <w:rFonts w:ascii="Arial" w:hAnsi="Arial" w:cs="Arial"/>
          <w:b/>
          <w:sz w:val="24"/>
          <w:szCs w:val="24"/>
        </w:rPr>
      </w:pPr>
      <w:r w:rsidRPr="00704C90">
        <w:rPr>
          <w:rFonts w:ascii="Arial" w:hAnsi="Arial" w:cs="Arial"/>
          <w:b/>
          <w:sz w:val="24"/>
          <w:szCs w:val="24"/>
        </w:rPr>
        <w:t xml:space="preserve">Раздел </w:t>
      </w:r>
      <w:r w:rsidR="003D0129" w:rsidRPr="00704C90">
        <w:rPr>
          <w:rFonts w:ascii="Arial" w:hAnsi="Arial" w:cs="Arial"/>
          <w:b/>
          <w:sz w:val="24"/>
          <w:szCs w:val="24"/>
          <w:lang w:val="en-US"/>
        </w:rPr>
        <w:t>II</w:t>
      </w:r>
      <w:r w:rsidR="003D0129" w:rsidRPr="00704C90">
        <w:rPr>
          <w:rFonts w:ascii="Arial" w:hAnsi="Arial" w:cs="Arial"/>
          <w:b/>
          <w:sz w:val="24"/>
          <w:szCs w:val="24"/>
        </w:rPr>
        <w:t>. ПОРЯДОК ДЕЯТЕЛЬНОСТИ СПЕЦИАЛИЗИРОВАННОЙ СЛУЖБЫ ПО ВОПРОСАМ ПОХОРОННОГО ДЕЛА</w:t>
      </w:r>
    </w:p>
    <w:p w:rsidR="003D0129" w:rsidRPr="00704C90" w:rsidRDefault="003D0129" w:rsidP="003D0129">
      <w:pPr>
        <w:autoSpaceDE w:val="0"/>
        <w:autoSpaceDN w:val="0"/>
        <w:adjustRightInd w:val="0"/>
        <w:spacing w:after="0" w:line="240" w:lineRule="auto"/>
        <w:jc w:val="both"/>
        <w:rPr>
          <w:rFonts w:ascii="Arial" w:hAnsi="Arial" w:cs="Arial"/>
          <w:b/>
          <w:sz w:val="24"/>
          <w:szCs w:val="24"/>
        </w:rPr>
      </w:pPr>
    </w:p>
    <w:p w:rsidR="00DD075F" w:rsidRPr="00704C90" w:rsidRDefault="00DD075F" w:rsidP="00DD075F">
      <w:pPr>
        <w:autoSpaceDE w:val="0"/>
        <w:autoSpaceDN w:val="0"/>
        <w:adjustRightInd w:val="0"/>
        <w:spacing w:after="0" w:line="240" w:lineRule="auto"/>
        <w:ind w:firstLine="540"/>
        <w:jc w:val="center"/>
        <w:rPr>
          <w:rFonts w:ascii="Arial" w:hAnsi="Arial" w:cs="Arial"/>
          <w:b/>
          <w:sz w:val="24"/>
          <w:szCs w:val="24"/>
        </w:rPr>
      </w:pPr>
      <w:r w:rsidRPr="00704C90">
        <w:rPr>
          <w:rFonts w:ascii="Arial" w:hAnsi="Arial" w:cs="Arial"/>
          <w:b/>
          <w:sz w:val="24"/>
          <w:szCs w:val="24"/>
        </w:rPr>
        <w:t>Глава 3. СОЗДАНИЕ СПЕЦИАЛИЗИРОВАННОЙ СЛУЖБЫ ПО ВОПРОСАМ ПОХОРОННОГО ДЕЛА</w:t>
      </w:r>
    </w:p>
    <w:p w:rsidR="00394D53" w:rsidRPr="001E338D" w:rsidRDefault="00704C90" w:rsidP="00394D53">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11</w:t>
      </w:r>
      <w:r w:rsidR="003D0129" w:rsidRPr="001E338D">
        <w:rPr>
          <w:rFonts w:ascii="Arial" w:hAnsi="Arial" w:cs="Arial"/>
          <w:sz w:val="24"/>
          <w:szCs w:val="24"/>
        </w:rPr>
        <w:t>. Специализированная служба по вопросам похоронного дела с</w:t>
      </w:r>
      <w:r w:rsidR="00857F79" w:rsidRPr="001E338D">
        <w:rPr>
          <w:rFonts w:ascii="Arial" w:hAnsi="Arial" w:cs="Arial"/>
          <w:sz w:val="24"/>
          <w:szCs w:val="24"/>
        </w:rPr>
        <w:t>оздается уполномоченным органом</w:t>
      </w:r>
      <w:r w:rsidR="00394D53" w:rsidRPr="001E338D">
        <w:rPr>
          <w:rFonts w:ascii="Arial" w:hAnsi="Arial" w:cs="Arial"/>
          <w:sz w:val="24"/>
          <w:szCs w:val="24"/>
        </w:rPr>
        <w:t xml:space="preserve"> в порядке, установленном законодательством.</w:t>
      </w:r>
    </w:p>
    <w:p w:rsidR="00620762" w:rsidRPr="001E338D" w:rsidRDefault="00704C90" w:rsidP="00620762">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12</w:t>
      </w:r>
      <w:r w:rsidR="00620762" w:rsidRPr="001E338D">
        <w:rPr>
          <w:rFonts w:ascii="Arial" w:hAnsi="Arial" w:cs="Arial"/>
          <w:sz w:val="24"/>
          <w:szCs w:val="24"/>
        </w:rPr>
        <w:t>. Состав участников рынка ритуальных услуг не ограничивается созданием специализированной службы по вопросам похоронного дела. Осуществлять деятельность по организации похорон и оказанию связанных с ними ритуальных услуг вправе и иные хозяйствующие субъекты (юридические лица, индивидуальные предприниматели), не являющиеся специализированными службами по вопросам похоронного дела (далее – хозяйствующие субъекты).</w:t>
      </w:r>
    </w:p>
    <w:p w:rsidR="00620762" w:rsidRPr="001E338D" w:rsidRDefault="00620762" w:rsidP="00620762">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Специализированная служба по вопросам похоронного дела, иные хозяйствующие субъекты пользуются равными правами в деятельности по предоставлению услуг по погребению и иных ритуальных услуг.</w:t>
      </w:r>
    </w:p>
    <w:p w:rsidR="00620762" w:rsidRPr="001E338D" w:rsidRDefault="00620762" w:rsidP="00394D53">
      <w:pPr>
        <w:autoSpaceDE w:val="0"/>
        <w:autoSpaceDN w:val="0"/>
        <w:adjustRightInd w:val="0"/>
        <w:spacing w:after="0" w:line="240" w:lineRule="auto"/>
        <w:ind w:firstLine="540"/>
        <w:jc w:val="both"/>
        <w:rPr>
          <w:rFonts w:ascii="Arial" w:hAnsi="Arial" w:cs="Arial"/>
          <w:sz w:val="24"/>
          <w:szCs w:val="24"/>
        </w:rPr>
      </w:pPr>
    </w:p>
    <w:p w:rsidR="00620762" w:rsidRPr="00704C90" w:rsidRDefault="00620762" w:rsidP="00620762">
      <w:pPr>
        <w:autoSpaceDE w:val="0"/>
        <w:autoSpaceDN w:val="0"/>
        <w:adjustRightInd w:val="0"/>
        <w:spacing w:after="0" w:line="240" w:lineRule="auto"/>
        <w:ind w:firstLine="540"/>
        <w:jc w:val="center"/>
        <w:rPr>
          <w:rFonts w:ascii="Arial" w:hAnsi="Arial" w:cs="Arial"/>
          <w:b/>
          <w:sz w:val="24"/>
          <w:szCs w:val="24"/>
        </w:rPr>
      </w:pPr>
      <w:r w:rsidRPr="00704C90">
        <w:rPr>
          <w:rFonts w:ascii="Arial" w:hAnsi="Arial" w:cs="Arial"/>
          <w:b/>
          <w:sz w:val="24"/>
          <w:szCs w:val="24"/>
        </w:rPr>
        <w:t>Глава 4. ДЕЯТЕЛЬНОСТЬ СПЕЦИАЛИЗИРОВАННОЙ СЛУЖБЫ ПО ВОПРОСАМ ПОХОРОННОГО ДЕЛА</w:t>
      </w:r>
    </w:p>
    <w:p w:rsidR="00394D53" w:rsidRPr="001E338D" w:rsidRDefault="00704C90" w:rsidP="00394D53">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13</w:t>
      </w:r>
      <w:r w:rsidR="00394D53" w:rsidRPr="001E338D">
        <w:rPr>
          <w:rFonts w:ascii="Arial" w:hAnsi="Arial" w:cs="Arial"/>
          <w:sz w:val="24"/>
          <w:szCs w:val="24"/>
        </w:rPr>
        <w:t xml:space="preserve">. </w:t>
      </w:r>
      <w:proofErr w:type="gramStart"/>
      <w:r w:rsidR="00394D53" w:rsidRPr="001E338D">
        <w:rPr>
          <w:rFonts w:ascii="Arial" w:hAnsi="Arial" w:cs="Arial"/>
          <w:sz w:val="24"/>
          <w:szCs w:val="24"/>
        </w:rPr>
        <w:t>Специализированная служба по вопросам похоронного дела обеспечивает предоставление гарантированного перечня услуг по погребению на безвозмездной основе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по установленной уполномоченным органом стоимости, а также услуг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w:t>
      </w:r>
      <w:proofErr w:type="gramEnd"/>
      <w:r w:rsidR="00394D53" w:rsidRPr="001E338D">
        <w:rPr>
          <w:rFonts w:ascii="Arial" w:hAnsi="Arial" w:cs="Arial"/>
          <w:sz w:val="24"/>
          <w:szCs w:val="24"/>
        </w:rPr>
        <w:t xml:space="preserve"> при отсутствии иных лиц, взявших на себя </w:t>
      </w:r>
      <w:r w:rsidR="00394D53" w:rsidRPr="001E338D">
        <w:rPr>
          <w:rFonts w:ascii="Arial" w:hAnsi="Arial" w:cs="Arial"/>
          <w:sz w:val="24"/>
          <w:szCs w:val="24"/>
        </w:rPr>
        <w:lastRenderedPageBreak/>
        <w:t>обязанность осуществить погребение, по установленной уполномоченным органом стоимости.</w:t>
      </w:r>
    </w:p>
    <w:p w:rsidR="00394D53" w:rsidRPr="001E338D" w:rsidRDefault="00394D53" w:rsidP="00394D53">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Специализированная служба по вопросам похоронного дела может оказывать другие услуги в сфере погребения и похоронного дела.</w:t>
      </w:r>
    </w:p>
    <w:p w:rsidR="00857F79" w:rsidRPr="001E338D" w:rsidRDefault="00704C90" w:rsidP="003D012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14</w:t>
      </w:r>
      <w:r w:rsidR="00857F79" w:rsidRPr="001E338D">
        <w:rPr>
          <w:rFonts w:ascii="Arial" w:hAnsi="Arial" w:cs="Arial"/>
          <w:sz w:val="24"/>
          <w:szCs w:val="24"/>
        </w:rPr>
        <w:t>. Специализированная служба по вопросам похоронного дела осуществляет свою деятельность в соответствии с учредительными документами, утвержденными в установленном законодательством порядке.</w:t>
      </w:r>
    </w:p>
    <w:p w:rsidR="00394D53" w:rsidRPr="001E338D" w:rsidRDefault="00704C90" w:rsidP="003D012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15</w:t>
      </w:r>
      <w:r w:rsidR="00620762" w:rsidRPr="001E338D">
        <w:rPr>
          <w:rFonts w:ascii="Arial" w:hAnsi="Arial" w:cs="Arial"/>
          <w:sz w:val="24"/>
          <w:szCs w:val="24"/>
        </w:rPr>
        <w:t>. Качество п</w:t>
      </w:r>
      <w:r w:rsidR="00394D53" w:rsidRPr="001E338D">
        <w:rPr>
          <w:rFonts w:ascii="Arial" w:hAnsi="Arial" w:cs="Arial"/>
          <w:sz w:val="24"/>
          <w:szCs w:val="24"/>
        </w:rPr>
        <w:t>редоставляемы</w:t>
      </w:r>
      <w:r w:rsidR="00620762" w:rsidRPr="001E338D">
        <w:rPr>
          <w:rFonts w:ascii="Arial" w:hAnsi="Arial" w:cs="Arial"/>
          <w:sz w:val="24"/>
          <w:szCs w:val="24"/>
        </w:rPr>
        <w:t>х</w:t>
      </w:r>
      <w:r w:rsidR="00394D53" w:rsidRPr="001E338D">
        <w:rPr>
          <w:rFonts w:ascii="Arial" w:hAnsi="Arial" w:cs="Arial"/>
          <w:sz w:val="24"/>
          <w:szCs w:val="24"/>
        </w:rPr>
        <w:t xml:space="preserve"> специализированной службой по вопросам похоронного дела</w:t>
      </w:r>
      <w:r w:rsidR="00620762" w:rsidRPr="001E338D">
        <w:rPr>
          <w:rFonts w:ascii="Arial" w:hAnsi="Arial" w:cs="Arial"/>
          <w:sz w:val="24"/>
          <w:szCs w:val="24"/>
        </w:rPr>
        <w:t xml:space="preserve"> услуг</w:t>
      </w:r>
      <w:r w:rsidR="00394D53" w:rsidRPr="001E338D">
        <w:rPr>
          <w:rFonts w:ascii="Arial" w:hAnsi="Arial" w:cs="Arial"/>
          <w:sz w:val="24"/>
          <w:szCs w:val="24"/>
        </w:rPr>
        <w:t>, входящих в гарантированный перечень услуг по погребению умерших, оказываемых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должн</w:t>
      </w:r>
      <w:r w:rsidR="00620762" w:rsidRPr="001E338D">
        <w:rPr>
          <w:rFonts w:ascii="Arial" w:hAnsi="Arial" w:cs="Arial"/>
          <w:sz w:val="24"/>
          <w:szCs w:val="24"/>
        </w:rPr>
        <w:t>о</w:t>
      </w:r>
      <w:r w:rsidR="00394D53" w:rsidRPr="001E338D">
        <w:rPr>
          <w:rFonts w:ascii="Arial" w:hAnsi="Arial" w:cs="Arial"/>
          <w:sz w:val="24"/>
          <w:szCs w:val="24"/>
        </w:rPr>
        <w:t xml:space="preserve"> соответств</w:t>
      </w:r>
      <w:r w:rsidR="00620762" w:rsidRPr="001E338D">
        <w:rPr>
          <w:rFonts w:ascii="Arial" w:hAnsi="Arial" w:cs="Arial"/>
          <w:sz w:val="24"/>
          <w:szCs w:val="24"/>
        </w:rPr>
        <w:t>овать требованиям, устанавливаемым уполномоченным органом.</w:t>
      </w:r>
    </w:p>
    <w:p w:rsidR="00620762" w:rsidRPr="001E338D" w:rsidRDefault="00620762" w:rsidP="003D012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Стоимость услуг по погребению, оказываемых специализированной службой по вопросам похоронного дела, в соответствии со статьями 9, 12 Федерального закона № 8-ФЗ, устанавливается уполномоченным органом.</w:t>
      </w:r>
    </w:p>
    <w:p w:rsidR="00DD075F" w:rsidRPr="001E338D" w:rsidRDefault="00DD075F" w:rsidP="003D0129">
      <w:pPr>
        <w:autoSpaceDE w:val="0"/>
        <w:autoSpaceDN w:val="0"/>
        <w:adjustRightInd w:val="0"/>
        <w:spacing w:after="0" w:line="240" w:lineRule="auto"/>
        <w:ind w:firstLine="540"/>
        <w:jc w:val="both"/>
        <w:rPr>
          <w:rFonts w:ascii="Arial" w:hAnsi="Arial" w:cs="Arial"/>
          <w:sz w:val="24"/>
          <w:szCs w:val="24"/>
        </w:rPr>
      </w:pPr>
    </w:p>
    <w:p w:rsidR="00064A89" w:rsidRPr="00704C90" w:rsidRDefault="00DD075F" w:rsidP="00064A89">
      <w:pPr>
        <w:autoSpaceDE w:val="0"/>
        <w:autoSpaceDN w:val="0"/>
        <w:adjustRightInd w:val="0"/>
        <w:spacing w:after="0" w:line="240" w:lineRule="auto"/>
        <w:ind w:firstLine="540"/>
        <w:jc w:val="center"/>
        <w:rPr>
          <w:rFonts w:ascii="Arial" w:hAnsi="Arial" w:cs="Arial"/>
          <w:b/>
          <w:sz w:val="24"/>
          <w:szCs w:val="24"/>
        </w:rPr>
      </w:pPr>
      <w:r w:rsidRPr="00704C90">
        <w:rPr>
          <w:rFonts w:ascii="Arial" w:hAnsi="Arial" w:cs="Arial"/>
          <w:b/>
          <w:sz w:val="24"/>
          <w:szCs w:val="24"/>
        </w:rPr>
        <w:t xml:space="preserve">Раздел </w:t>
      </w:r>
      <w:r w:rsidR="00064A89" w:rsidRPr="00704C90">
        <w:rPr>
          <w:rFonts w:ascii="Arial" w:hAnsi="Arial" w:cs="Arial"/>
          <w:b/>
          <w:sz w:val="24"/>
          <w:szCs w:val="24"/>
          <w:lang w:val="en-US"/>
        </w:rPr>
        <w:t>III</w:t>
      </w:r>
      <w:r w:rsidR="00064A89" w:rsidRPr="00704C90">
        <w:rPr>
          <w:rFonts w:ascii="Arial" w:hAnsi="Arial" w:cs="Arial"/>
          <w:b/>
          <w:sz w:val="24"/>
          <w:szCs w:val="24"/>
        </w:rPr>
        <w:t>. ПОРЯДОК ДЕЯТЕЛЬНОСТИ ОБЩЕСТВЕННЫХ КЛАДБИЩ</w:t>
      </w:r>
    </w:p>
    <w:p w:rsidR="00064A89" w:rsidRPr="00704C90" w:rsidRDefault="00064A89" w:rsidP="00064A89">
      <w:pPr>
        <w:autoSpaceDE w:val="0"/>
        <w:autoSpaceDN w:val="0"/>
        <w:adjustRightInd w:val="0"/>
        <w:spacing w:after="0" w:line="240" w:lineRule="auto"/>
        <w:ind w:firstLine="540"/>
        <w:jc w:val="center"/>
        <w:rPr>
          <w:rFonts w:ascii="Arial" w:hAnsi="Arial" w:cs="Arial"/>
          <w:b/>
          <w:sz w:val="24"/>
          <w:szCs w:val="24"/>
        </w:rPr>
      </w:pPr>
    </w:p>
    <w:p w:rsidR="00DD075F" w:rsidRPr="00704C90" w:rsidRDefault="00DD075F" w:rsidP="00DD075F">
      <w:pPr>
        <w:autoSpaceDE w:val="0"/>
        <w:autoSpaceDN w:val="0"/>
        <w:adjustRightInd w:val="0"/>
        <w:spacing w:after="0" w:line="240" w:lineRule="auto"/>
        <w:ind w:firstLine="540"/>
        <w:jc w:val="center"/>
        <w:rPr>
          <w:rFonts w:ascii="Arial" w:hAnsi="Arial" w:cs="Arial"/>
          <w:b/>
          <w:sz w:val="24"/>
          <w:szCs w:val="24"/>
        </w:rPr>
      </w:pPr>
      <w:r w:rsidRPr="00704C90">
        <w:rPr>
          <w:rFonts w:ascii="Arial" w:hAnsi="Arial" w:cs="Arial"/>
          <w:b/>
          <w:sz w:val="24"/>
          <w:szCs w:val="24"/>
        </w:rPr>
        <w:t>Глава 5. ОБЩИЕ ПОЛОЖЕНИЯ И ТЕРРИТОРИАЛЬНОЕ ЗОНИРОВАНИЕ ОБЩЕСТВЕННЫХ КЛАДБИЩ</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16</w:t>
      </w:r>
      <w:r w:rsidR="00064A89" w:rsidRPr="001E338D">
        <w:rPr>
          <w:rFonts w:ascii="Arial" w:hAnsi="Arial" w:cs="Arial"/>
          <w:sz w:val="24"/>
          <w:szCs w:val="24"/>
        </w:rPr>
        <w:t>. Общественные кладбища организуются уполномоченным органом на земельных участках, предоставленных для указанных целей, с соблюдением санитарных и экологических требований.</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17</w:t>
      </w:r>
      <w:r w:rsidR="00064A89" w:rsidRPr="001E338D">
        <w:rPr>
          <w:rFonts w:ascii="Arial" w:hAnsi="Arial" w:cs="Arial"/>
          <w:sz w:val="24"/>
          <w:szCs w:val="24"/>
        </w:rPr>
        <w:t>. Территория общественного кладбища должна содержать следующие зоны:</w:t>
      </w:r>
    </w:p>
    <w:p w:rsidR="00064A89" w:rsidRPr="001E338D" w:rsidRDefault="00DB6CD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1</w:t>
      </w:r>
      <w:r w:rsidR="00064A89" w:rsidRPr="001E338D">
        <w:rPr>
          <w:rFonts w:ascii="Arial" w:hAnsi="Arial" w:cs="Arial"/>
          <w:sz w:val="24"/>
          <w:szCs w:val="24"/>
        </w:rPr>
        <w:t>) административно-хозяйственная зона.</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В административно-хозяйственной зоне предусматривается сеть хозяйственно-питьевого водопровода от резервуаров, наполняемых привозной водой, инвентарь для ухода за могилами, общественный туалет;</w:t>
      </w:r>
    </w:p>
    <w:p w:rsidR="00064A89" w:rsidRPr="001E338D" w:rsidRDefault="00DB6CD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2</w:t>
      </w:r>
      <w:r w:rsidR="00064A89" w:rsidRPr="001E338D">
        <w:rPr>
          <w:rFonts w:ascii="Arial" w:hAnsi="Arial" w:cs="Arial"/>
          <w:sz w:val="24"/>
          <w:szCs w:val="24"/>
        </w:rPr>
        <w:t>) ритуальная зона.</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В ритуальной зоне размещается траурный павильон для проведения скорбных и траурных обрядов;</w:t>
      </w:r>
    </w:p>
    <w:p w:rsidR="00064A89" w:rsidRPr="001E338D" w:rsidRDefault="00DB6CD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3</w:t>
      </w:r>
      <w:r w:rsidR="00064A89" w:rsidRPr="001E338D">
        <w:rPr>
          <w:rFonts w:ascii="Arial" w:hAnsi="Arial" w:cs="Arial"/>
          <w:sz w:val="24"/>
          <w:szCs w:val="24"/>
        </w:rPr>
        <w:t>) зона захоронений.</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Зона захоронений является основной функционально-территориальной зоной общественного кладбища, на которой осуществляется погребение, и представляет собой территорию, разделенную на ряды, разбитые дорожной сетью, и территорию, отведенную под памятники, памятные знаки, надмогильные и мемориальные сооружения.</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18</w:t>
      </w:r>
      <w:r w:rsidR="00064A89" w:rsidRPr="001E338D">
        <w:rPr>
          <w:rFonts w:ascii="Arial" w:hAnsi="Arial" w:cs="Arial"/>
          <w:sz w:val="24"/>
          <w:szCs w:val="24"/>
        </w:rPr>
        <w:t xml:space="preserve">. На общественном кладбище </w:t>
      </w:r>
      <w:r w:rsidR="00620762" w:rsidRPr="001E338D">
        <w:rPr>
          <w:rFonts w:ascii="Arial" w:hAnsi="Arial" w:cs="Arial"/>
          <w:sz w:val="24"/>
          <w:szCs w:val="24"/>
        </w:rPr>
        <w:t>предусматриваются</w:t>
      </w:r>
      <w:r w:rsidR="00064A89" w:rsidRPr="001E338D">
        <w:rPr>
          <w:rFonts w:ascii="Arial" w:hAnsi="Arial" w:cs="Arial"/>
          <w:sz w:val="24"/>
          <w:szCs w:val="24"/>
        </w:rPr>
        <w:t xml:space="preserve"> места:</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1) для почетных захоронений;</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2) для воинских захоронений;</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3) для погребения умерших, личность которых не установлена органами внутренних дел, и для погребения умерших при отсутствии супруга, близких родственников, иных родственников либо законного представителя или при невозмож</w:t>
      </w:r>
      <w:r w:rsidR="00492C38" w:rsidRPr="001E338D">
        <w:rPr>
          <w:rFonts w:ascii="Arial" w:hAnsi="Arial" w:cs="Arial"/>
          <w:sz w:val="24"/>
          <w:szCs w:val="24"/>
        </w:rPr>
        <w:t>ности осуществить ими погребение.</w:t>
      </w:r>
    </w:p>
    <w:p w:rsidR="00EB42CB" w:rsidRPr="00704C90" w:rsidRDefault="00EB42CB" w:rsidP="00064A89">
      <w:pPr>
        <w:autoSpaceDE w:val="0"/>
        <w:autoSpaceDN w:val="0"/>
        <w:adjustRightInd w:val="0"/>
        <w:spacing w:after="0" w:line="240" w:lineRule="auto"/>
        <w:ind w:firstLine="540"/>
        <w:jc w:val="both"/>
        <w:rPr>
          <w:rFonts w:ascii="Arial" w:hAnsi="Arial" w:cs="Arial"/>
          <w:b/>
          <w:sz w:val="24"/>
          <w:szCs w:val="24"/>
        </w:rPr>
      </w:pPr>
    </w:p>
    <w:p w:rsidR="00DD075F" w:rsidRPr="00704C90" w:rsidRDefault="00DD075F" w:rsidP="00DD075F">
      <w:pPr>
        <w:autoSpaceDE w:val="0"/>
        <w:autoSpaceDN w:val="0"/>
        <w:adjustRightInd w:val="0"/>
        <w:spacing w:after="0" w:line="240" w:lineRule="auto"/>
        <w:ind w:firstLine="540"/>
        <w:jc w:val="center"/>
        <w:rPr>
          <w:rFonts w:ascii="Arial" w:hAnsi="Arial" w:cs="Arial"/>
          <w:b/>
          <w:sz w:val="24"/>
          <w:szCs w:val="24"/>
        </w:rPr>
      </w:pPr>
      <w:r w:rsidRPr="00704C90">
        <w:rPr>
          <w:rFonts w:ascii="Arial" w:hAnsi="Arial" w:cs="Arial"/>
          <w:b/>
          <w:sz w:val="24"/>
          <w:szCs w:val="24"/>
        </w:rPr>
        <w:t>Глава 6. ТРЕБОВАНИЯ К ОРГАНИЗАЦИИ ДЕЯТЕЛЬНОСТИ ОБЩЕСТВЕННЫХ КЛАДБИЩ</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19</w:t>
      </w:r>
      <w:r w:rsidR="00064A89" w:rsidRPr="001E338D">
        <w:rPr>
          <w:rFonts w:ascii="Arial" w:hAnsi="Arial" w:cs="Arial"/>
          <w:sz w:val="24"/>
          <w:szCs w:val="24"/>
        </w:rPr>
        <w:t>. Для беспрепятственного проезда траурных процессий ширина ворот кладбища должна быть не менее 6 метров.</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20</w:t>
      </w:r>
      <w:r w:rsidR="00064A89" w:rsidRPr="001E338D">
        <w:rPr>
          <w:rFonts w:ascii="Arial" w:hAnsi="Arial" w:cs="Arial"/>
          <w:sz w:val="24"/>
          <w:szCs w:val="24"/>
        </w:rPr>
        <w:t>. У главного входа на общественное кладбище у</w:t>
      </w:r>
      <w:r w:rsidR="00647ED7" w:rsidRPr="001E338D">
        <w:rPr>
          <w:rFonts w:ascii="Arial" w:hAnsi="Arial" w:cs="Arial"/>
          <w:sz w:val="24"/>
          <w:szCs w:val="24"/>
        </w:rPr>
        <w:t xml:space="preserve">станавливается стенд с </w:t>
      </w:r>
      <w:r w:rsidR="00647ED7" w:rsidRPr="00704C90">
        <w:rPr>
          <w:rFonts w:ascii="Arial" w:hAnsi="Arial" w:cs="Arial"/>
          <w:sz w:val="24"/>
          <w:szCs w:val="24"/>
        </w:rPr>
        <w:t>наименованием</w:t>
      </w:r>
      <w:r w:rsidR="00064A89" w:rsidRPr="001E338D">
        <w:rPr>
          <w:rFonts w:ascii="Arial" w:hAnsi="Arial" w:cs="Arial"/>
          <w:sz w:val="24"/>
          <w:szCs w:val="24"/>
        </w:rPr>
        <w:t xml:space="preserve"> кладбища, режимом работы, планом кладбища.</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lastRenderedPageBreak/>
        <w:t>На плане кладбища обозначаются основные зоны кладбища, кварталы, участки захоронений и их нумерация.</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21</w:t>
      </w:r>
      <w:r w:rsidR="00064A89" w:rsidRPr="001E338D">
        <w:rPr>
          <w:rFonts w:ascii="Arial" w:hAnsi="Arial" w:cs="Arial"/>
          <w:sz w:val="24"/>
          <w:szCs w:val="24"/>
        </w:rPr>
        <w:t>. Территория кладбища оборудуется:</w:t>
      </w:r>
    </w:p>
    <w:p w:rsidR="00064A89" w:rsidRPr="001E338D" w:rsidRDefault="008F2C51"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 xml:space="preserve">- </w:t>
      </w:r>
      <w:r w:rsidR="00064A89" w:rsidRPr="001E338D">
        <w:rPr>
          <w:rFonts w:ascii="Arial" w:hAnsi="Arial" w:cs="Arial"/>
          <w:sz w:val="24"/>
          <w:szCs w:val="24"/>
        </w:rPr>
        <w:t>указателями номеров участков - кварталов захоронений, номеров могил;</w:t>
      </w:r>
    </w:p>
    <w:p w:rsidR="00064A89" w:rsidRPr="001E338D" w:rsidRDefault="008F2C51"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 xml:space="preserve">- </w:t>
      </w:r>
      <w:r w:rsidR="00064A89" w:rsidRPr="001E338D">
        <w:rPr>
          <w:rFonts w:ascii="Arial" w:hAnsi="Arial" w:cs="Arial"/>
          <w:sz w:val="24"/>
          <w:szCs w:val="24"/>
        </w:rPr>
        <w:t>стендом для размещения официальных объявлений, настоящего Положения, а также иной необходимой информации;</w:t>
      </w:r>
    </w:p>
    <w:p w:rsidR="00FD5C5D" w:rsidRPr="001E338D" w:rsidRDefault="008F2C51" w:rsidP="00FD5C5D">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 xml:space="preserve">- </w:t>
      </w:r>
      <w:r w:rsidR="00FD5C5D" w:rsidRPr="00704C90">
        <w:rPr>
          <w:rFonts w:ascii="Arial" w:hAnsi="Arial" w:cs="Arial"/>
          <w:sz w:val="24"/>
          <w:szCs w:val="24"/>
        </w:rPr>
        <w:t xml:space="preserve">контейнерными площадками для накопления твердых коммунальных отходов в соответствии с пунктом </w:t>
      </w:r>
      <w:r w:rsidR="003C6C27" w:rsidRPr="00704C90">
        <w:rPr>
          <w:rFonts w:ascii="Arial" w:hAnsi="Arial" w:cs="Arial"/>
          <w:sz w:val="24"/>
          <w:szCs w:val="24"/>
        </w:rPr>
        <w:t>65</w:t>
      </w:r>
      <w:r w:rsidR="00FD5C5D" w:rsidRPr="00704C90">
        <w:rPr>
          <w:rFonts w:ascii="Arial" w:hAnsi="Arial" w:cs="Arial"/>
          <w:sz w:val="24"/>
          <w:szCs w:val="24"/>
        </w:rPr>
        <w:t xml:space="preserve"> </w:t>
      </w:r>
      <w:r w:rsidR="00647ED7" w:rsidRPr="00704C90">
        <w:rPr>
          <w:rFonts w:ascii="Arial" w:hAnsi="Arial" w:cs="Arial"/>
          <w:sz w:val="24"/>
          <w:szCs w:val="24"/>
        </w:rPr>
        <w:t>СанПиН 2.1.3684-21</w:t>
      </w:r>
      <w:r w:rsidR="00647ED7" w:rsidRPr="001E338D">
        <w:rPr>
          <w:rFonts w:ascii="Arial" w:hAnsi="Arial" w:cs="Arial"/>
          <w:sz w:val="24"/>
          <w:szCs w:val="24"/>
          <w:u w:val="single"/>
        </w:rPr>
        <w:t>.</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22</w:t>
      </w:r>
      <w:r w:rsidR="00064A89" w:rsidRPr="001E338D">
        <w:rPr>
          <w:rFonts w:ascii="Arial" w:hAnsi="Arial" w:cs="Arial"/>
          <w:sz w:val="24"/>
          <w:szCs w:val="24"/>
        </w:rPr>
        <w:t xml:space="preserve">. Наружное освещение территории кладбища должно предусматриваться </w:t>
      </w:r>
      <w:r w:rsidR="00064A89" w:rsidRPr="00704C90">
        <w:rPr>
          <w:rFonts w:ascii="Arial" w:hAnsi="Arial" w:cs="Arial"/>
          <w:sz w:val="24"/>
          <w:szCs w:val="24"/>
        </w:rPr>
        <w:t>в риту</w:t>
      </w:r>
      <w:r w:rsidR="00064A89" w:rsidRPr="001E338D">
        <w:rPr>
          <w:rFonts w:ascii="Arial" w:hAnsi="Arial" w:cs="Arial"/>
          <w:sz w:val="24"/>
          <w:szCs w:val="24"/>
        </w:rPr>
        <w:t>альной и административно-хозяйственной зонах кладбища.</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23</w:t>
      </w:r>
      <w:r w:rsidR="00064A89" w:rsidRPr="001E338D">
        <w:rPr>
          <w:rFonts w:ascii="Arial" w:hAnsi="Arial" w:cs="Arial"/>
          <w:sz w:val="24"/>
          <w:szCs w:val="24"/>
        </w:rPr>
        <w:t>. Общественное кладбище открыто для посещений ежедневно с мая по сентябрь с 9 до 19 часов и с октября по апрель с 9 до 17 часов.</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24</w:t>
      </w:r>
      <w:r w:rsidR="00064A89" w:rsidRPr="001E338D">
        <w:rPr>
          <w:rFonts w:ascii="Arial" w:hAnsi="Arial" w:cs="Arial"/>
          <w:sz w:val="24"/>
          <w:szCs w:val="24"/>
        </w:rPr>
        <w:t>. На территории общественного кладбища посетители должны соблюдать общественный порядок и тишину.</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25</w:t>
      </w:r>
      <w:r w:rsidR="00064A89" w:rsidRPr="001E338D">
        <w:rPr>
          <w:rFonts w:ascii="Arial" w:hAnsi="Arial" w:cs="Arial"/>
          <w:sz w:val="24"/>
          <w:szCs w:val="24"/>
        </w:rPr>
        <w:t>. На территории общественного кладбища посетителям запрещается:</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1) осквернять, уничтожать, разрушать места захоронения, памятники, памятные знаки, надмогильные и мемориальные сооружения, оборудование общественного кладбища, засорять территорию;</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2) повреждать или уничтожать зеленые насаждения;</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3) выгуливать животных;</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4) нарушать требования пожарной безопасности;</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5) добывать песок и глину, резать дерн;</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 xml:space="preserve">6) передвигаться на автомобилях, мотоциклах, велосипедах, мотороллерах, лыжах, санях, кроме автотранспортных средств, указанных в </w:t>
      </w:r>
      <w:r w:rsidR="000F21C0" w:rsidRPr="001E338D">
        <w:rPr>
          <w:rFonts w:ascii="Arial" w:hAnsi="Arial" w:cs="Arial"/>
          <w:sz w:val="24"/>
          <w:szCs w:val="24"/>
        </w:rPr>
        <w:t>пунктах 24 – 26</w:t>
      </w:r>
      <w:r w:rsidRPr="001E338D">
        <w:rPr>
          <w:rFonts w:ascii="Arial" w:hAnsi="Arial" w:cs="Arial"/>
          <w:sz w:val="24"/>
          <w:szCs w:val="24"/>
        </w:rPr>
        <w:t xml:space="preserve"> настоящего Положения;</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7) находиться на территории кладбища после его закрытия.</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26</w:t>
      </w:r>
      <w:r w:rsidR="00064A89" w:rsidRPr="001E338D">
        <w:rPr>
          <w:rFonts w:ascii="Arial" w:hAnsi="Arial" w:cs="Arial"/>
          <w:sz w:val="24"/>
          <w:szCs w:val="24"/>
        </w:rPr>
        <w:t>. Посетителям кладбища предоставляется возможность безвозмездно пользоваться имеющимся на кладбище инвентарем для ухода за могилами.</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27</w:t>
      </w:r>
      <w:r w:rsidR="00064A89" w:rsidRPr="001E338D">
        <w:rPr>
          <w:rFonts w:ascii="Arial" w:hAnsi="Arial" w:cs="Arial"/>
          <w:sz w:val="24"/>
          <w:szCs w:val="24"/>
        </w:rPr>
        <w:t>. Транспортное средство, на котором осуществляется перевозка гроба с телом, а также сопровождающий его транспорт, образующий похоронную процессию, имеют право беспрепятственного проезда на территорию общественного кладбища.</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28</w:t>
      </w:r>
      <w:r w:rsidR="00064A89" w:rsidRPr="001E338D">
        <w:rPr>
          <w:rFonts w:ascii="Arial" w:hAnsi="Arial" w:cs="Arial"/>
          <w:sz w:val="24"/>
          <w:szCs w:val="24"/>
        </w:rPr>
        <w:t>. Посетители-инвалиды имеют право проезда на территорию общественного кладбища на личном автотранспорте.</w:t>
      </w:r>
    </w:p>
    <w:p w:rsidR="00064A89" w:rsidRPr="001E338D" w:rsidRDefault="00704C90" w:rsidP="00064A89">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29</w:t>
      </w:r>
      <w:r w:rsidR="00064A89" w:rsidRPr="001E338D">
        <w:rPr>
          <w:rFonts w:ascii="Arial" w:hAnsi="Arial" w:cs="Arial"/>
          <w:sz w:val="24"/>
          <w:szCs w:val="24"/>
        </w:rPr>
        <w:t>. Разрешается проезд транспортного средства, осуществляющего завоз материалов для обустройства участка погребения.</w:t>
      </w:r>
    </w:p>
    <w:p w:rsidR="00064A89" w:rsidRPr="001E338D" w:rsidRDefault="00064A89" w:rsidP="00064A89">
      <w:pPr>
        <w:autoSpaceDE w:val="0"/>
        <w:autoSpaceDN w:val="0"/>
        <w:adjustRightInd w:val="0"/>
        <w:spacing w:after="0" w:line="240" w:lineRule="auto"/>
        <w:ind w:firstLine="540"/>
        <w:jc w:val="both"/>
        <w:rPr>
          <w:rFonts w:ascii="Arial" w:hAnsi="Arial" w:cs="Arial"/>
          <w:sz w:val="24"/>
          <w:szCs w:val="24"/>
        </w:rPr>
      </w:pPr>
    </w:p>
    <w:p w:rsidR="00DD075F" w:rsidRPr="00704C90" w:rsidRDefault="00DD075F" w:rsidP="00DD075F">
      <w:pPr>
        <w:autoSpaceDE w:val="0"/>
        <w:autoSpaceDN w:val="0"/>
        <w:adjustRightInd w:val="0"/>
        <w:spacing w:after="0" w:line="240" w:lineRule="auto"/>
        <w:jc w:val="center"/>
        <w:outlineLvl w:val="0"/>
        <w:rPr>
          <w:rFonts w:ascii="Arial" w:hAnsi="Arial" w:cs="Arial"/>
          <w:b/>
          <w:sz w:val="24"/>
          <w:szCs w:val="24"/>
        </w:rPr>
      </w:pPr>
      <w:r w:rsidRPr="00704C90">
        <w:rPr>
          <w:rFonts w:ascii="Arial" w:hAnsi="Arial" w:cs="Arial"/>
          <w:b/>
          <w:sz w:val="24"/>
          <w:szCs w:val="24"/>
        </w:rPr>
        <w:t>Глава 7. ТРЕБОВАНИЯ К УСТРОЙСТВУ МЕСТ ЗАХОРОНЕНИЯ</w:t>
      </w:r>
    </w:p>
    <w:p w:rsidR="00704C90" w:rsidRDefault="00704C90" w:rsidP="00647ED7">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30</w:t>
      </w:r>
      <w:r w:rsidR="00DD075F" w:rsidRPr="001E338D">
        <w:rPr>
          <w:rFonts w:ascii="Arial" w:hAnsi="Arial" w:cs="Arial"/>
          <w:sz w:val="24"/>
          <w:szCs w:val="24"/>
        </w:rPr>
        <w:t>. Места захоронения устраиваются в виде могил путем предоставления участка земли для захоронения умершего.</w:t>
      </w:r>
      <w:r>
        <w:rPr>
          <w:rFonts w:ascii="Arial" w:hAnsi="Arial" w:cs="Arial"/>
          <w:sz w:val="24"/>
          <w:szCs w:val="24"/>
        </w:rPr>
        <w:t xml:space="preserve"> </w:t>
      </w:r>
    </w:p>
    <w:p w:rsidR="00647ED7" w:rsidRPr="001E338D" w:rsidRDefault="00DD075F" w:rsidP="00647ED7">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Документом, удостоверяющим право на подготовку могилы и захоронение на участке земли, яв</w:t>
      </w:r>
      <w:r w:rsidR="00A17022" w:rsidRPr="001E338D">
        <w:rPr>
          <w:rFonts w:ascii="Arial" w:hAnsi="Arial" w:cs="Arial"/>
          <w:sz w:val="24"/>
          <w:szCs w:val="24"/>
        </w:rPr>
        <w:t>ляе</w:t>
      </w:r>
      <w:r w:rsidR="00704C90">
        <w:rPr>
          <w:rFonts w:ascii="Arial" w:hAnsi="Arial" w:cs="Arial"/>
          <w:sz w:val="24"/>
          <w:szCs w:val="24"/>
        </w:rPr>
        <w:t>тся удостоверение о захоронение</w:t>
      </w:r>
      <w:r w:rsidRPr="001E338D">
        <w:rPr>
          <w:rFonts w:ascii="Arial" w:hAnsi="Arial" w:cs="Arial"/>
          <w:sz w:val="24"/>
          <w:szCs w:val="24"/>
        </w:rPr>
        <w:t>, выдаваемое уполномоченным органом (форма приведена в приложении 1 к Положению).</w:t>
      </w:r>
    </w:p>
    <w:p w:rsidR="00647ED7" w:rsidRPr="001E338D" w:rsidRDefault="00DD075F" w:rsidP="00647ED7">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Порядок предоставления муниципальной услуги «Предоставление участка земли для погребения умершего» устанавливает уполномоченный орган.</w:t>
      </w:r>
    </w:p>
    <w:p w:rsidR="00DD075F" w:rsidRPr="001E338D" w:rsidRDefault="00704C90" w:rsidP="00647ED7">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31</w:t>
      </w:r>
      <w:r w:rsidR="00055B02" w:rsidRPr="001E338D">
        <w:rPr>
          <w:rFonts w:ascii="Arial" w:hAnsi="Arial" w:cs="Arial"/>
          <w:sz w:val="24"/>
          <w:szCs w:val="24"/>
        </w:rPr>
        <w:t>. Места захоронения</w:t>
      </w:r>
      <w:r w:rsidR="00D6051F" w:rsidRPr="001E338D">
        <w:rPr>
          <w:rFonts w:ascii="Arial" w:hAnsi="Arial" w:cs="Arial"/>
          <w:sz w:val="24"/>
          <w:szCs w:val="24"/>
        </w:rPr>
        <w:t xml:space="preserve"> (в том числе семейные (родовые) захоронения)</w:t>
      </w:r>
      <w:r w:rsidR="00055B02" w:rsidRPr="001E338D">
        <w:rPr>
          <w:rFonts w:ascii="Arial" w:hAnsi="Arial" w:cs="Arial"/>
          <w:sz w:val="24"/>
          <w:szCs w:val="24"/>
        </w:rPr>
        <w:t xml:space="preserve"> устраиваются</w:t>
      </w:r>
      <w:r w:rsidR="00D6051F" w:rsidRPr="001E338D">
        <w:rPr>
          <w:rFonts w:ascii="Arial" w:hAnsi="Arial" w:cs="Arial"/>
          <w:sz w:val="24"/>
          <w:szCs w:val="24"/>
        </w:rPr>
        <w:t xml:space="preserve"> и размещаются</w:t>
      </w:r>
      <w:r w:rsidR="00055B02" w:rsidRPr="001E338D">
        <w:rPr>
          <w:rFonts w:ascii="Arial" w:hAnsi="Arial" w:cs="Arial"/>
          <w:sz w:val="24"/>
          <w:szCs w:val="24"/>
        </w:rPr>
        <w:t xml:space="preserve"> с учетом санитарных правил и правил подготовки могил, установленных в соответствии с законодательством.</w:t>
      </w:r>
    </w:p>
    <w:p w:rsidR="00DD075F" w:rsidRPr="001E338D" w:rsidRDefault="00704C90" w:rsidP="00DD075F">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32</w:t>
      </w:r>
      <w:r w:rsidR="00DD075F" w:rsidRPr="001E338D">
        <w:rPr>
          <w:rFonts w:ascii="Arial" w:hAnsi="Arial" w:cs="Arial"/>
          <w:sz w:val="24"/>
          <w:szCs w:val="24"/>
        </w:rPr>
        <w:t xml:space="preserve">. Размер предоставляемого участка земли для погребения </w:t>
      </w:r>
      <w:r w:rsidR="00055B02" w:rsidRPr="001E338D">
        <w:rPr>
          <w:rFonts w:ascii="Arial" w:hAnsi="Arial" w:cs="Arial"/>
          <w:sz w:val="24"/>
          <w:szCs w:val="24"/>
        </w:rPr>
        <w:t xml:space="preserve">2,5 </w:t>
      </w:r>
      <w:r w:rsidR="00DD075F" w:rsidRPr="001E338D">
        <w:rPr>
          <w:rFonts w:ascii="Arial" w:hAnsi="Arial" w:cs="Arial"/>
          <w:sz w:val="24"/>
          <w:szCs w:val="24"/>
        </w:rPr>
        <w:t xml:space="preserve">м x </w:t>
      </w:r>
      <w:r w:rsidR="00055B02" w:rsidRPr="001E338D">
        <w:rPr>
          <w:rFonts w:ascii="Arial" w:hAnsi="Arial" w:cs="Arial"/>
          <w:sz w:val="24"/>
          <w:szCs w:val="24"/>
        </w:rPr>
        <w:t xml:space="preserve">1,9 </w:t>
      </w:r>
      <w:r w:rsidR="00DD075F" w:rsidRPr="001E338D">
        <w:rPr>
          <w:rFonts w:ascii="Arial" w:hAnsi="Arial" w:cs="Arial"/>
          <w:sz w:val="24"/>
          <w:szCs w:val="24"/>
        </w:rPr>
        <w:t>м.</w:t>
      </w:r>
    </w:p>
    <w:p w:rsidR="00DD075F" w:rsidRPr="001E338D" w:rsidRDefault="00704C90" w:rsidP="00DD075F">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33</w:t>
      </w:r>
      <w:r w:rsidR="00DD075F" w:rsidRPr="001E338D">
        <w:rPr>
          <w:rFonts w:ascii="Arial" w:hAnsi="Arial" w:cs="Arial"/>
          <w:sz w:val="24"/>
          <w:szCs w:val="24"/>
        </w:rPr>
        <w:t>. Размер могилы для захоронения тела 2 м x 1 м.</w:t>
      </w:r>
    </w:p>
    <w:p w:rsidR="00DD075F" w:rsidRPr="001E338D" w:rsidRDefault="00704C90" w:rsidP="00DD075F">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34</w:t>
      </w:r>
      <w:r w:rsidR="00DD075F" w:rsidRPr="001E338D">
        <w:rPr>
          <w:rFonts w:ascii="Arial" w:hAnsi="Arial" w:cs="Arial"/>
          <w:sz w:val="24"/>
          <w:szCs w:val="24"/>
        </w:rPr>
        <w:t xml:space="preserve">. Размер предоставляемого земельного участка для семейных </w:t>
      </w:r>
      <w:r w:rsidR="00055B02" w:rsidRPr="001E338D">
        <w:rPr>
          <w:rFonts w:ascii="Arial" w:hAnsi="Arial" w:cs="Arial"/>
          <w:sz w:val="24"/>
          <w:szCs w:val="24"/>
        </w:rPr>
        <w:t xml:space="preserve">(родовых) </w:t>
      </w:r>
      <w:r w:rsidR="00DD075F" w:rsidRPr="001E338D">
        <w:rPr>
          <w:rFonts w:ascii="Arial" w:hAnsi="Arial" w:cs="Arial"/>
          <w:sz w:val="24"/>
          <w:szCs w:val="24"/>
        </w:rPr>
        <w:t>захоронений:</w:t>
      </w:r>
    </w:p>
    <w:p w:rsidR="00DD075F" w:rsidRPr="001E338D" w:rsidRDefault="008F2C51" w:rsidP="00DD075F">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 xml:space="preserve">- </w:t>
      </w:r>
      <w:r w:rsidR="00DD075F" w:rsidRPr="001E338D">
        <w:rPr>
          <w:rFonts w:ascii="Arial" w:hAnsi="Arial" w:cs="Arial"/>
          <w:sz w:val="24"/>
          <w:szCs w:val="24"/>
        </w:rPr>
        <w:t>на два места для семейного (родово</w:t>
      </w:r>
      <w:r>
        <w:rPr>
          <w:rFonts w:ascii="Arial" w:hAnsi="Arial" w:cs="Arial"/>
          <w:sz w:val="24"/>
          <w:szCs w:val="24"/>
        </w:rPr>
        <w:t xml:space="preserve">го) захоронения - 9,5 </w:t>
      </w:r>
      <w:proofErr w:type="spellStart"/>
      <w:r>
        <w:rPr>
          <w:rFonts w:ascii="Arial" w:hAnsi="Arial" w:cs="Arial"/>
          <w:sz w:val="24"/>
          <w:szCs w:val="24"/>
        </w:rPr>
        <w:t>кв</w:t>
      </w:r>
      <w:proofErr w:type="gramStart"/>
      <w:r>
        <w:rPr>
          <w:rFonts w:ascii="Arial" w:hAnsi="Arial" w:cs="Arial"/>
          <w:sz w:val="24"/>
          <w:szCs w:val="24"/>
        </w:rPr>
        <w:t>.м</w:t>
      </w:r>
      <w:proofErr w:type="spellEnd"/>
      <w:proofErr w:type="gramEnd"/>
      <w:r>
        <w:rPr>
          <w:rFonts w:ascii="Arial" w:hAnsi="Arial" w:cs="Arial"/>
          <w:sz w:val="24"/>
          <w:szCs w:val="24"/>
        </w:rPr>
        <w:t xml:space="preserve"> (3,8</w:t>
      </w:r>
      <w:r w:rsidR="00DD075F" w:rsidRPr="001E338D">
        <w:rPr>
          <w:rFonts w:ascii="Arial" w:hAnsi="Arial" w:cs="Arial"/>
          <w:sz w:val="24"/>
          <w:szCs w:val="24"/>
        </w:rPr>
        <w:t>м x 2,5м);</w:t>
      </w:r>
    </w:p>
    <w:p w:rsidR="00DD075F" w:rsidRPr="001E338D" w:rsidRDefault="008F2C51" w:rsidP="00DD075F">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lastRenderedPageBreak/>
        <w:t xml:space="preserve">- </w:t>
      </w:r>
      <w:r w:rsidR="00DD075F" w:rsidRPr="001E338D">
        <w:rPr>
          <w:rFonts w:ascii="Arial" w:hAnsi="Arial" w:cs="Arial"/>
          <w:sz w:val="24"/>
          <w:szCs w:val="24"/>
        </w:rPr>
        <w:t>на три места для семейного (родов</w:t>
      </w:r>
      <w:r>
        <w:rPr>
          <w:rFonts w:ascii="Arial" w:hAnsi="Arial" w:cs="Arial"/>
          <w:sz w:val="24"/>
          <w:szCs w:val="24"/>
        </w:rPr>
        <w:t xml:space="preserve">ого) захоронения - 14 </w:t>
      </w:r>
      <w:proofErr w:type="spellStart"/>
      <w:r>
        <w:rPr>
          <w:rFonts w:ascii="Arial" w:hAnsi="Arial" w:cs="Arial"/>
          <w:sz w:val="24"/>
          <w:szCs w:val="24"/>
        </w:rPr>
        <w:t>кв</w:t>
      </w:r>
      <w:proofErr w:type="gramStart"/>
      <w:r>
        <w:rPr>
          <w:rFonts w:ascii="Arial" w:hAnsi="Arial" w:cs="Arial"/>
          <w:sz w:val="24"/>
          <w:szCs w:val="24"/>
        </w:rPr>
        <w:t>.м</w:t>
      </w:r>
      <w:proofErr w:type="spellEnd"/>
      <w:proofErr w:type="gramEnd"/>
      <w:r>
        <w:rPr>
          <w:rFonts w:ascii="Arial" w:hAnsi="Arial" w:cs="Arial"/>
          <w:sz w:val="24"/>
          <w:szCs w:val="24"/>
        </w:rPr>
        <w:t xml:space="preserve"> (5,6м x 2,5</w:t>
      </w:r>
      <w:r w:rsidR="00DD075F" w:rsidRPr="001E338D">
        <w:rPr>
          <w:rFonts w:ascii="Arial" w:hAnsi="Arial" w:cs="Arial"/>
          <w:sz w:val="24"/>
          <w:szCs w:val="24"/>
        </w:rPr>
        <w:t>м);</w:t>
      </w:r>
    </w:p>
    <w:p w:rsidR="00DD075F" w:rsidRPr="001E338D" w:rsidRDefault="008F2C51" w:rsidP="00DD075F">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 xml:space="preserve">- </w:t>
      </w:r>
      <w:r w:rsidR="00DD075F" w:rsidRPr="001E338D">
        <w:rPr>
          <w:rFonts w:ascii="Arial" w:hAnsi="Arial" w:cs="Arial"/>
          <w:sz w:val="24"/>
          <w:szCs w:val="24"/>
        </w:rPr>
        <w:t>на четыре места для семейного (родов</w:t>
      </w:r>
      <w:r>
        <w:rPr>
          <w:rFonts w:ascii="Arial" w:hAnsi="Arial" w:cs="Arial"/>
          <w:sz w:val="24"/>
          <w:szCs w:val="24"/>
        </w:rPr>
        <w:t xml:space="preserve">ого) захоронения - 19 </w:t>
      </w:r>
      <w:proofErr w:type="spellStart"/>
      <w:r>
        <w:rPr>
          <w:rFonts w:ascii="Arial" w:hAnsi="Arial" w:cs="Arial"/>
          <w:sz w:val="24"/>
          <w:szCs w:val="24"/>
        </w:rPr>
        <w:t>кв</w:t>
      </w:r>
      <w:proofErr w:type="gramStart"/>
      <w:r>
        <w:rPr>
          <w:rFonts w:ascii="Arial" w:hAnsi="Arial" w:cs="Arial"/>
          <w:sz w:val="24"/>
          <w:szCs w:val="24"/>
        </w:rPr>
        <w:t>.м</w:t>
      </w:r>
      <w:proofErr w:type="spellEnd"/>
      <w:proofErr w:type="gramEnd"/>
      <w:r>
        <w:rPr>
          <w:rFonts w:ascii="Arial" w:hAnsi="Arial" w:cs="Arial"/>
          <w:sz w:val="24"/>
          <w:szCs w:val="24"/>
        </w:rPr>
        <w:t xml:space="preserve"> (7,6м x 2,5</w:t>
      </w:r>
      <w:r w:rsidR="00DD075F" w:rsidRPr="001E338D">
        <w:rPr>
          <w:rFonts w:ascii="Arial" w:hAnsi="Arial" w:cs="Arial"/>
          <w:sz w:val="24"/>
          <w:szCs w:val="24"/>
        </w:rPr>
        <w:t>м);</w:t>
      </w:r>
    </w:p>
    <w:p w:rsidR="00DD075F" w:rsidRPr="001E338D" w:rsidRDefault="008F2C51" w:rsidP="00DD075F">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 xml:space="preserve">- </w:t>
      </w:r>
      <w:r w:rsidR="00DD075F" w:rsidRPr="001E338D">
        <w:rPr>
          <w:rFonts w:ascii="Arial" w:hAnsi="Arial" w:cs="Arial"/>
          <w:sz w:val="24"/>
          <w:szCs w:val="24"/>
        </w:rPr>
        <w:t>на пять мест для семейного (родово</w:t>
      </w:r>
      <w:r>
        <w:rPr>
          <w:rFonts w:ascii="Arial" w:hAnsi="Arial" w:cs="Arial"/>
          <w:sz w:val="24"/>
          <w:szCs w:val="24"/>
        </w:rPr>
        <w:t xml:space="preserve">го) захоронения - 25 </w:t>
      </w:r>
      <w:proofErr w:type="spellStart"/>
      <w:r>
        <w:rPr>
          <w:rFonts w:ascii="Arial" w:hAnsi="Arial" w:cs="Arial"/>
          <w:sz w:val="24"/>
          <w:szCs w:val="24"/>
        </w:rPr>
        <w:t>кв</w:t>
      </w:r>
      <w:proofErr w:type="gramStart"/>
      <w:r>
        <w:rPr>
          <w:rFonts w:ascii="Arial" w:hAnsi="Arial" w:cs="Arial"/>
          <w:sz w:val="24"/>
          <w:szCs w:val="24"/>
        </w:rPr>
        <w:t>.м</w:t>
      </w:r>
      <w:proofErr w:type="spellEnd"/>
      <w:proofErr w:type="gramEnd"/>
      <w:r>
        <w:rPr>
          <w:rFonts w:ascii="Arial" w:hAnsi="Arial" w:cs="Arial"/>
          <w:sz w:val="24"/>
          <w:szCs w:val="24"/>
        </w:rPr>
        <w:t xml:space="preserve"> (10,0м x 2,5</w:t>
      </w:r>
      <w:r w:rsidR="00DD075F" w:rsidRPr="001E338D">
        <w:rPr>
          <w:rFonts w:ascii="Arial" w:hAnsi="Arial" w:cs="Arial"/>
          <w:sz w:val="24"/>
          <w:szCs w:val="24"/>
        </w:rPr>
        <w:t>м).</w:t>
      </w:r>
    </w:p>
    <w:p w:rsidR="00DD075F" w:rsidRPr="001E338D" w:rsidRDefault="00471660" w:rsidP="00DD075F">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3</w:t>
      </w:r>
      <w:r w:rsidR="00704C90">
        <w:rPr>
          <w:rFonts w:ascii="Arial" w:hAnsi="Arial" w:cs="Arial"/>
          <w:sz w:val="24"/>
          <w:szCs w:val="24"/>
        </w:rPr>
        <w:t>5</w:t>
      </w:r>
      <w:r w:rsidR="00DD075F" w:rsidRPr="001E338D">
        <w:rPr>
          <w:rFonts w:ascii="Arial" w:hAnsi="Arial" w:cs="Arial"/>
          <w:sz w:val="24"/>
          <w:szCs w:val="24"/>
        </w:rPr>
        <w:t>. Глубина могилы должна быть не менее 2 м.</w:t>
      </w:r>
    </w:p>
    <w:p w:rsidR="00055B02" w:rsidRPr="001E338D" w:rsidRDefault="00704C90" w:rsidP="00055B02">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36</w:t>
      </w:r>
      <w:r w:rsidR="00055B02" w:rsidRPr="001E338D">
        <w:rPr>
          <w:rFonts w:ascii="Arial" w:hAnsi="Arial" w:cs="Arial"/>
          <w:sz w:val="24"/>
          <w:szCs w:val="24"/>
        </w:rPr>
        <w:t>. Каждое захоронение, произведенное на территории общественного кладбища, подлежит учету и регистрируется уполномоченным органом в книге учета (регистрации) захоронений (форма приведена в приложении 2 к Положению).</w:t>
      </w:r>
    </w:p>
    <w:p w:rsidR="00055B02" w:rsidRPr="001E338D" w:rsidRDefault="00704C90" w:rsidP="00055B02">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37</w:t>
      </w:r>
      <w:r w:rsidR="00055B02" w:rsidRPr="001E338D">
        <w:rPr>
          <w:rFonts w:ascii="Arial" w:hAnsi="Arial" w:cs="Arial"/>
          <w:sz w:val="24"/>
          <w:szCs w:val="24"/>
        </w:rPr>
        <w:t xml:space="preserve">. Книга учета (регистрации) захоронений формируется ежегодно и ведется уполномоченным органом в прошитом, пронумерованном виде, методом непрерывного присвоения регистрационных номеров захоронениям. </w:t>
      </w:r>
    </w:p>
    <w:p w:rsidR="00055B02" w:rsidRPr="001E338D" w:rsidRDefault="00704C90" w:rsidP="00DD075F">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38</w:t>
      </w:r>
      <w:r w:rsidR="00055B02" w:rsidRPr="001E338D">
        <w:rPr>
          <w:rFonts w:ascii="Arial" w:hAnsi="Arial" w:cs="Arial"/>
          <w:sz w:val="24"/>
          <w:szCs w:val="24"/>
        </w:rPr>
        <w:t>. Учет семейных</w:t>
      </w:r>
      <w:r w:rsidR="00F3745B" w:rsidRPr="001E338D">
        <w:rPr>
          <w:rFonts w:ascii="Arial" w:hAnsi="Arial" w:cs="Arial"/>
          <w:sz w:val="24"/>
          <w:szCs w:val="24"/>
        </w:rPr>
        <w:t xml:space="preserve"> (родовых)</w:t>
      </w:r>
      <w:r w:rsidR="00055B02" w:rsidRPr="001E338D">
        <w:rPr>
          <w:rFonts w:ascii="Arial" w:hAnsi="Arial" w:cs="Arial"/>
          <w:sz w:val="24"/>
          <w:szCs w:val="24"/>
        </w:rPr>
        <w:t xml:space="preserve"> захоронений осуществляется в отдельной  книге учета (регистрации) семейных</w:t>
      </w:r>
      <w:r w:rsidR="00F3745B" w:rsidRPr="001E338D">
        <w:rPr>
          <w:rFonts w:ascii="Arial" w:hAnsi="Arial" w:cs="Arial"/>
          <w:sz w:val="24"/>
          <w:szCs w:val="24"/>
        </w:rPr>
        <w:t xml:space="preserve"> (родовых)</w:t>
      </w:r>
      <w:r w:rsidR="00055B02" w:rsidRPr="001E338D">
        <w:rPr>
          <w:rFonts w:ascii="Arial" w:hAnsi="Arial" w:cs="Arial"/>
          <w:sz w:val="24"/>
          <w:szCs w:val="24"/>
        </w:rPr>
        <w:t xml:space="preserve"> захоронений (форма приведена в приложении 3 к Положению).</w:t>
      </w:r>
    </w:p>
    <w:p w:rsidR="00055B02" w:rsidRPr="001E338D" w:rsidRDefault="00055B02" w:rsidP="00055B02">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 xml:space="preserve">Основанием для учета семейного </w:t>
      </w:r>
      <w:r w:rsidR="00F3745B" w:rsidRPr="001E338D">
        <w:rPr>
          <w:rFonts w:ascii="Arial" w:hAnsi="Arial" w:cs="Arial"/>
          <w:sz w:val="24"/>
          <w:szCs w:val="24"/>
        </w:rPr>
        <w:t xml:space="preserve">(родового) </w:t>
      </w:r>
      <w:r w:rsidRPr="001E338D">
        <w:rPr>
          <w:rFonts w:ascii="Arial" w:hAnsi="Arial" w:cs="Arial"/>
          <w:sz w:val="24"/>
          <w:szCs w:val="24"/>
        </w:rPr>
        <w:t xml:space="preserve">захоронения является решение уполномоченного органа о создании семейного </w:t>
      </w:r>
      <w:r w:rsidR="00620762" w:rsidRPr="001E338D">
        <w:rPr>
          <w:rFonts w:ascii="Arial" w:hAnsi="Arial" w:cs="Arial"/>
          <w:sz w:val="24"/>
          <w:szCs w:val="24"/>
        </w:rPr>
        <w:t xml:space="preserve">(родового) </w:t>
      </w:r>
      <w:r w:rsidRPr="001E338D">
        <w:rPr>
          <w:rFonts w:ascii="Arial" w:hAnsi="Arial" w:cs="Arial"/>
          <w:sz w:val="24"/>
          <w:szCs w:val="24"/>
        </w:rPr>
        <w:t>захоронения.</w:t>
      </w:r>
    </w:p>
    <w:p w:rsidR="00055B02" w:rsidRPr="001E338D" w:rsidRDefault="00055B02" w:rsidP="00055B02">
      <w:pPr>
        <w:autoSpaceDE w:val="0"/>
        <w:autoSpaceDN w:val="0"/>
        <w:adjustRightInd w:val="0"/>
        <w:spacing w:after="0" w:line="240" w:lineRule="auto"/>
        <w:ind w:firstLine="540"/>
        <w:jc w:val="both"/>
        <w:rPr>
          <w:rFonts w:ascii="Arial" w:hAnsi="Arial" w:cs="Arial"/>
          <w:sz w:val="24"/>
          <w:szCs w:val="24"/>
        </w:rPr>
      </w:pPr>
      <w:r w:rsidRPr="001E338D">
        <w:rPr>
          <w:rFonts w:ascii="Arial" w:hAnsi="Arial" w:cs="Arial"/>
          <w:sz w:val="24"/>
          <w:szCs w:val="24"/>
        </w:rPr>
        <w:t xml:space="preserve">Решение о создании семейного (родового) захоронения или об отказе в его создании должно быть принято в течение 30 дней со дня регистрации в уполномоченном </w:t>
      </w:r>
      <w:r w:rsidR="00F3745B" w:rsidRPr="001E338D">
        <w:rPr>
          <w:rFonts w:ascii="Arial" w:hAnsi="Arial" w:cs="Arial"/>
          <w:sz w:val="24"/>
          <w:szCs w:val="24"/>
        </w:rPr>
        <w:t xml:space="preserve">органе </w:t>
      </w:r>
      <w:r w:rsidRPr="001E338D">
        <w:rPr>
          <w:rFonts w:ascii="Arial" w:hAnsi="Arial" w:cs="Arial"/>
          <w:sz w:val="24"/>
          <w:szCs w:val="24"/>
        </w:rPr>
        <w:t>письменного заявления гражданина (граждан) о намерении создать семейное</w:t>
      </w:r>
      <w:r w:rsidR="0085500C" w:rsidRPr="001E338D">
        <w:rPr>
          <w:rFonts w:ascii="Arial" w:hAnsi="Arial" w:cs="Arial"/>
          <w:sz w:val="24"/>
          <w:szCs w:val="24"/>
        </w:rPr>
        <w:t xml:space="preserve"> (родовое)</w:t>
      </w:r>
      <w:r w:rsidRPr="001E338D">
        <w:rPr>
          <w:rFonts w:ascii="Arial" w:hAnsi="Arial" w:cs="Arial"/>
          <w:sz w:val="24"/>
          <w:szCs w:val="24"/>
        </w:rPr>
        <w:t xml:space="preserve"> захоронение.</w:t>
      </w:r>
    </w:p>
    <w:p w:rsidR="00055B02" w:rsidRPr="001E338D" w:rsidRDefault="00055B02" w:rsidP="00055B02">
      <w:pPr>
        <w:autoSpaceDE w:val="0"/>
        <w:autoSpaceDN w:val="0"/>
        <w:adjustRightInd w:val="0"/>
        <w:spacing w:after="0" w:line="240" w:lineRule="auto"/>
        <w:ind w:firstLine="540"/>
        <w:jc w:val="both"/>
        <w:rPr>
          <w:rFonts w:ascii="Arial" w:hAnsi="Arial" w:cs="Arial"/>
          <w:sz w:val="24"/>
          <w:szCs w:val="24"/>
        </w:rPr>
      </w:pPr>
      <w:proofErr w:type="gramStart"/>
      <w:r w:rsidRPr="001E338D">
        <w:rPr>
          <w:rFonts w:ascii="Arial" w:hAnsi="Arial" w:cs="Arial"/>
          <w:sz w:val="24"/>
          <w:szCs w:val="24"/>
        </w:rPr>
        <w:t xml:space="preserve">Заявление подается лицом, желающим создать семейное (родовое) захоронение, в уполномоченный орган в произвольной форме с приложением к нему документов, подтверждающих наличие близких родственников (супруг (супруга), дети, родители, усыновители, усыновленные, полнородные и </w:t>
      </w:r>
      <w:proofErr w:type="spellStart"/>
      <w:r w:rsidRPr="001E338D">
        <w:rPr>
          <w:rFonts w:ascii="Arial" w:hAnsi="Arial" w:cs="Arial"/>
          <w:sz w:val="24"/>
          <w:szCs w:val="24"/>
        </w:rPr>
        <w:t>неполнородные</w:t>
      </w:r>
      <w:proofErr w:type="spellEnd"/>
      <w:r w:rsidRPr="001E338D">
        <w:rPr>
          <w:rFonts w:ascii="Arial" w:hAnsi="Arial" w:cs="Arial"/>
          <w:sz w:val="24"/>
          <w:szCs w:val="24"/>
        </w:rPr>
        <w:t xml:space="preserve"> братья и сестры, внуки, дедушки, бабушки, прадедушки и прабабушки).</w:t>
      </w:r>
      <w:proofErr w:type="gramEnd"/>
      <w:r w:rsidRPr="001E338D">
        <w:rPr>
          <w:rFonts w:ascii="Arial" w:hAnsi="Arial" w:cs="Arial"/>
          <w:sz w:val="24"/>
          <w:szCs w:val="24"/>
        </w:rPr>
        <w:t xml:space="preserve"> В случае представления свидетельств о государственной регистрации актов гражданского состояния, выданных компетентными органами иностранного государства, к заявлению также прилагается их нотариально удостоверенный перевод на русский язык.</w:t>
      </w:r>
    </w:p>
    <w:p w:rsidR="00055B02" w:rsidRPr="001E338D" w:rsidRDefault="00055B02" w:rsidP="00055B02">
      <w:pPr>
        <w:autoSpaceDE w:val="0"/>
        <w:autoSpaceDN w:val="0"/>
        <w:adjustRightInd w:val="0"/>
        <w:spacing w:after="0" w:line="240" w:lineRule="auto"/>
        <w:ind w:firstLine="540"/>
        <w:jc w:val="both"/>
        <w:rPr>
          <w:rFonts w:ascii="Arial" w:hAnsi="Arial" w:cs="Arial"/>
          <w:sz w:val="24"/>
          <w:szCs w:val="24"/>
        </w:rPr>
      </w:pPr>
      <w:proofErr w:type="gramStart"/>
      <w:r w:rsidRPr="001E338D">
        <w:rPr>
          <w:rFonts w:ascii="Arial" w:hAnsi="Arial" w:cs="Arial"/>
          <w:sz w:val="24"/>
          <w:szCs w:val="24"/>
        </w:rPr>
        <w:t>Гражданин (граждане) вправе представить свидетельства о государственной регистрации актов гражданского состояния, подтверждающие наличие близких родственников (за исключением свидетельств, выданных компетентными органами иностранного государства, и их нотариально удостоверенного перевода на русский язык; свидетельств об усыновлении (удочерении), выданных органами записи актов гражданского состояния или консульскими учреждениями Российской Федерации).</w:t>
      </w:r>
      <w:proofErr w:type="gramEnd"/>
      <w:r w:rsidRPr="001E338D">
        <w:rPr>
          <w:rFonts w:ascii="Arial" w:hAnsi="Arial" w:cs="Arial"/>
          <w:sz w:val="24"/>
          <w:szCs w:val="24"/>
        </w:rPr>
        <w:t xml:space="preserve"> Если такие документы не были представлены гражданином (гражданами), указанные документы и (</w:t>
      </w:r>
      <w:proofErr w:type="gramStart"/>
      <w:r w:rsidRPr="001E338D">
        <w:rPr>
          <w:rFonts w:ascii="Arial" w:hAnsi="Arial" w:cs="Arial"/>
          <w:sz w:val="24"/>
          <w:szCs w:val="24"/>
        </w:rPr>
        <w:t xml:space="preserve">или) </w:t>
      </w:r>
      <w:proofErr w:type="gramEnd"/>
      <w:r w:rsidRPr="001E338D">
        <w:rPr>
          <w:rFonts w:ascii="Arial" w:hAnsi="Arial" w:cs="Arial"/>
          <w:sz w:val="24"/>
          <w:szCs w:val="24"/>
        </w:rPr>
        <w:t>информация запрашиваются в порядке межведомственного информационного взаимодействия в соответствии с законодательством.</w:t>
      </w:r>
    </w:p>
    <w:p w:rsidR="00055B02" w:rsidRPr="001E338D" w:rsidRDefault="00704C90" w:rsidP="00055B02">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39</w:t>
      </w:r>
      <w:r w:rsidR="00F3745B" w:rsidRPr="001E338D">
        <w:rPr>
          <w:rFonts w:ascii="Arial" w:hAnsi="Arial" w:cs="Arial"/>
          <w:sz w:val="24"/>
          <w:szCs w:val="24"/>
        </w:rPr>
        <w:t xml:space="preserve">. </w:t>
      </w:r>
      <w:proofErr w:type="gramStart"/>
      <w:r w:rsidR="00F3745B" w:rsidRPr="001E338D">
        <w:rPr>
          <w:rFonts w:ascii="Arial" w:hAnsi="Arial" w:cs="Arial"/>
          <w:sz w:val="24"/>
          <w:szCs w:val="24"/>
        </w:rPr>
        <w:t xml:space="preserve">В </w:t>
      </w:r>
      <w:r w:rsidR="0085500C" w:rsidRPr="001E338D">
        <w:rPr>
          <w:rFonts w:ascii="Arial" w:hAnsi="Arial" w:cs="Arial"/>
          <w:sz w:val="24"/>
          <w:szCs w:val="24"/>
        </w:rPr>
        <w:t xml:space="preserve">день  принятия </w:t>
      </w:r>
      <w:r w:rsidR="00F3745B" w:rsidRPr="001E338D">
        <w:rPr>
          <w:rFonts w:ascii="Arial" w:hAnsi="Arial" w:cs="Arial"/>
          <w:sz w:val="24"/>
          <w:szCs w:val="24"/>
        </w:rPr>
        <w:t xml:space="preserve">решения о создании семейного (родового) захоронения в книгу учета (регистрации) семейных (родовых) захоронений </w:t>
      </w:r>
      <w:r w:rsidR="0085500C" w:rsidRPr="001E338D">
        <w:rPr>
          <w:rFonts w:ascii="Arial" w:hAnsi="Arial" w:cs="Arial"/>
          <w:sz w:val="24"/>
          <w:szCs w:val="24"/>
        </w:rPr>
        <w:t>вносится информация о создании семейного (родового) захоронения и его регистрации на лицо, подавшее заявление о создании семейного (родового) захоронения (далее – создатель семейного захоронения).</w:t>
      </w:r>
      <w:proofErr w:type="gramEnd"/>
    </w:p>
    <w:p w:rsidR="0085500C" w:rsidRPr="001E338D" w:rsidRDefault="0085500C" w:rsidP="00055B02">
      <w:pPr>
        <w:autoSpaceDE w:val="0"/>
        <w:autoSpaceDN w:val="0"/>
        <w:adjustRightInd w:val="0"/>
        <w:spacing w:after="0" w:line="240" w:lineRule="auto"/>
        <w:ind w:firstLine="540"/>
        <w:jc w:val="both"/>
        <w:rPr>
          <w:rFonts w:ascii="Arial" w:hAnsi="Arial" w:cs="Arial"/>
          <w:sz w:val="24"/>
          <w:szCs w:val="24"/>
        </w:rPr>
      </w:pPr>
      <w:proofErr w:type="gramStart"/>
      <w:r w:rsidRPr="001E338D">
        <w:rPr>
          <w:rFonts w:ascii="Arial" w:hAnsi="Arial" w:cs="Arial"/>
          <w:sz w:val="24"/>
          <w:szCs w:val="24"/>
        </w:rPr>
        <w:t xml:space="preserve">По заявлению супруга (супруги) или близкого родственника (дети, родители, усыновители, усыновленные, полнородные и </w:t>
      </w:r>
      <w:proofErr w:type="spellStart"/>
      <w:r w:rsidRPr="001E338D">
        <w:rPr>
          <w:rFonts w:ascii="Arial" w:hAnsi="Arial" w:cs="Arial"/>
          <w:sz w:val="24"/>
          <w:szCs w:val="24"/>
        </w:rPr>
        <w:t>неполнородные</w:t>
      </w:r>
      <w:proofErr w:type="spellEnd"/>
      <w:r w:rsidRPr="001E338D">
        <w:rPr>
          <w:rFonts w:ascii="Arial" w:hAnsi="Arial" w:cs="Arial"/>
          <w:sz w:val="24"/>
          <w:szCs w:val="24"/>
        </w:rPr>
        <w:t xml:space="preserve"> братья и сестры, внуки, дедушки, бабушки, прадедушки и прабабушки), поданному с согласия создателя семейного захоронения, или в случае смерти создателя семейного захоронения с приложением свидетельства о его смерти и с согласия всех живых близких родственников, которые были указаны в заявлении о создании семейного (родового) захоронения, семейное</w:t>
      </w:r>
      <w:proofErr w:type="gramEnd"/>
      <w:r w:rsidRPr="001E338D">
        <w:rPr>
          <w:rFonts w:ascii="Arial" w:hAnsi="Arial" w:cs="Arial"/>
          <w:sz w:val="24"/>
          <w:szCs w:val="24"/>
        </w:rPr>
        <w:t xml:space="preserve"> (родовое) захоронение перерегистрируется на </w:t>
      </w:r>
      <w:r w:rsidRPr="001E338D">
        <w:rPr>
          <w:rFonts w:ascii="Arial" w:hAnsi="Arial" w:cs="Arial"/>
          <w:sz w:val="24"/>
          <w:szCs w:val="24"/>
        </w:rPr>
        <w:lastRenderedPageBreak/>
        <w:t>лицо, подавшее соответствующее заявление, в течение 10 рабочих дней со дня подачи соответствующего заявления.</w:t>
      </w:r>
    </w:p>
    <w:p w:rsidR="00C41C8C" w:rsidRPr="001E338D" w:rsidRDefault="00C41C8C" w:rsidP="00A61696">
      <w:pPr>
        <w:autoSpaceDE w:val="0"/>
        <w:autoSpaceDN w:val="0"/>
        <w:adjustRightInd w:val="0"/>
        <w:spacing w:after="0" w:line="240" w:lineRule="auto"/>
        <w:jc w:val="center"/>
        <w:outlineLvl w:val="0"/>
        <w:rPr>
          <w:rFonts w:ascii="Arial" w:hAnsi="Arial" w:cs="Arial"/>
          <w:sz w:val="24"/>
          <w:szCs w:val="24"/>
        </w:rPr>
      </w:pPr>
    </w:p>
    <w:p w:rsidR="008815E5" w:rsidRPr="00704C90" w:rsidRDefault="00D6051F" w:rsidP="00D6051F">
      <w:pPr>
        <w:autoSpaceDE w:val="0"/>
        <w:autoSpaceDN w:val="0"/>
        <w:adjustRightInd w:val="0"/>
        <w:spacing w:after="0" w:line="240" w:lineRule="auto"/>
        <w:ind w:firstLine="540"/>
        <w:jc w:val="center"/>
        <w:rPr>
          <w:rFonts w:ascii="Arial" w:hAnsi="Arial" w:cs="Arial"/>
          <w:b/>
          <w:sz w:val="24"/>
          <w:szCs w:val="24"/>
        </w:rPr>
      </w:pPr>
      <w:r w:rsidRPr="00704C90">
        <w:rPr>
          <w:rFonts w:ascii="Arial" w:hAnsi="Arial" w:cs="Arial"/>
          <w:b/>
          <w:sz w:val="24"/>
          <w:szCs w:val="24"/>
        </w:rPr>
        <w:t xml:space="preserve">Раздел </w:t>
      </w:r>
      <w:r w:rsidRPr="00704C90">
        <w:rPr>
          <w:rFonts w:ascii="Arial" w:hAnsi="Arial" w:cs="Arial"/>
          <w:b/>
          <w:sz w:val="24"/>
          <w:szCs w:val="24"/>
          <w:lang w:val="en-US"/>
        </w:rPr>
        <w:t>IV</w:t>
      </w:r>
      <w:r w:rsidRPr="00704C90">
        <w:rPr>
          <w:rFonts w:ascii="Arial" w:hAnsi="Arial" w:cs="Arial"/>
          <w:b/>
          <w:sz w:val="24"/>
          <w:szCs w:val="24"/>
        </w:rPr>
        <w:t>. ПРАВИЛА СОДЕРЖАНИЯ МЕСТ ПОГРЕБЕНИЯ</w:t>
      </w:r>
    </w:p>
    <w:p w:rsidR="00A61696" w:rsidRPr="00704C90" w:rsidRDefault="00A61696" w:rsidP="00A61696">
      <w:pPr>
        <w:autoSpaceDE w:val="0"/>
        <w:autoSpaceDN w:val="0"/>
        <w:adjustRightInd w:val="0"/>
        <w:spacing w:after="0" w:line="240" w:lineRule="auto"/>
        <w:jc w:val="both"/>
        <w:rPr>
          <w:rFonts w:ascii="Arial" w:hAnsi="Arial" w:cs="Arial"/>
          <w:b/>
          <w:sz w:val="24"/>
          <w:szCs w:val="24"/>
        </w:rPr>
      </w:pPr>
    </w:p>
    <w:p w:rsidR="00D6051F" w:rsidRPr="00704C90" w:rsidRDefault="00D6051F" w:rsidP="00D6051F">
      <w:pPr>
        <w:autoSpaceDE w:val="0"/>
        <w:autoSpaceDN w:val="0"/>
        <w:adjustRightInd w:val="0"/>
        <w:spacing w:after="0" w:line="240" w:lineRule="auto"/>
        <w:ind w:firstLine="540"/>
        <w:jc w:val="center"/>
        <w:rPr>
          <w:rFonts w:ascii="Arial" w:hAnsi="Arial" w:cs="Arial"/>
          <w:b/>
          <w:sz w:val="24"/>
          <w:szCs w:val="24"/>
        </w:rPr>
      </w:pPr>
      <w:r w:rsidRPr="00704C90">
        <w:rPr>
          <w:rFonts w:ascii="Arial" w:hAnsi="Arial" w:cs="Arial"/>
          <w:b/>
          <w:sz w:val="24"/>
          <w:szCs w:val="24"/>
        </w:rPr>
        <w:t xml:space="preserve">Глава 8. </w:t>
      </w:r>
      <w:r w:rsidR="00833829" w:rsidRPr="00704C90">
        <w:rPr>
          <w:rFonts w:ascii="Arial" w:hAnsi="Arial" w:cs="Arial"/>
          <w:b/>
          <w:sz w:val="24"/>
          <w:szCs w:val="24"/>
        </w:rPr>
        <w:t>ТРЕБОВАНИЯ К СОДЕРЖАНИЮ ОБЩЕСТВЕННЫХ КЛАДБИЩ</w:t>
      </w:r>
    </w:p>
    <w:p w:rsidR="00D6051F" w:rsidRPr="001E338D" w:rsidRDefault="00704C90" w:rsidP="00A61696">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40</w:t>
      </w:r>
      <w:r w:rsidR="00A61696" w:rsidRPr="001E338D">
        <w:rPr>
          <w:rFonts w:ascii="Arial" w:hAnsi="Arial" w:cs="Arial"/>
          <w:sz w:val="24"/>
          <w:szCs w:val="24"/>
        </w:rPr>
        <w:t xml:space="preserve">. </w:t>
      </w:r>
      <w:r w:rsidR="00833829" w:rsidRPr="001E338D">
        <w:rPr>
          <w:rFonts w:ascii="Arial" w:hAnsi="Arial" w:cs="Arial"/>
          <w:sz w:val="24"/>
          <w:szCs w:val="24"/>
        </w:rPr>
        <w:t>Общественные кладбища</w:t>
      </w:r>
      <w:r w:rsidR="00D6051F" w:rsidRPr="001E338D">
        <w:rPr>
          <w:rFonts w:ascii="Arial" w:hAnsi="Arial" w:cs="Arial"/>
          <w:sz w:val="24"/>
          <w:szCs w:val="24"/>
        </w:rPr>
        <w:t xml:space="preserve"> должны содержаться в состоянии, отвечающ</w:t>
      </w:r>
      <w:r w:rsidR="00833829" w:rsidRPr="001E338D">
        <w:rPr>
          <w:rFonts w:ascii="Arial" w:hAnsi="Arial" w:cs="Arial"/>
          <w:sz w:val="24"/>
          <w:szCs w:val="24"/>
        </w:rPr>
        <w:t>е</w:t>
      </w:r>
      <w:r w:rsidR="00D6051F" w:rsidRPr="001E338D">
        <w:rPr>
          <w:rFonts w:ascii="Arial" w:hAnsi="Arial" w:cs="Arial"/>
          <w:sz w:val="24"/>
          <w:szCs w:val="24"/>
        </w:rPr>
        <w:t>м санитар</w:t>
      </w:r>
      <w:r w:rsidR="00833829" w:rsidRPr="001E338D">
        <w:rPr>
          <w:rFonts w:ascii="Arial" w:hAnsi="Arial" w:cs="Arial"/>
          <w:sz w:val="24"/>
          <w:szCs w:val="24"/>
        </w:rPr>
        <w:t xml:space="preserve">ным и экологическим требованиям, с учетом требований, предусмотренных разделом </w:t>
      </w:r>
      <w:r w:rsidR="00833829" w:rsidRPr="001E338D">
        <w:rPr>
          <w:rFonts w:ascii="Arial" w:hAnsi="Arial" w:cs="Arial"/>
          <w:sz w:val="24"/>
          <w:szCs w:val="24"/>
          <w:lang w:val="en-US"/>
        </w:rPr>
        <w:t>III</w:t>
      </w:r>
      <w:r w:rsidR="00833829" w:rsidRPr="001E338D">
        <w:rPr>
          <w:rFonts w:ascii="Arial" w:hAnsi="Arial" w:cs="Arial"/>
          <w:sz w:val="24"/>
          <w:szCs w:val="24"/>
        </w:rPr>
        <w:t xml:space="preserve"> </w:t>
      </w:r>
      <w:r w:rsidR="000F21C0" w:rsidRPr="001E338D">
        <w:rPr>
          <w:rFonts w:ascii="Arial" w:hAnsi="Arial" w:cs="Arial"/>
          <w:sz w:val="24"/>
          <w:szCs w:val="24"/>
        </w:rPr>
        <w:t xml:space="preserve">настоящего </w:t>
      </w:r>
      <w:r w:rsidR="00833829" w:rsidRPr="001E338D">
        <w:rPr>
          <w:rFonts w:ascii="Arial" w:hAnsi="Arial" w:cs="Arial"/>
          <w:sz w:val="24"/>
          <w:szCs w:val="24"/>
        </w:rPr>
        <w:t>Положения.</w:t>
      </w:r>
    </w:p>
    <w:p w:rsidR="00D6051F" w:rsidRPr="001E338D" w:rsidRDefault="00704C90" w:rsidP="00A61696">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41</w:t>
      </w:r>
      <w:r w:rsidR="00D6051F" w:rsidRPr="001E338D">
        <w:rPr>
          <w:rFonts w:ascii="Arial" w:hAnsi="Arial" w:cs="Arial"/>
          <w:sz w:val="24"/>
          <w:szCs w:val="24"/>
        </w:rPr>
        <w:t>.</w:t>
      </w:r>
      <w:r w:rsidR="00833829" w:rsidRPr="001E338D">
        <w:rPr>
          <w:rFonts w:ascii="Arial" w:hAnsi="Arial" w:cs="Arial"/>
          <w:sz w:val="24"/>
          <w:szCs w:val="24"/>
        </w:rPr>
        <w:t xml:space="preserve"> </w:t>
      </w:r>
      <w:r w:rsidR="00D55091" w:rsidRPr="001E338D">
        <w:rPr>
          <w:rFonts w:ascii="Arial" w:hAnsi="Arial" w:cs="Arial"/>
          <w:sz w:val="24"/>
          <w:szCs w:val="24"/>
        </w:rPr>
        <w:t>Содержание общественного кладбища осуществляется на основании контракта, заключаемого уполномоченным органом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D55091" w:rsidRPr="001E338D" w:rsidRDefault="00D55091" w:rsidP="00A61696">
      <w:pPr>
        <w:autoSpaceDE w:val="0"/>
        <w:autoSpaceDN w:val="0"/>
        <w:adjustRightInd w:val="0"/>
        <w:spacing w:after="0" w:line="240" w:lineRule="auto"/>
        <w:ind w:firstLine="540"/>
        <w:jc w:val="both"/>
        <w:rPr>
          <w:rFonts w:ascii="Arial" w:hAnsi="Arial" w:cs="Arial"/>
          <w:sz w:val="24"/>
          <w:szCs w:val="24"/>
        </w:rPr>
      </w:pPr>
    </w:p>
    <w:p w:rsidR="00D55091" w:rsidRPr="00704C90" w:rsidRDefault="00D55091" w:rsidP="00D55091">
      <w:pPr>
        <w:autoSpaceDE w:val="0"/>
        <w:autoSpaceDN w:val="0"/>
        <w:adjustRightInd w:val="0"/>
        <w:spacing w:after="0" w:line="240" w:lineRule="auto"/>
        <w:ind w:firstLine="540"/>
        <w:jc w:val="center"/>
        <w:rPr>
          <w:rFonts w:ascii="Arial" w:hAnsi="Arial" w:cs="Arial"/>
          <w:b/>
          <w:sz w:val="24"/>
          <w:szCs w:val="24"/>
        </w:rPr>
      </w:pPr>
      <w:r w:rsidRPr="00704C90">
        <w:rPr>
          <w:rFonts w:ascii="Arial" w:hAnsi="Arial" w:cs="Arial"/>
          <w:b/>
          <w:sz w:val="24"/>
          <w:szCs w:val="24"/>
        </w:rPr>
        <w:t>Глава 9. ТРЕБОВАНИЯ К СОДЕРЖАНИЮ МЕСТ ЗАХОРОНЕНИЯ, ПАМЯТНИКОВ, ПАМЯТНЫХ ЗНАКОВ, НАДМОГИЛЬНЫХ И МЕМОРИАЛЬНЫХ СООРУЖЕНИЙ</w:t>
      </w:r>
    </w:p>
    <w:p w:rsidR="00A61696" w:rsidRPr="001E338D" w:rsidRDefault="00704C90" w:rsidP="00A61696">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42</w:t>
      </w:r>
      <w:r w:rsidR="00D55091" w:rsidRPr="001E338D">
        <w:rPr>
          <w:rFonts w:ascii="Arial" w:hAnsi="Arial" w:cs="Arial"/>
          <w:sz w:val="24"/>
          <w:szCs w:val="24"/>
        </w:rPr>
        <w:t xml:space="preserve">. </w:t>
      </w:r>
      <w:r w:rsidR="00A61696" w:rsidRPr="001E338D">
        <w:rPr>
          <w:rFonts w:ascii="Arial" w:hAnsi="Arial" w:cs="Arial"/>
          <w:sz w:val="24"/>
          <w:szCs w:val="24"/>
        </w:rPr>
        <w:t>Оформление участка погребения должно соответствовать единой системе оформления квартала захоронения и всего кладбища.</w:t>
      </w:r>
    </w:p>
    <w:p w:rsidR="00A61696" w:rsidRPr="001E338D" w:rsidRDefault="00704C90" w:rsidP="00A61696">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43</w:t>
      </w:r>
      <w:r w:rsidR="00A61696" w:rsidRPr="001E338D">
        <w:rPr>
          <w:rFonts w:ascii="Arial" w:hAnsi="Arial" w:cs="Arial"/>
          <w:sz w:val="24"/>
          <w:szCs w:val="24"/>
        </w:rPr>
        <w:t xml:space="preserve">. </w:t>
      </w:r>
      <w:r w:rsidR="00E86A5D" w:rsidRPr="001E338D">
        <w:rPr>
          <w:rFonts w:ascii="Arial" w:hAnsi="Arial" w:cs="Arial"/>
          <w:sz w:val="24"/>
          <w:szCs w:val="24"/>
        </w:rPr>
        <w:t>Памятники, памятные знаки, надмогильные и мемориальные сооружения</w:t>
      </w:r>
      <w:r w:rsidR="00A61696" w:rsidRPr="001E338D">
        <w:rPr>
          <w:rFonts w:ascii="Arial" w:hAnsi="Arial" w:cs="Arial"/>
          <w:sz w:val="24"/>
          <w:szCs w:val="24"/>
        </w:rPr>
        <w:t xml:space="preserve"> устанавливаются в пределах отведенного земельного участка. </w:t>
      </w:r>
      <w:r w:rsidR="00E86A5D" w:rsidRPr="001E338D">
        <w:rPr>
          <w:rFonts w:ascii="Arial" w:hAnsi="Arial" w:cs="Arial"/>
          <w:sz w:val="24"/>
          <w:szCs w:val="24"/>
        </w:rPr>
        <w:t>Памятники, памятные знаки, надмогильные и мемориальные сооружения</w:t>
      </w:r>
      <w:r w:rsidR="00A61696" w:rsidRPr="001E338D">
        <w:rPr>
          <w:rFonts w:ascii="Arial" w:hAnsi="Arial" w:cs="Arial"/>
          <w:sz w:val="24"/>
          <w:szCs w:val="24"/>
        </w:rPr>
        <w:t>, установленные за пределами отведенного земельного участка, подлежат сносу. Высота</w:t>
      </w:r>
      <w:r w:rsidR="00E86A5D" w:rsidRPr="001E338D">
        <w:rPr>
          <w:rFonts w:ascii="Arial" w:hAnsi="Arial" w:cs="Arial"/>
          <w:sz w:val="24"/>
          <w:szCs w:val="24"/>
        </w:rPr>
        <w:t xml:space="preserve"> памятников, памятных знаков, надмогильных и мемориальных сооружений</w:t>
      </w:r>
      <w:r w:rsidR="00A61696" w:rsidRPr="001E338D">
        <w:rPr>
          <w:rFonts w:ascii="Arial" w:hAnsi="Arial" w:cs="Arial"/>
          <w:sz w:val="24"/>
          <w:szCs w:val="24"/>
        </w:rPr>
        <w:t xml:space="preserve"> не может превышать 1,5 м. На участках почетных и воинских захоронений высота</w:t>
      </w:r>
      <w:r w:rsidR="00E86A5D" w:rsidRPr="001E338D">
        <w:rPr>
          <w:rFonts w:ascii="Arial" w:hAnsi="Arial" w:cs="Arial"/>
          <w:sz w:val="24"/>
          <w:szCs w:val="24"/>
        </w:rPr>
        <w:t xml:space="preserve"> памятников, памятных знаков, надмогильных и мемориальных сооружений</w:t>
      </w:r>
      <w:r w:rsidR="00A61696" w:rsidRPr="001E338D">
        <w:rPr>
          <w:rFonts w:ascii="Arial" w:hAnsi="Arial" w:cs="Arial"/>
          <w:sz w:val="24"/>
          <w:szCs w:val="24"/>
        </w:rPr>
        <w:t xml:space="preserve"> не ограничена.</w:t>
      </w:r>
    </w:p>
    <w:p w:rsidR="00A61696" w:rsidRPr="001E338D" w:rsidRDefault="00704C90" w:rsidP="00A61696">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44</w:t>
      </w:r>
      <w:r w:rsidR="00A61696" w:rsidRPr="001E338D">
        <w:rPr>
          <w:rFonts w:ascii="Arial" w:hAnsi="Arial" w:cs="Arial"/>
          <w:sz w:val="24"/>
          <w:szCs w:val="24"/>
        </w:rPr>
        <w:t>. Установленные гражданами</w:t>
      </w:r>
      <w:r w:rsidR="00C163C7" w:rsidRPr="001E338D">
        <w:rPr>
          <w:rFonts w:ascii="Arial" w:hAnsi="Arial" w:cs="Arial"/>
          <w:sz w:val="24"/>
          <w:szCs w:val="24"/>
        </w:rPr>
        <w:t xml:space="preserve"> памятники, памятные знаки, надмогильные и мемориальные сооружения</w:t>
      </w:r>
      <w:r w:rsidR="00A61696" w:rsidRPr="001E338D">
        <w:rPr>
          <w:rFonts w:ascii="Arial" w:hAnsi="Arial" w:cs="Arial"/>
          <w:sz w:val="24"/>
          <w:szCs w:val="24"/>
        </w:rPr>
        <w:t xml:space="preserve"> являются их собственностью.</w:t>
      </w:r>
    </w:p>
    <w:p w:rsidR="00A61696" w:rsidRPr="001E338D" w:rsidRDefault="00704C90" w:rsidP="00A61696">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45</w:t>
      </w:r>
      <w:r w:rsidR="00A61696" w:rsidRPr="001E338D">
        <w:rPr>
          <w:rFonts w:ascii="Arial" w:hAnsi="Arial" w:cs="Arial"/>
          <w:sz w:val="24"/>
          <w:szCs w:val="24"/>
        </w:rPr>
        <w:t xml:space="preserve">. </w:t>
      </w:r>
      <w:proofErr w:type="gramStart"/>
      <w:r w:rsidR="00A61696" w:rsidRPr="001E338D">
        <w:rPr>
          <w:rFonts w:ascii="Arial" w:hAnsi="Arial" w:cs="Arial"/>
          <w:sz w:val="24"/>
          <w:szCs w:val="24"/>
        </w:rPr>
        <w:t>Надписи на</w:t>
      </w:r>
      <w:r w:rsidR="00C163C7" w:rsidRPr="001E338D">
        <w:rPr>
          <w:rFonts w:ascii="Arial" w:hAnsi="Arial" w:cs="Arial"/>
          <w:sz w:val="24"/>
          <w:szCs w:val="24"/>
        </w:rPr>
        <w:t xml:space="preserve"> памятниках, памятных знаках, надмогильных и мемориальных сооружениях</w:t>
      </w:r>
      <w:r w:rsidR="00A61696" w:rsidRPr="001E338D">
        <w:rPr>
          <w:rFonts w:ascii="Arial" w:hAnsi="Arial" w:cs="Arial"/>
          <w:sz w:val="24"/>
          <w:szCs w:val="24"/>
        </w:rPr>
        <w:t xml:space="preserve"> должны соответствовать сведениям о действительно захороненных в данном месте умерших.</w:t>
      </w:r>
      <w:proofErr w:type="gramEnd"/>
    </w:p>
    <w:p w:rsidR="00A61696" w:rsidRPr="001E338D" w:rsidRDefault="00704C90" w:rsidP="00A61696">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46</w:t>
      </w:r>
      <w:r w:rsidR="00A61696" w:rsidRPr="001E338D">
        <w:rPr>
          <w:rFonts w:ascii="Arial" w:hAnsi="Arial" w:cs="Arial"/>
          <w:sz w:val="24"/>
          <w:szCs w:val="24"/>
        </w:rPr>
        <w:t xml:space="preserve">. Уход за захоронением, </w:t>
      </w:r>
      <w:r w:rsidR="00C163C7" w:rsidRPr="001E338D">
        <w:rPr>
          <w:rFonts w:ascii="Arial" w:hAnsi="Arial" w:cs="Arial"/>
          <w:sz w:val="24"/>
          <w:szCs w:val="24"/>
        </w:rPr>
        <w:t>памятниками, памятными знаками, надмогильными и мемориальными сооружениями</w:t>
      </w:r>
      <w:r w:rsidR="00A61696" w:rsidRPr="001E338D">
        <w:rPr>
          <w:rFonts w:ascii="Arial" w:hAnsi="Arial" w:cs="Arial"/>
          <w:sz w:val="24"/>
          <w:szCs w:val="24"/>
        </w:rPr>
        <w:t xml:space="preserve">, уборку и вынос мусора в специально отведенное место (контейнер) от места захоронения осуществляется лицом, ответственным за захоронение, либо, при заключении договора, силами </w:t>
      </w:r>
      <w:r w:rsidR="007534BE" w:rsidRPr="001E338D">
        <w:rPr>
          <w:rFonts w:ascii="Arial" w:hAnsi="Arial" w:cs="Arial"/>
          <w:sz w:val="24"/>
          <w:szCs w:val="24"/>
        </w:rPr>
        <w:t>хозяйствующего субъекта</w:t>
      </w:r>
      <w:r w:rsidR="00A61696" w:rsidRPr="001E338D">
        <w:rPr>
          <w:rFonts w:ascii="Arial" w:hAnsi="Arial" w:cs="Arial"/>
          <w:sz w:val="24"/>
          <w:szCs w:val="24"/>
        </w:rPr>
        <w:t>, оказывающ</w:t>
      </w:r>
      <w:r w:rsidR="007534BE" w:rsidRPr="001E338D">
        <w:rPr>
          <w:rFonts w:ascii="Arial" w:hAnsi="Arial" w:cs="Arial"/>
          <w:sz w:val="24"/>
          <w:szCs w:val="24"/>
        </w:rPr>
        <w:t>его</w:t>
      </w:r>
      <w:r w:rsidR="00A61696" w:rsidRPr="001E338D">
        <w:rPr>
          <w:rFonts w:ascii="Arial" w:hAnsi="Arial" w:cs="Arial"/>
          <w:sz w:val="24"/>
          <w:szCs w:val="24"/>
        </w:rPr>
        <w:t xml:space="preserve"> такие услуги</w:t>
      </w:r>
      <w:r w:rsidR="007534BE" w:rsidRPr="001E338D">
        <w:rPr>
          <w:rFonts w:ascii="Arial" w:hAnsi="Arial" w:cs="Arial"/>
          <w:sz w:val="24"/>
          <w:szCs w:val="24"/>
        </w:rPr>
        <w:t xml:space="preserve"> на территории общественного кладбища</w:t>
      </w:r>
      <w:r w:rsidR="00A61696" w:rsidRPr="001E338D">
        <w:rPr>
          <w:rFonts w:ascii="Arial" w:hAnsi="Arial" w:cs="Arial"/>
          <w:sz w:val="24"/>
          <w:szCs w:val="24"/>
        </w:rPr>
        <w:t>.</w:t>
      </w:r>
    </w:p>
    <w:p w:rsidR="000F21C0" w:rsidRPr="001E338D" w:rsidRDefault="00704C90" w:rsidP="00A23377">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47</w:t>
      </w:r>
      <w:r w:rsidR="00A61696" w:rsidRPr="001E338D">
        <w:rPr>
          <w:rFonts w:ascii="Arial" w:hAnsi="Arial" w:cs="Arial"/>
          <w:sz w:val="24"/>
          <w:szCs w:val="24"/>
        </w:rPr>
        <w:t xml:space="preserve">. При отсутствии лица, ответственного за захоронение, отсутствии сведений о его месте жительства, уход за захоронением, </w:t>
      </w:r>
      <w:r w:rsidR="00C163C7" w:rsidRPr="001E338D">
        <w:rPr>
          <w:rFonts w:ascii="Arial" w:hAnsi="Arial" w:cs="Arial"/>
          <w:sz w:val="24"/>
          <w:szCs w:val="24"/>
        </w:rPr>
        <w:t xml:space="preserve">памятниками, памятными знаками, надмогильными и мемориальными сооружениями, </w:t>
      </w:r>
      <w:r w:rsidR="00A61696" w:rsidRPr="001E338D">
        <w:rPr>
          <w:rFonts w:ascii="Arial" w:hAnsi="Arial" w:cs="Arial"/>
          <w:sz w:val="24"/>
          <w:szCs w:val="24"/>
        </w:rPr>
        <w:t>уборку и вынос мусора в специально отведенное место (контейнер) от места захоронения о</w:t>
      </w:r>
      <w:r w:rsidR="00A26EB6" w:rsidRPr="001E338D">
        <w:rPr>
          <w:rFonts w:ascii="Arial" w:hAnsi="Arial" w:cs="Arial"/>
          <w:sz w:val="24"/>
          <w:szCs w:val="24"/>
        </w:rPr>
        <w:t>беспечивает уполномоченный орган.</w:t>
      </w:r>
    </w:p>
    <w:p w:rsidR="00284011" w:rsidRPr="001E338D" w:rsidRDefault="00284011">
      <w:pPr>
        <w:rPr>
          <w:rFonts w:ascii="Arial" w:hAnsi="Arial" w:cs="Arial"/>
          <w:sz w:val="24"/>
          <w:szCs w:val="24"/>
        </w:rPr>
      </w:pPr>
      <w:r w:rsidRPr="001E338D">
        <w:rPr>
          <w:rFonts w:ascii="Arial" w:hAnsi="Arial" w:cs="Arial"/>
          <w:sz w:val="24"/>
          <w:szCs w:val="24"/>
        </w:rPr>
        <w:br w:type="page"/>
      </w:r>
    </w:p>
    <w:p w:rsidR="00CD0DD9" w:rsidRPr="001E338D" w:rsidRDefault="00CD0DD9" w:rsidP="00CD0DD9">
      <w:pPr>
        <w:autoSpaceDE w:val="0"/>
        <w:autoSpaceDN w:val="0"/>
        <w:adjustRightInd w:val="0"/>
        <w:spacing w:after="0" w:line="240" w:lineRule="auto"/>
        <w:jc w:val="right"/>
        <w:outlineLvl w:val="0"/>
        <w:rPr>
          <w:rFonts w:ascii="Arial" w:hAnsi="Arial" w:cs="Arial"/>
          <w:szCs w:val="24"/>
        </w:rPr>
      </w:pPr>
      <w:r w:rsidRPr="001E338D">
        <w:rPr>
          <w:rFonts w:ascii="Arial" w:hAnsi="Arial" w:cs="Arial"/>
          <w:szCs w:val="24"/>
        </w:rPr>
        <w:lastRenderedPageBreak/>
        <w:t>Приложение 1</w:t>
      </w:r>
    </w:p>
    <w:p w:rsidR="00CD0DD9" w:rsidRPr="001E338D" w:rsidRDefault="00CD0DD9" w:rsidP="00CD0DD9">
      <w:pPr>
        <w:autoSpaceDE w:val="0"/>
        <w:autoSpaceDN w:val="0"/>
        <w:adjustRightInd w:val="0"/>
        <w:spacing w:after="0" w:line="240" w:lineRule="auto"/>
        <w:jc w:val="right"/>
        <w:rPr>
          <w:rFonts w:ascii="Arial" w:eastAsia="Times New Roman" w:hAnsi="Arial" w:cs="Arial"/>
          <w:kern w:val="2"/>
          <w:szCs w:val="24"/>
        </w:rPr>
      </w:pPr>
      <w:r w:rsidRPr="001E338D">
        <w:rPr>
          <w:rFonts w:ascii="Arial" w:hAnsi="Arial" w:cs="Arial"/>
          <w:szCs w:val="24"/>
        </w:rPr>
        <w:t xml:space="preserve">к </w:t>
      </w:r>
      <w:r w:rsidRPr="001E338D">
        <w:rPr>
          <w:rFonts w:ascii="Arial" w:eastAsia="Times New Roman" w:hAnsi="Arial" w:cs="Arial"/>
          <w:kern w:val="2"/>
          <w:szCs w:val="24"/>
        </w:rPr>
        <w:t>Положению об организации похоронного дела</w:t>
      </w:r>
    </w:p>
    <w:p w:rsidR="00CD0DD9" w:rsidRPr="001E338D" w:rsidRDefault="00CD0DD9" w:rsidP="00CD0DD9">
      <w:pPr>
        <w:autoSpaceDE w:val="0"/>
        <w:autoSpaceDN w:val="0"/>
        <w:adjustRightInd w:val="0"/>
        <w:spacing w:after="0" w:line="240" w:lineRule="auto"/>
        <w:jc w:val="right"/>
        <w:rPr>
          <w:rFonts w:ascii="Arial" w:hAnsi="Arial" w:cs="Arial"/>
          <w:szCs w:val="24"/>
        </w:rPr>
      </w:pPr>
      <w:r w:rsidRPr="001E338D">
        <w:rPr>
          <w:rFonts w:ascii="Arial" w:eastAsia="Times New Roman" w:hAnsi="Arial" w:cs="Arial"/>
          <w:kern w:val="2"/>
          <w:szCs w:val="24"/>
        </w:rPr>
        <w:t>на территории ____________ муниципального образования</w:t>
      </w:r>
    </w:p>
    <w:p w:rsidR="00CD0DD9" w:rsidRPr="001E338D" w:rsidRDefault="00CD0DD9" w:rsidP="00CD0DD9">
      <w:pPr>
        <w:widowControl w:val="0"/>
        <w:autoSpaceDE w:val="0"/>
        <w:autoSpaceDN w:val="0"/>
        <w:adjustRightInd w:val="0"/>
        <w:spacing w:after="0" w:line="240" w:lineRule="auto"/>
        <w:jc w:val="center"/>
        <w:rPr>
          <w:rFonts w:ascii="Arial" w:hAnsi="Arial" w:cs="Arial"/>
          <w:kern w:val="2"/>
          <w:sz w:val="24"/>
          <w:szCs w:val="24"/>
        </w:rPr>
      </w:pPr>
    </w:p>
    <w:p w:rsidR="00CD0DD9" w:rsidRPr="001E338D" w:rsidRDefault="00CD0DD9" w:rsidP="00CD0DD9">
      <w:pPr>
        <w:widowControl w:val="0"/>
        <w:autoSpaceDE w:val="0"/>
        <w:autoSpaceDN w:val="0"/>
        <w:adjustRightInd w:val="0"/>
        <w:spacing w:after="0" w:line="240" w:lineRule="auto"/>
        <w:jc w:val="center"/>
        <w:rPr>
          <w:rFonts w:ascii="Arial" w:hAnsi="Arial" w:cs="Arial"/>
          <w:b/>
          <w:i/>
          <w:kern w:val="2"/>
          <w:sz w:val="24"/>
          <w:szCs w:val="24"/>
        </w:rPr>
      </w:pPr>
      <w:r w:rsidRPr="001E338D">
        <w:rPr>
          <w:rFonts w:ascii="Arial" w:hAnsi="Arial" w:cs="Arial"/>
          <w:b/>
          <w:i/>
          <w:kern w:val="2"/>
          <w:sz w:val="24"/>
          <w:szCs w:val="24"/>
        </w:rPr>
        <w:t>(ДЛЯ ПРИМЕРА)</w:t>
      </w:r>
    </w:p>
    <w:p w:rsidR="00CD0DD9" w:rsidRPr="001E338D" w:rsidRDefault="00CD0DD9" w:rsidP="00CD0DD9">
      <w:pPr>
        <w:widowControl w:val="0"/>
        <w:autoSpaceDE w:val="0"/>
        <w:autoSpaceDN w:val="0"/>
        <w:adjustRightInd w:val="0"/>
        <w:spacing w:after="0" w:line="240" w:lineRule="auto"/>
        <w:jc w:val="center"/>
        <w:rPr>
          <w:rFonts w:ascii="Arial" w:hAnsi="Arial" w:cs="Arial"/>
          <w:kern w:val="2"/>
          <w:sz w:val="24"/>
          <w:szCs w:val="24"/>
        </w:rPr>
      </w:pPr>
      <w:r w:rsidRPr="001E338D">
        <w:rPr>
          <w:rFonts w:ascii="Arial" w:hAnsi="Arial" w:cs="Arial"/>
          <w:kern w:val="2"/>
          <w:sz w:val="24"/>
          <w:szCs w:val="24"/>
        </w:rPr>
        <w:t>УДОСТОВЕРЕНИЕ О ЗАХОРОНЕНИИ</w:t>
      </w:r>
    </w:p>
    <w:p w:rsidR="00CD0DD9" w:rsidRPr="001E338D" w:rsidRDefault="00CD0DD9" w:rsidP="00CD0DD9">
      <w:pPr>
        <w:widowControl w:val="0"/>
        <w:autoSpaceDE w:val="0"/>
        <w:autoSpaceDN w:val="0"/>
        <w:adjustRightInd w:val="0"/>
        <w:spacing w:after="0" w:line="240" w:lineRule="auto"/>
        <w:jc w:val="center"/>
        <w:rPr>
          <w:rFonts w:ascii="Arial" w:hAnsi="Arial" w:cs="Arial"/>
          <w:kern w:val="2"/>
          <w:sz w:val="24"/>
          <w:szCs w:val="24"/>
        </w:rPr>
      </w:pPr>
    </w:p>
    <w:p w:rsidR="00CD0DD9" w:rsidRPr="001E338D" w:rsidRDefault="00CD0DD9" w:rsidP="00CD0DD9">
      <w:pPr>
        <w:widowControl w:val="0"/>
        <w:autoSpaceDE w:val="0"/>
        <w:autoSpaceDN w:val="0"/>
        <w:adjustRightInd w:val="0"/>
        <w:spacing w:after="0" w:line="240" w:lineRule="auto"/>
        <w:jc w:val="both"/>
        <w:rPr>
          <w:rFonts w:ascii="Arial" w:hAnsi="Arial" w:cs="Arial"/>
          <w:kern w:val="2"/>
          <w:sz w:val="24"/>
          <w:szCs w:val="24"/>
        </w:rPr>
      </w:pPr>
      <w:r w:rsidRPr="001E338D">
        <w:rPr>
          <w:rFonts w:ascii="Arial" w:hAnsi="Arial" w:cs="Arial"/>
          <w:kern w:val="2"/>
          <w:sz w:val="24"/>
          <w:szCs w:val="24"/>
        </w:rPr>
        <w:t>«____»__________ 20___г.</w:t>
      </w:r>
      <w:r w:rsidRPr="001E338D">
        <w:rPr>
          <w:rFonts w:ascii="Arial" w:hAnsi="Arial" w:cs="Arial"/>
          <w:kern w:val="2"/>
          <w:sz w:val="24"/>
          <w:szCs w:val="24"/>
        </w:rPr>
        <w:tab/>
      </w:r>
      <w:r w:rsidRPr="001E338D">
        <w:rPr>
          <w:rFonts w:ascii="Arial" w:hAnsi="Arial" w:cs="Arial"/>
          <w:kern w:val="2"/>
          <w:sz w:val="24"/>
          <w:szCs w:val="24"/>
        </w:rPr>
        <w:tab/>
      </w:r>
      <w:r w:rsidRPr="001E338D">
        <w:rPr>
          <w:rFonts w:ascii="Arial" w:hAnsi="Arial" w:cs="Arial"/>
          <w:kern w:val="2"/>
          <w:sz w:val="24"/>
          <w:szCs w:val="24"/>
        </w:rPr>
        <w:tab/>
      </w:r>
      <w:r w:rsidRPr="001E338D">
        <w:rPr>
          <w:rFonts w:ascii="Arial" w:hAnsi="Arial" w:cs="Arial"/>
          <w:kern w:val="2"/>
          <w:sz w:val="24"/>
          <w:szCs w:val="24"/>
        </w:rPr>
        <w:tab/>
      </w:r>
      <w:r w:rsidRPr="001E338D">
        <w:rPr>
          <w:rFonts w:ascii="Arial" w:hAnsi="Arial" w:cs="Arial"/>
          <w:kern w:val="2"/>
          <w:sz w:val="24"/>
          <w:szCs w:val="24"/>
        </w:rPr>
        <w:tab/>
      </w:r>
      <w:r w:rsidRPr="001E338D">
        <w:rPr>
          <w:rFonts w:ascii="Arial" w:hAnsi="Arial" w:cs="Arial"/>
          <w:kern w:val="2"/>
          <w:sz w:val="24"/>
          <w:szCs w:val="24"/>
        </w:rPr>
        <w:tab/>
      </w:r>
      <w:r w:rsidRPr="001E338D">
        <w:rPr>
          <w:rFonts w:ascii="Arial" w:hAnsi="Arial" w:cs="Arial"/>
          <w:kern w:val="2"/>
          <w:sz w:val="24"/>
          <w:szCs w:val="24"/>
        </w:rPr>
        <w:tab/>
        <w:t>№_________</w:t>
      </w:r>
    </w:p>
    <w:p w:rsidR="00CD0DD9" w:rsidRPr="001E338D" w:rsidRDefault="00CD0DD9" w:rsidP="00CD0DD9">
      <w:pPr>
        <w:widowControl w:val="0"/>
        <w:autoSpaceDE w:val="0"/>
        <w:autoSpaceDN w:val="0"/>
        <w:adjustRightInd w:val="0"/>
        <w:spacing w:after="0" w:line="240" w:lineRule="auto"/>
        <w:jc w:val="both"/>
        <w:rPr>
          <w:rFonts w:ascii="Arial" w:hAnsi="Arial" w:cs="Arial"/>
          <w:kern w:val="2"/>
          <w:sz w:val="24"/>
          <w:szCs w:val="24"/>
        </w:rPr>
      </w:pPr>
    </w:p>
    <w:p w:rsidR="00CD0DD9" w:rsidRPr="001E338D" w:rsidRDefault="00CD0DD9" w:rsidP="00CD0DD9">
      <w:pPr>
        <w:widowControl w:val="0"/>
        <w:autoSpaceDE w:val="0"/>
        <w:autoSpaceDN w:val="0"/>
        <w:adjustRightInd w:val="0"/>
        <w:spacing w:after="0" w:line="240" w:lineRule="auto"/>
        <w:jc w:val="center"/>
        <w:rPr>
          <w:rFonts w:ascii="Arial" w:hAnsi="Arial" w:cs="Arial"/>
          <w:kern w:val="2"/>
          <w:sz w:val="24"/>
          <w:szCs w:val="24"/>
        </w:rPr>
      </w:pPr>
      <w:r w:rsidRPr="001E338D">
        <w:rPr>
          <w:rFonts w:ascii="Arial" w:hAnsi="Arial" w:cs="Arial"/>
          <w:kern w:val="2"/>
          <w:sz w:val="24"/>
          <w:szCs w:val="24"/>
        </w:rPr>
        <w:t>АДМИНИСТРАЦИЯ __________ МУНИЦИПАЛЬНОГО ОБРАЗОВАНИЯ</w:t>
      </w:r>
    </w:p>
    <w:p w:rsidR="00CD0DD9" w:rsidRPr="001E338D" w:rsidRDefault="00CD0DD9" w:rsidP="00CD0DD9">
      <w:pPr>
        <w:widowControl w:val="0"/>
        <w:autoSpaceDE w:val="0"/>
        <w:autoSpaceDN w:val="0"/>
        <w:adjustRightInd w:val="0"/>
        <w:spacing w:after="0" w:line="240" w:lineRule="auto"/>
        <w:jc w:val="center"/>
        <w:rPr>
          <w:rFonts w:ascii="Arial" w:hAnsi="Arial" w:cs="Arial"/>
          <w:i/>
          <w:kern w:val="2"/>
          <w:sz w:val="24"/>
          <w:szCs w:val="24"/>
        </w:rPr>
      </w:pPr>
      <w:r w:rsidRPr="001E338D">
        <w:rPr>
          <w:rFonts w:ascii="Arial" w:hAnsi="Arial" w:cs="Arial"/>
          <w:i/>
          <w:kern w:val="2"/>
          <w:sz w:val="24"/>
          <w:szCs w:val="24"/>
        </w:rPr>
        <w:t>(указываются реквизиты местной администрации: адрес, телефон)</w:t>
      </w:r>
    </w:p>
    <w:p w:rsidR="00CD0DD9" w:rsidRPr="001E338D" w:rsidRDefault="00CD0DD9" w:rsidP="00CD0DD9">
      <w:pPr>
        <w:widowControl w:val="0"/>
        <w:autoSpaceDE w:val="0"/>
        <w:autoSpaceDN w:val="0"/>
        <w:adjustRightInd w:val="0"/>
        <w:spacing w:after="0" w:line="240" w:lineRule="auto"/>
        <w:jc w:val="center"/>
        <w:rPr>
          <w:rFonts w:ascii="Arial" w:hAnsi="Arial" w:cs="Arial"/>
          <w:kern w:val="2"/>
          <w:sz w:val="24"/>
          <w:szCs w:val="24"/>
        </w:rPr>
      </w:pPr>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proofErr w:type="gramStart"/>
      <w:r w:rsidRPr="001E338D">
        <w:rPr>
          <w:rFonts w:ascii="Arial" w:hAnsi="Arial" w:cs="Arial"/>
          <w:kern w:val="2"/>
          <w:sz w:val="24"/>
          <w:szCs w:val="24"/>
        </w:rPr>
        <w:t>Выдано _____________________ (фамилия, имя, отчество (последнее - при наличии) лица, ответственного за захоронение (для физического лица, индивидуального предпринимателя); полное наименование юридического лица (для юридического лица).</w:t>
      </w:r>
      <w:proofErr w:type="gramEnd"/>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r w:rsidRPr="001E338D">
        <w:rPr>
          <w:rFonts w:ascii="Arial" w:hAnsi="Arial" w:cs="Arial"/>
          <w:kern w:val="2"/>
          <w:sz w:val="24"/>
          <w:szCs w:val="24"/>
        </w:rPr>
        <w:t>Для погребения (захоронения) ________________________ (фамилия, имя, отчество (последнее - при наличии) умершего)</w:t>
      </w:r>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r w:rsidRPr="001E338D">
        <w:rPr>
          <w:rFonts w:ascii="Arial" w:hAnsi="Arial" w:cs="Arial"/>
          <w:kern w:val="2"/>
          <w:sz w:val="24"/>
          <w:szCs w:val="24"/>
        </w:rPr>
        <w:t>Дата погребения _______________________</w:t>
      </w:r>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r w:rsidRPr="001E338D">
        <w:rPr>
          <w:rFonts w:ascii="Arial" w:hAnsi="Arial" w:cs="Arial"/>
          <w:kern w:val="2"/>
          <w:sz w:val="24"/>
          <w:szCs w:val="24"/>
        </w:rPr>
        <w:t>Место погребения ________________________ (наименование, адрес  кладбища), квартал № ___________, участок № ___________</w:t>
      </w:r>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sz w:val="24"/>
          <w:szCs w:val="24"/>
        </w:rPr>
      </w:pPr>
      <w:r w:rsidRPr="001E338D">
        <w:rPr>
          <w:rFonts w:ascii="Arial" w:hAnsi="Arial" w:cs="Arial"/>
          <w:sz w:val="24"/>
          <w:szCs w:val="24"/>
        </w:rPr>
        <w:t>Участок земли ________________ (указывается одноместный (двух или более) участок для захоронения).</w:t>
      </w:r>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proofErr w:type="gramStart"/>
      <w:r w:rsidRPr="001E338D">
        <w:rPr>
          <w:rFonts w:ascii="Arial" w:hAnsi="Arial" w:cs="Arial"/>
          <w:kern w:val="2"/>
          <w:sz w:val="24"/>
          <w:szCs w:val="24"/>
        </w:rPr>
        <w:t xml:space="preserve">Получил: __________________ (фамилия, имя, отчество (последнее - при наличии), подпись лица, получившего удостоверение) </w:t>
      </w:r>
      <w:proofErr w:type="gramEnd"/>
    </w:p>
    <w:p w:rsidR="00CD0DD9" w:rsidRPr="001E338D" w:rsidRDefault="00CD0DD9" w:rsidP="00CD0DD9">
      <w:pPr>
        <w:widowControl w:val="0"/>
        <w:autoSpaceDE w:val="0"/>
        <w:autoSpaceDN w:val="0"/>
        <w:adjustRightInd w:val="0"/>
        <w:spacing w:after="0" w:line="240" w:lineRule="auto"/>
        <w:jc w:val="both"/>
        <w:rPr>
          <w:rFonts w:ascii="Arial" w:hAnsi="Arial" w:cs="Arial"/>
          <w:kern w:val="2"/>
          <w:sz w:val="24"/>
          <w:szCs w:val="24"/>
        </w:rPr>
      </w:pPr>
    </w:p>
    <w:p w:rsidR="00CD0DD9" w:rsidRPr="001E338D" w:rsidRDefault="00CD0DD9" w:rsidP="00CD0DD9">
      <w:pPr>
        <w:widowControl w:val="0"/>
        <w:autoSpaceDE w:val="0"/>
        <w:autoSpaceDN w:val="0"/>
        <w:adjustRightInd w:val="0"/>
        <w:spacing w:after="0" w:line="240" w:lineRule="auto"/>
        <w:jc w:val="both"/>
        <w:rPr>
          <w:rFonts w:ascii="Arial" w:hAnsi="Arial" w:cs="Arial"/>
          <w:kern w:val="2"/>
          <w:sz w:val="24"/>
          <w:szCs w:val="24"/>
        </w:rPr>
      </w:pPr>
      <w:r w:rsidRPr="001E338D">
        <w:rPr>
          <w:rFonts w:ascii="Arial" w:hAnsi="Arial" w:cs="Arial"/>
          <w:kern w:val="2"/>
          <w:sz w:val="24"/>
          <w:szCs w:val="24"/>
        </w:rPr>
        <w:t>Глава _______________ муниципального образования</w:t>
      </w:r>
    </w:p>
    <w:p w:rsidR="00CD0DD9" w:rsidRPr="001E338D" w:rsidRDefault="00CD0DD9" w:rsidP="00CD0DD9">
      <w:pPr>
        <w:widowControl w:val="0"/>
        <w:autoSpaceDE w:val="0"/>
        <w:autoSpaceDN w:val="0"/>
        <w:adjustRightInd w:val="0"/>
        <w:spacing w:after="0" w:line="240" w:lineRule="auto"/>
        <w:jc w:val="both"/>
        <w:rPr>
          <w:rFonts w:ascii="Arial" w:hAnsi="Arial" w:cs="Arial"/>
          <w:kern w:val="2"/>
          <w:sz w:val="24"/>
          <w:szCs w:val="24"/>
        </w:rPr>
      </w:pPr>
      <w:r w:rsidRPr="001E338D">
        <w:rPr>
          <w:rFonts w:ascii="Arial" w:hAnsi="Arial" w:cs="Arial"/>
          <w:kern w:val="2"/>
          <w:sz w:val="24"/>
          <w:szCs w:val="24"/>
        </w:rPr>
        <w:t xml:space="preserve">________________________ (Фамилия, инициалы, подпись) </w:t>
      </w:r>
    </w:p>
    <w:p w:rsidR="00CD0DD9" w:rsidRPr="001E338D" w:rsidRDefault="00CD0DD9" w:rsidP="00CD0DD9">
      <w:pPr>
        <w:widowControl w:val="0"/>
        <w:autoSpaceDE w:val="0"/>
        <w:autoSpaceDN w:val="0"/>
        <w:adjustRightInd w:val="0"/>
        <w:spacing w:after="0" w:line="240" w:lineRule="auto"/>
        <w:jc w:val="both"/>
        <w:rPr>
          <w:rFonts w:ascii="Arial" w:hAnsi="Arial" w:cs="Arial"/>
          <w:kern w:val="2"/>
          <w:sz w:val="24"/>
          <w:szCs w:val="24"/>
        </w:rPr>
      </w:pPr>
      <w:r w:rsidRPr="001E338D">
        <w:rPr>
          <w:rFonts w:ascii="Arial" w:hAnsi="Arial" w:cs="Arial"/>
          <w:kern w:val="2"/>
          <w:sz w:val="24"/>
          <w:szCs w:val="24"/>
        </w:rPr>
        <w:t>МП</w:t>
      </w:r>
    </w:p>
    <w:p w:rsidR="00CD0DD9" w:rsidRPr="001E338D" w:rsidRDefault="00CD0DD9" w:rsidP="00CD0DD9">
      <w:pPr>
        <w:widowControl w:val="0"/>
        <w:autoSpaceDE w:val="0"/>
        <w:autoSpaceDN w:val="0"/>
        <w:adjustRightInd w:val="0"/>
        <w:spacing w:after="0" w:line="240" w:lineRule="auto"/>
        <w:jc w:val="both"/>
        <w:rPr>
          <w:rFonts w:ascii="Arial" w:hAnsi="Arial" w:cs="Arial"/>
          <w:kern w:val="2"/>
          <w:sz w:val="24"/>
          <w:szCs w:val="24"/>
        </w:rPr>
      </w:pPr>
      <w:r w:rsidRPr="001E338D">
        <w:rPr>
          <w:rFonts w:ascii="Arial" w:hAnsi="Arial" w:cs="Arial"/>
          <w:kern w:val="2"/>
          <w:sz w:val="24"/>
          <w:szCs w:val="24"/>
        </w:rPr>
        <w:t>------------------------------------------------------------------------------------------------</w:t>
      </w:r>
    </w:p>
    <w:p w:rsidR="00CD0DD9" w:rsidRPr="001E338D" w:rsidRDefault="00CD0DD9" w:rsidP="00CD0DD9">
      <w:pPr>
        <w:widowControl w:val="0"/>
        <w:autoSpaceDE w:val="0"/>
        <w:autoSpaceDN w:val="0"/>
        <w:adjustRightInd w:val="0"/>
        <w:spacing w:after="0" w:line="240" w:lineRule="auto"/>
        <w:jc w:val="both"/>
        <w:rPr>
          <w:rFonts w:ascii="Arial" w:hAnsi="Arial" w:cs="Arial"/>
          <w:i/>
          <w:kern w:val="2"/>
          <w:sz w:val="24"/>
          <w:szCs w:val="24"/>
        </w:rPr>
      </w:pPr>
      <w:r w:rsidRPr="001E338D">
        <w:rPr>
          <w:rFonts w:ascii="Arial" w:hAnsi="Arial" w:cs="Arial"/>
          <w:i/>
          <w:kern w:val="2"/>
          <w:sz w:val="24"/>
          <w:szCs w:val="24"/>
        </w:rPr>
        <w:t>Корешок</w:t>
      </w:r>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proofErr w:type="gramStart"/>
      <w:r w:rsidRPr="001E338D">
        <w:rPr>
          <w:rFonts w:ascii="Arial" w:hAnsi="Arial" w:cs="Arial"/>
          <w:kern w:val="2"/>
          <w:sz w:val="24"/>
          <w:szCs w:val="24"/>
        </w:rPr>
        <w:t>Удостоверение о захоронении от «____»________20__г. № _______получил _____________________________________ (фамилия, имя, отчество (последнее - при наличии) лица, ответственного за захоронение (полное наименование юридического лица)</w:t>
      </w:r>
      <w:proofErr w:type="gramEnd"/>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proofErr w:type="gramStart"/>
      <w:r w:rsidRPr="001E338D">
        <w:rPr>
          <w:rFonts w:ascii="Arial" w:hAnsi="Arial" w:cs="Arial"/>
          <w:kern w:val="2"/>
          <w:sz w:val="24"/>
          <w:szCs w:val="24"/>
        </w:rPr>
        <w:t>_____________________________________ (место жительства лица, ответственного за захоронение (место нахождения юридического лица)</w:t>
      </w:r>
      <w:proofErr w:type="gramEnd"/>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proofErr w:type="gramStart"/>
      <w:r w:rsidRPr="001E338D">
        <w:rPr>
          <w:rFonts w:ascii="Arial" w:hAnsi="Arial" w:cs="Arial"/>
          <w:kern w:val="2"/>
          <w:sz w:val="24"/>
          <w:szCs w:val="24"/>
        </w:rPr>
        <w:t>_____________________________________ (контактный телефон лица, ответственного за захоронение (юридического лица)</w:t>
      </w:r>
      <w:proofErr w:type="gramEnd"/>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proofErr w:type="gramStart"/>
      <w:r w:rsidRPr="001E338D">
        <w:rPr>
          <w:rFonts w:ascii="Arial" w:hAnsi="Arial" w:cs="Arial"/>
          <w:kern w:val="2"/>
          <w:sz w:val="24"/>
          <w:szCs w:val="24"/>
        </w:rPr>
        <w:t>Обязанности лица, ответственного за захоронение, мне разъяснены и понятны __________________________ (подпись лица, ответственного за захоронение (представителя заявителя)</w:t>
      </w:r>
      <w:proofErr w:type="gramEnd"/>
    </w:p>
    <w:p w:rsidR="00CD0DD9" w:rsidRPr="001E338D" w:rsidRDefault="00CD0DD9" w:rsidP="00CD0DD9">
      <w:pPr>
        <w:widowControl w:val="0"/>
        <w:autoSpaceDE w:val="0"/>
        <w:autoSpaceDN w:val="0"/>
        <w:adjustRightInd w:val="0"/>
        <w:spacing w:after="0" w:line="240" w:lineRule="auto"/>
        <w:ind w:firstLine="709"/>
        <w:jc w:val="both"/>
        <w:rPr>
          <w:rFonts w:ascii="Arial" w:hAnsi="Arial" w:cs="Arial"/>
          <w:kern w:val="2"/>
          <w:sz w:val="24"/>
          <w:szCs w:val="24"/>
        </w:rPr>
      </w:pPr>
      <w:r w:rsidRPr="001E338D">
        <w:rPr>
          <w:rFonts w:ascii="Arial" w:hAnsi="Arial" w:cs="Arial"/>
          <w:kern w:val="2"/>
          <w:sz w:val="24"/>
          <w:szCs w:val="24"/>
        </w:rPr>
        <w:t>Корешок хранится в администрации __________________ муниципального образования в составе книги учета (регистрации) захоронений.</w:t>
      </w:r>
    </w:p>
    <w:p w:rsidR="002E625E" w:rsidRPr="001E338D" w:rsidRDefault="002E625E" w:rsidP="00CD0DD9">
      <w:pPr>
        <w:autoSpaceDE w:val="0"/>
        <w:autoSpaceDN w:val="0"/>
        <w:adjustRightInd w:val="0"/>
        <w:spacing w:after="0" w:line="240" w:lineRule="auto"/>
        <w:jc w:val="right"/>
        <w:outlineLvl w:val="0"/>
        <w:rPr>
          <w:rFonts w:ascii="Arial" w:hAnsi="Arial" w:cs="Arial"/>
          <w:sz w:val="24"/>
          <w:szCs w:val="24"/>
        </w:rPr>
        <w:sectPr w:rsidR="002E625E" w:rsidRPr="001E338D" w:rsidSect="00704C90">
          <w:headerReference w:type="default" r:id="rId9"/>
          <w:footerReference w:type="default" r:id="rId10"/>
          <w:footnotePr>
            <w:numRestart w:val="eachPage"/>
          </w:footnotePr>
          <w:pgSz w:w="11905" w:h="16838"/>
          <w:pgMar w:top="993" w:right="850" w:bottom="851" w:left="1701" w:header="720" w:footer="720" w:gutter="0"/>
          <w:pgNumType w:start="1"/>
          <w:cols w:space="720"/>
          <w:noEndnote/>
          <w:titlePg/>
          <w:docGrid w:linePitch="299"/>
        </w:sectPr>
      </w:pPr>
    </w:p>
    <w:p w:rsidR="00CD0DD9" w:rsidRPr="001E338D" w:rsidRDefault="00CD0DD9" w:rsidP="00CD0DD9">
      <w:pPr>
        <w:autoSpaceDE w:val="0"/>
        <w:autoSpaceDN w:val="0"/>
        <w:adjustRightInd w:val="0"/>
        <w:spacing w:after="0" w:line="240" w:lineRule="auto"/>
        <w:jc w:val="right"/>
        <w:outlineLvl w:val="0"/>
        <w:rPr>
          <w:rFonts w:ascii="Arial" w:hAnsi="Arial" w:cs="Arial"/>
          <w:szCs w:val="24"/>
        </w:rPr>
      </w:pPr>
      <w:r w:rsidRPr="001E338D">
        <w:rPr>
          <w:rFonts w:ascii="Arial" w:hAnsi="Arial" w:cs="Arial"/>
          <w:szCs w:val="24"/>
        </w:rPr>
        <w:lastRenderedPageBreak/>
        <w:t>Приложение 2</w:t>
      </w:r>
    </w:p>
    <w:p w:rsidR="00CD0DD9" w:rsidRPr="001E338D" w:rsidRDefault="00CD0DD9" w:rsidP="00CD0DD9">
      <w:pPr>
        <w:autoSpaceDE w:val="0"/>
        <w:autoSpaceDN w:val="0"/>
        <w:adjustRightInd w:val="0"/>
        <w:spacing w:after="0" w:line="240" w:lineRule="auto"/>
        <w:jc w:val="right"/>
        <w:rPr>
          <w:rFonts w:ascii="Arial" w:eastAsia="Times New Roman" w:hAnsi="Arial" w:cs="Arial"/>
          <w:kern w:val="2"/>
          <w:szCs w:val="24"/>
        </w:rPr>
      </w:pPr>
      <w:r w:rsidRPr="001E338D">
        <w:rPr>
          <w:rFonts w:ascii="Arial" w:hAnsi="Arial" w:cs="Arial"/>
          <w:szCs w:val="24"/>
        </w:rPr>
        <w:t xml:space="preserve">к </w:t>
      </w:r>
      <w:r w:rsidRPr="001E338D">
        <w:rPr>
          <w:rFonts w:ascii="Arial" w:eastAsia="Times New Roman" w:hAnsi="Arial" w:cs="Arial"/>
          <w:kern w:val="2"/>
          <w:szCs w:val="24"/>
        </w:rPr>
        <w:t>Положению об организации похоронного дела</w:t>
      </w:r>
    </w:p>
    <w:p w:rsidR="00CD0DD9" w:rsidRPr="001E338D" w:rsidRDefault="00CD0DD9" w:rsidP="00CD0DD9">
      <w:pPr>
        <w:autoSpaceDE w:val="0"/>
        <w:autoSpaceDN w:val="0"/>
        <w:adjustRightInd w:val="0"/>
        <w:spacing w:after="0" w:line="240" w:lineRule="auto"/>
        <w:jc w:val="right"/>
        <w:rPr>
          <w:rFonts w:ascii="Arial" w:hAnsi="Arial" w:cs="Arial"/>
          <w:szCs w:val="24"/>
        </w:rPr>
      </w:pPr>
      <w:r w:rsidRPr="001E338D">
        <w:rPr>
          <w:rFonts w:ascii="Arial" w:eastAsia="Times New Roman" w:hAnsi="Arial" w:cs="Arial"/>
          <w:kern w:val="2"/>
          <w:szCs w:val="24"/>
        </w:rPr>
        <w:t>на территории ____________ муниципального образования</w:t>
      </w:r>
    </w:p>
    <w:p w:rsidR="00CD0DD9" w:rsidRPr="001E338D" w:rsidRDefault="00CD0DD9" w:rsidP="00CD0DD9">
      <w:pPr>
        <w:autoSpaceDE w:val="0"/>
        <w:autoSpaceDN w:val="0"/>
        <w:adjustRightInd w:val="0"/>
        <w:spacing w:after="0" w:line="240" w:lineRule="auto"/>
        <w:ind w:firstLine="540"/>
        <w:jc w:val="center"/>
        <w:rPr>
          <w:rFonts w:ascii="Arial" w:hAnsi="Arial" w:cs="Arial"/>
          <w:sz w:val="24"/>
          <w:szCs w:val="24"/>
        </w:rPr>
      </w:pPr>
    </w:p>
    <w:p w:rsidR="00CD0DD9" w:rsidRPr="001E338D" w:rsidRDefault="00CD0DD9" w:rsidP="00CD0DD9">
      <w:pPr>
        <w:widowControl w:val="0"/>
        <w:autoSpaceDE w:val="0"/>
        <w:autoSpaceDN w:val="0"/>
        <w:adjustRightInd w:val="0"/>
        <w:spacing w:after="0" w:line="240" w:lineRule="auto"/>
        <w:jc w:val="center"/>
        <w:rPr>
          <w:rFonts w:ascii="Arial" w:hAnsi="Arial" w:cs="Arial"/>
          <w:kern w:val="2"/>
          <w:sz w:val="24"/>
          <w:szCs w:val="24"/>
        </w:rPr>
      </w:pPr>
      <w:r w:rsidRPr="001E338D">
        <w:rPr>
          <w:rFonts w:ascii="Arial" w:hAnsi="Arial" w:cs="Arial"/>
          <w:kern w:val="2"/>
          <w:sz w:val="24"/>
          <w:szCs w:val="24"/>
        </w:rPr>
        <w:t>ФОРМА КНИГИ УЧЕТА (РЕГИСТРАЦИИ) ЗАХОРОНЕНИЙ</w:t>
      </w:r>
    </w:p>
    <w:p w:rsidR="00CD0DD9" w:rsidRPr="001E338D" w:rsidRDefault="00CD0DD9" w:rsidP="00CD0DD9">
      <w:pPr>
        <w:widowControl w:val="0"/>
        <w:autoSpaceDE w:val="0"/>
        <w:autoSpaceDN w:val="0"/>
        <w:adjustRightInd w:val="0"/>
        <w:spacing w:after="0" w:line="240" w:lineRule="auto"/>
        <w:jc w:val="center"/>
        <w:rPr>
          <w:rFonts w:ascii="Arial" w:hAnsi="Arial" w:cs="Arial"/>
          <w:kern w:val="2"/>
          <w:sz w:val="24"/>
          <w:szCs w:val="24"/>
        </w:rPr>
      </w:pPr>
    </w:p>
    <w:tbl>
      <w:tblPr>
        <w:tblStyle w:val="ac"/>
        <w:tblW w:w="0" w:type="auto"/>
        <w:tblLook w:val="04A0" w:firstRow="1" w:lastRow="0" w:firstColumn="1" w:lastColumn="0" w:noHBand="0" w:noVBand="1"/>
      </w:tblPr>
      <w:tblGrid>
        <w:gridCol w:w="1549"/>
        <w:gridCol w:w="1443"/>
        <w:gridCol w:w="1273"/>
        <w:gridCol w:w="1270"/>
        <w:gridCol w:w="1590"/>
        <w:gridCol w:w="1822"/>
        <w:gridCol w:w="2127"/>
        <w:gridCol w:w="1856"/>
        <w:gridCol w:w="1856"/>
      </w:tblGrid>
      <w:tr w:rsidR="002E625E" w:rsidRPr="001E338D" w:rsidTr="00394D53">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Порядковый №</w:t>
            </w:r>
          </w:p>
        </w:tc>
        <w:tc>
          <w:tcPr>
            <w:tcW w:w="0" w:type="auto"/>
          </w:tcPr>
          <w:p w:rsidR="00CD0DD9" w:rsidRPr="001E338D" w:rsidRDefault="002E625E"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 xml:space="preserve">Фамилия, имя, отчество (последнее - при наличии) </w:t>
            </w:r>
            <w:proofErr w:type="gramStart"/>
            <w:r w:rsidRPr="001E338D">
              <w:rPr>
                <w:rFonts w:ascii="Arial" w:hAnsi="Arial" w:cs="Arial"/>
                <w:kern w:val="2"/>
                <w:sz w:val="24"/>
                <w:szCs w:val="24"/>
              </w:rPr>
              <w:t>умершего</w:t>
            </w:r>
            <w:proofErr w:type="gramEnd"/>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Дата рождения</w:t>
            </w:r>
            <w:r w:rsidR="002E625E" w:rsidRPr="001E338D">
              <w:rPr>
                <w:rFonts w:ascii="Arial" w:hAnsi="Arial" w:cs="Arial"/>
                <w:kern w:val="2"/>
                <w:sz w:val="24"/>
                <w:szCs w:val="24"/>
              </w:rPr>
              <w:t xml:space="preserve"> умершего</w:t>
            </w:r>
            <w:r w:rsidRPr="001E338D">
              <w:rPr>
                <w:rFonts w:ascii="Arial" w:hAnsi="Arial" w:cs="Arial"/>
                <w:kern w:val="2"/>
                <w:sz w:val="24"/>
                <w:szCs w:val="24"/>
              </w:rPr>
              <w:t xml:space="preserve"> </w:t>
            </w: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Дата смерти</w:t>
            </w:r>
            <w:r w:rsidR="002E625E" w:rsidRPr="001E338D">
              <w:rPr>
                <w:rFonts w:ascii="Arial" w:hAnsi="Arial" w:cs="Arial"/>
                <w:kern w:val="2"/>
                <w:sz w:val="24"/>
                <w:szCs w:val="24"/>
              </w:rPr>
              <w:t xml:space="preserve"> </w:t>
            </w:r>
            <w:proofErr w:type="gramStart"/>
            <w:r w:rsidR="002E625E" w:rsidRPr="001E338D">
              <w:rPr>
                <w:rFonts w:ascii="Arial" w:hAnsi="Arial" w:cs="Arial"/>
                <w:kern w:val="2"/>
                <w:sz w:val="24"/>
                <w:szCs w:val="24"/>
              </w:rPr>
              <w:t>умершего</w:t>
            </w:r>
            <w:proofErr w:type="gramEnd"/>
            <w:r w:rsidRPr="001E338D">
              <w:rPr>
                <w:rFonts w:ascii="Arial" w:hAnsi="Arial" w:cs="Arial"/>
                <w:kern w:val="2"/>
                <w:sz w:val="24"/>
                <w:szCs w:val="24"/>
              </w:rPr>
              <w:t xml:space="preserve"> </w:t>
            </w: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 xml:space="preserve">Дата захоронения </w:t>
            </w: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 xml:space="preserve">Наименование и адрес кладбища, </w:t>
            </w:r>
            <w:r w:rsidR="002E625E" w:rsidRPr="001E338D">
              <w:rPr>
                <w:rFonts w:ascii="Arial" w:hAnsi="Arial" w:cs="Arial"/>
                <w:kern w:val="2"/>
                <w:sz w:val="24"/>
                <w:szCs w:val="24"/>
              </w:rPr>
              <w:br/>
            </w:r>
            <w:r w:rsidRPr="001E338D">
              <w:rPr>
                <w:rFonts w:ascii="Arial" w:hAnsi="Arial" w:cs="Arial"/>
                <w:kern w:val="2"/>
                <w:sz w:val="24"/>
                <w:szCs w:val="24"/>
              </w:rPr>
              <w:t>№ квартала, участка</w:t>
            </w: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Свидетельство о смерти либо документ установленной формы, подтверждающий факт государственной регистрации рождения мертвого ребенка (серия, номер, кем, когда выдан)</w:t>
            </w: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Фамилия, имя, отчество (последнее - при наличии) лица, ответственного за захоронение</w:t>
            </w:r>
          </w:p>
          <w:p w:rsidR="00CD0DD9" w:rsidRPr="001E338D" w:rsidRDefault="00CD0DD9" w:rsidP="00394D53">
            <w:pPr>
              <w:widowControl w:val="0"/>
              <w:autoSpaceDE w:val="0"/>
              <w:autoSpaceDN w:val="0"/>
              <w:adjustRightInd w:val="0"/>
              <w:jc w:val="center"/>
              <w:rPr>
                <w:rFonts w:ascii="Arial" w:hAnsi="Arial" w:cs="Arial"/>
                <w:kern w:val="2"/>
                <w:sz w:val="24"/>
                <w:szCs w:val="24"/>
              </w:rPr>
            </w:pPr>
          </w:p>
          <w:p w:rsidR="00CD0DD9"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Полное наименование юридического лица</w:t>
            </w: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Место жительства, контактный телефон лица, ответственного за захоронение;</w:t>
            </w:r>
          </w:p>
          <w:p w:rsidR="00CD0DD9" w:rsidRPr="001E338D" w:rsidRDefault="00CD0DD9" w:rsidP="00394D53">
            <w:pPr>
              <w:widowControl w:val="0"/>
              <w:autoSpaceDE w:val="0"/>
              <w:autoSpaceDN w:val="0"/>
              <w:adjustRightInd w:val="0"/>
              <w:jc w:val="center"/>
              <w:rPr>
                <w:rFonts w:ascii="Arial" w:hAnsi="Arial" w:cs="Arial"/>
                <w:kern w:val="2"/>
                <w:sz w:val="24"/>
                <w:szCs w:val="24"/>
              </w:rPr>
            </w:pPr>
          </w:p>
          <w:p w:rsidR="00D04E72" w:rsidRPr="001E338D" w:rsidRDefault="00CD0DD9" w:rsidP="00394D53">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Место нахождения, контактный телефон</w:t>
            </w:r>
            <w:r w:rsidR="00D04E72" w:rsidRPr="001E338D">
              <w:rPr>
                <w:rFonts w:ascii="Arial" w:hAnsi="Arial" w:cs="Arial"/>
                <w:kern w:val="2"/>
                <w:sz w:val="24"/>
                <w:szCs w:val="24"/>
              </w:rPr>
              <w:t xml:space="preserve"> юридического лица</w:t>
            </w:r>
          </w:p>
          <w:p w:rsidR="00CD0DD9" w:rsidRPr="001E338D" w:rsidRDefault="00CD0DD9" w:rsidP="00394D53">
            <w:pPr>
              <w:widowControl w:val="0"/>
              <w:autoSpaceDE w:val="0"/>
              <w:autoSpaceDN w:val="0"/>
              <w:adjustRightInd w:val="0"/>
              <w:jc w:val="center"/>
              <w:rPr>
                <w:rFonts w:ascii="Arial" w:hAnsi="Arial" w:cs="Arial"/>
                <w:kern w:val="2"/>
                <w:sz w:val="24"/>
                <w:szCs w:val="24"/>
              </w:rPr>
            </w:pPr>
          </w:p>
        </w:tc>
      </w:tr>
      <w:tr w:rsidR="002E625E" w:rsidRPr="001E338D" w:rsidTr="00394D53">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p>
        </w:tc>
        <w:tc>
          <w:tcPr>
            <w:tcW w:w="0" w:type="auto"/>
          </w:tcPr>
          <w:p w:rsidR="00CD0DD9" w:rsidRPr="001E338D" w:rsidRDefault="00CD0DD9" w:rsidP="00394D53">
            <w:pPr>
              <w:widowControl w:val="0"/>
              <w:autoSpaceDE w:val="0"/>
              <w:autoSpaceDN w:val="0"/>
              <w:adjustRightInd w:val="0"/>
              <w:jc w:val="center"/>
              <w:rPr>
                <w:rFonts w:ascii="Arial" w:hAnsi="Arial" w:cs="Arial"/>
                <w:kern w:val="2"/>
                <w:sz w:val="24"/>
                <w:szCs w:val="24"/>
              </w:rPr>
            </w:pPr>
          </w:p>
        </w:tc>
      </w:tr>
    </w:tbl>
    <w:p w:rsidR="000F21C0" w:rsidRPr="001E338D" w:rsidRDefault="000F21C0" w:rsidP="002E625E">
      <w:pPr>
        <w:widowControl w:val="0"/>
        <w:autoSpaceDE w:val="0"/>
        <w:autoSpaceDN w:val="0"/>
        <w:adjustRightInd w:val="0"/>
        <w:spacing w:after="0" w:line="240" w:lineRule="auto"/>
        <w:jc w:val="center"/>
        <w:rPr>
          <w:rFonts w:ascii="Arial" w:hAnsi="Arial" w:cs="Arial"/>
          <w:kern w:val="2"/>
          <w:sz w:val="24"/>
          <w:szCs w:val="24"/>
        </w:rPr>
      </w:pPr>
    </w:p>
    <w:p w:rsidR="000F21C0" w:rsidRPr="001E338D" w:rsidRDefault="000F21C0" w:rsidP="00D04E72">
      <w:pPr>
        <w:widowControl w:val="0"/>
        <w:autoSpaceDE w:val="0"/>
        <w:autoSpaceDN w:val="0"/>
        <w:adjustRightInd w:val="0"/>
        <w:spacing w:after="0" w:line="240" w:lineRule="auto"/>
        <w:jc w:val="center"/>
        <w:rPr>
          <w:rFonts w:ascii="Arial" w:hAnsi="Arial" w:cs="Arial"/>
          <w:kern w:val="2"/>
          <w:sz w:val="24"/>
          <w:szCs w:val="24"/>
        </w:rPr>
      </w:pPr>
    </w:p>
    <w:p w:rsidR="000F21C0" w:rsidRPr="001E338D" w:rsidRDefault="000F21C0" w:rsidP="00D04E72">
      <w:pPr>
        <w:widowControl w:val="0"/>
        <w:autoSpaceDE w:val="0"/>
        <w:autoSpaceDN w:val="0"/>
        <w:adjustRightInd w:val="0"/>
        <w:spacing w:after="0" w:line="240" w:lineRule="auto"/>
        <w:jc w:val="center"/>
        <w:rPr>
          <w:rFonts w:ascii="Arial" w:hAnsi="Arial" w:cs="Arial"/>
          <w:kern w:val="2"/>
          <w:sz w:val="24"/>
          <w:szCs w:val="24"/>
        </w:rPr>
      </w:pPr>
    </w:p>
    <w:p w:rsidR="000F21C0" w:rsidRPr="001E338D" w:rsidRDefault="000F21C0" w:rsidP="00D04E72">
      <w:pPr>
        <w:widowControl w:val="0"/>
        <w:autoSpaceDE w:val="0"/>
        <w:autoSpaceDN w:val="0"/>
        <w:adjustRightInd w:val="0"/>
        <w:spacing w:after="0" w:line="240" w:lineRule="auto"/>
        <w:jc w:val="center"/>
        <w:rPr>
          <w:rFonts w:ascii="Arial" w:hAnsi="Arial" w:cs="Arial"/>
          <w:kern w:val="2"/>
          <w:sz w:val="24"/>
          <w:szCs w:val="24"/>
        </w:rPr>
      </w:pPr>
    </w:p>
    <w:p w:rsidR="000F21C0" w:rsidRPr="001E338D" w:rsidRDefault="000F21C0" w:rsidP="000F21C0">
      <w:pPr>
        <w:autoSpaceDE w:val="0"/>
        <w:autoSpaceDN w:val="0"/>
        <w:adjustRightInd w:val="0"/>
        <w:spacing w:after="0" w:line="240" w:lineRule="auto"/>
        <w:jc w:val="right"/>
        <w:outlineLvl w:val="0"/>
        <w:rPr>
          <w:rFonts w:ascii="Arial" w:hAnsi="Arial" w:cs="Arial"/>
          <w:sz w:val="24"/>
          <w:szCs w:val="24"/>
        </w:rPr>
        <w:sectPr w:rsidR="000F21C0" w:rsidRPr="001E338D" w:rsidSect="002E625E">
          <w:footnotePr>
            <w:numRestart w:val="eachPage"/>
          </w:footnotePr>
          <w:pgSz w:w="16838" w:h="11905" w:orient="landscape"/>
          <w:pgMar w:top="1701" w:right="1134" w:bottom="850" w:left="1134" w:header="720" w:footer="720" w:gutter="0"/>
          <w:pgNumType w:start="1"/>
          <w:cols w:space="720"/>
          <w:noEndnote/>
          <w:titlePg/>
          <w:docGrid w:linePitch="299"/>
        </w:sectPr>
      </w:pPr>
    </w:p>
    <w:p w:rsidR="000F21C0" w:rsidRPr="001E338D" w:rsidRDefault="000F21C0" w:rsidP="000F21C0">
      <w:pPr>
        <w:autoSpaceDE w:val="0"/>
        <w:autoSpaceDN w:val="0"/>
        <w:adjustRightInd w:val="0"/>
        <w:spacing w:after="0" w:line="240" w:lineRule="auto"/>
        <w:jc w:val="right"/>
        <w:outlineLvl w:val="0"/>
        <w:rPr>
          <w:rFonts w:ascii="Arial" w:hAnsi="Arial" w:cs="Arial"/>
          <w:szCs w:val="24"/>
        </w:rPr>
      </w:pPr>
      <w:r w:rsidRPr="001E338D">
        <w:rPr>
          <w:rFonts w:ascii="Arial" w:hAnsi="Arial" w:cs="Arial"/>
          <w:szCs w:val="24"/>
        </w:rPr>
        <w:lastRenderedPageBreak/>
        <w:t>Приложение 3</w:t>
      </w:r>
    </w:p>
    <w:p w:rsidR="000F21C0" w:rsidRPr="001E338D" w:rsidRDefault="000F21C0" w:rsidP="000F21C0">
      <w:pPr>
        <w:autoSpaceDE w:val="0"/>
        <w:autoSpaceDN w:val="0"/>
        <w:adjustRightInd w:val="0"/>
        <w:spacing w:after="0" w:line="240" w:lineRule="auto"/>
        <w:jc w:val="right"/>
        <w:rPr>
          <w:rFonts w:ascii="Arial" w:eastAsia="Times New Roman" w:hAnsi="Arial" w:cs="Arial"/>
          <w:kern w:val="2"/>
          <w:szCs w:val="24"/>
        </w:rPr>
      </w:pPr>
      <w:r w:rsidRPr="001E338D">
        <w:rPr>
          <w:rFonts w:ascii="Arial" w:hAnsi="Arial" w:cs="Arial"/>
          <w:szCs w:val="24"/>
        </w:rPr>
        <w:t xml:space="preserve">к </w:t>
      </w:r>
      <w:r w:rsidRPr="001E338D">
        <w:rPr>
          <w:rFonts w:ascii="Arial" w:eastAsia="Times New Roman" w:hAnsi="Arial" w:cs="Arial"/>
          <w:kern w:val="2"/>
          <w:szCs w:val="24"/>
        </w:rPr>
        <w:t>Положению об организации похоронного дела</w:t>
      </w:r>
    </w:p>
    <w:p w:rsidR="000F21C0" w:rsidRPr="001E338D" w:rsidRDefault="000F21C0" w:rsidP="000F21C0">
      <w:pPr>
        <w:autoSpaceDE w:val="0"/>
        <w:autoSpaceDN w:val="0"/>
        <w:adjustRightInd w:val="0"/>
        <w:spacing w:after="0" w:line="240" w:lineRule="auto"/>
        <w:jc w:val="right"/>
        <w:rPr>
          <w:rFonts w:ascii="Arial" w:hAnsi="Arial" w:cs="Arial"/>
          <w:szCs w:val="24"/>
        </w:rPr>
      </w:pPr>
      <w:r w:rsidRPr="001E338D">
        <w:rPr>
          <w:rFonts w:ascii="Arial" w:eastAsia="Times New Roman" w:hAnsi="Arial" w:cs="Arial"/>
          <w:kern w:val="2"/>
          <w:szCs w:val="24"/>
        </w:rPr>
        <w:t>на территории ____________ муниципального образования</w:t>
      </w:r>
    </w:p>
    <w:p w:rsidR="000F21C0" w:rsidRPr="001E338D" w:rsidRDefault="000F21C0" w:rsidP="000F21C0">
      <w:pPr>
        <w:autoSpaceDE w:val="0"/>
        <w:autoSpaceDN w:val="0"/>
        <w:adjustRightInd w:val="0"/>
        <w:spacing w:after="0" w:line="240" w:lineRule="auto"/>
        <w:ind w:firstLine="540"/>
        <w:jc w:val="center"/>
        <w:rPr>
          <w:rFonts w:ascii="Arial" w:hAnsi="Arial" w:cs="Arial"/>
          <w:sz w:val="24"/>
          <w:szCs w:val="24"/>
        </w:rPr>
      </w:pPr>
    </w:p>
    <w:p w:rsidR="000F21C0" w:rsidRPr="001E338D" w:rsidRDefault="000F21C0" w:rsidP="000F21C0">
      <w:pPr>
        <w:widowControl w:val="0"/>
        <w:autoSpaceDE w:val="0"/>
        <w:autoSpaceDN w:val="0"/>
        <w:adjustRightInd w:val="0"/>
        <w:spacing w:after="0" w:line="240" w:lineRule="auto"/>
        <w:jc w:val="center"/>
        <w:rPr>
          <w:rFonts w:ascii="Arial" w:hAnsi="Arial" w:cs="Arial"/>
          <w:kern w:val="2"/>
          <w:sz w:val="24"/>
          <w:szCs w:val="24"/>
        </w:rPr>
      </w:pPr>
      <w:r w:rsidRPr="001E338D">
        <w:rPr>
          <w:rFonts w:ascii="Arial" w:hAnsi="Arial" w:cs="Arial"/>
          <w:kern w:val="2"/>
          <w:sz w:val="24"/>
          <w:szCs w:val="24"/>
        </w:rPr>
        <w:t>ФОРМА КНИГИ УЧЕТА (РЕГИСТРАЦИИ) СЕМЕЙНЫХ (РОДОВЫХ) ЗАХОРОНЕНИЙ</w:t>
      </w:r>
    </w:p>
    <w:p w:rsidR="000F21C0" w:rsidRPr="001E338D" w:rsidRDefault="000F21C0" w:rsidP="000F21C0">
      <w:pPr>
        <w:widowControl w:val="0"/>
        <w:autoSpaceDE w:val="0"/>
        <w:autoSpaceDN w:val="0"/>
        <w:adjustRightInd w:val="0"/>
        <w:spacing w:after="0" w:line="240" w:lineRule="auto"/>
        <w:rPr>
          <w:rFonts w:ascii="Arial" w:hAnsi="Arial" w:cs="Arial"/>
          <w:kern w:val="2"/>
          <w:sz w:val="24"/>
          <w:szCs w:val="24"/>
        </w:rPr>
      </w:pPr>
    </w:p>
    <w:p w:rsidR="000F21C0" w:rsidRPr="001E338D" w:rsidRDefault="000F21C0" w:rsidP="000F21C0">
      <w:pPr>
        <w:widowControl w:val="0"/>
        <w:autoSpaceDE w:val="0"/>
        <w:autoSpaceDN w:val="0"/>
        <w:adjustRightInd w:val="0"/>
        <w:spacing w:after="0" w:line="240" w:lineRule="auto"/>
        <w:rPr>
          <w:rFonts w:ascii="Arial" w:hAnsi="Arial" w:cs="Arial"/>
          <w:kern w:val="2"/>
          <w:sz w:val="24"/>
          <w:szCs w:val="24"/>
        </w:rPr>
      </w:pPr>
    </w:p>
    <w:tbl>
      <w:tblPr>
        <w:tblStyle w:val="ac"/>
        <w:tblW w:w="0" w:type="auto"/>
        <w:tblLook w:val="04A0" w:firstRow="1" w:lastRow="0" w:firstColumn="1" w:lastColumn="0" w:noHBand="0" w:noVBand="1"/>
      </w:tblPr>
      <w:tblGrid>
        <w:gridCol w:w="589"/>
        <w:gridCol w:w="3456"/>
        <w:gridCol w:w="2237"/>
        <w:gridCol w:w="2070"/>
        <w:gridCol w:w="2063"/>
        <w:gridCol w:w="2237"/>
        <w:gridCol w:w="2134"/>
      </w:tblGrid>
      <w:tr w:rsidR="002E625E" w:rsidRPr="001E338D" w:rsidTr="002E625E">
        <w:tc>
          <w:tcPr>
            <w:tcW w:w="594" w:type="dxa"/>
          </w:tcPr>
          <w:p w:rsidR="002E625E" w:rsidRPr="001E338D" w:rsidRDefault="002E625E" w:rsidP="002E625E">
            <w:pPr>
              <w:widowControl w:val="0"/>
              <w:autoSpaceDE w:val="0"/>
              <w:autoSpaceDN w:val="0"/>
              <w:adjustRightInd w:val="0"/>
              <w:jc w:val="center"/>
              <w:rPr>
                <w:rFonts w:ascii="Arial" w:hAnsi="Arial" w:cs="Arial"/>
                <w:kern w:val="2"/>
                <w:sz w:val="24"/>
                <w:szCs w:val="24"/>
              </w:rPr>
            </w:pPr>
            <w:r w:rsidRPr="001E338D">
              <w:rPr>
                <w:rFonts w:ascii="Arial" w:hAnsi="Arial" w:cs="Arial"/>
                <w:kern w:val="2"/>
                <w:sz w:val="24"/>
                <w:szCs w:val="24"/>
              </w:rPr>
              <w:t xml:space="preserve">№ </w:t>
            </w:r>
            <w:proofErr w:type="gramStart"/>
            <w:r w:rsidRPr="001E338D">
              <w:rPr>
                <w:rFonts w:ascii="Arial" w:hAnsi="Arial" w:cs="Arial"/>
                <w:kern w:val="2"/>
                <w:sz w:val="24"/>
                <w:szCs w:val="24"/>
              </w:rPr>
              <w:t>п</w:t>
            </w:r>
            <w:proofErr w:type="gramEnd"/>
            <w:r w:rsidRPr="001E338D">
              <w:rPr>
                <w:rFonts w:ascii="Arial" w:hAnsi="Arial" w:cs="Arial"/>
                <w:kern w:val="2"/>
                <w:sz w:val="24"/>
                <w:szCs w:val="24"/>
              </w:rPr>
              <w:t>/п</w:t>
            </w:r>
          </w:p>
        </w:tc>
        <w:tc>
          <w:tcPr>
            <w:tcW w:w="3630" w:type="dxa"/>
          </w:tcPr>
          <w:p w:rsidR="002E625E" w:rsidRPr="001E338D" w:rsidRDefault="002E625E" w:rsidP="000F21C0">
            <w:pPr>
              <w:widowControl w:val="0"/>
              <w:autoSpaceDE w:val="0"/>
              <w:autoSpaceDN w:val="0"/>
              <w:adjustRightInd w:val="0"/>
              <w:rPr>
                <w:rFonts w:ascii="Arial" w:hAnsi="Arial" w:cs="Arial"/>
                <w:kern w:val="2"/>
                <w:sz w:val="24"/>
                <w:szCs w:val="24"/>
              </w:rPr>
            </w:pPr>
            <w:r w:rsidRPr="001E338D">
              <w:rPr>
                <w:rFonts w:ascii="Arial" w:hAnsi="Arial" w:cs="Arial"/>
                <w:kern w:val="2"/>
                <w:sz w:val="24"/>
                <w:szCs w:val="24"/>
              </w:rPr>
              <w:t>Наименование и адрес кладбища, № квартала, участка для осуществления семейного (родового) захоронения</w:t>
            </w:r>
          </w:p>
        </w:tc>
        <w:tc>
          <w:tcPr>
            <w:tcW w:w="2112" w:type="dxa"/>
          </w:tcPr>
          <w:p w:rsidR="002E625E" w:rsidRPr="001E338D" w:rsidRDefault="002E625E" w:rsidP="002E625E">
            <w:pPr>
              <w:widowControl w:val="0"/>
              <w:autoSpaceDE w:val="0"/>
              <w:autoSpaceDN w:val="0"/>
              <w:adjustRightInd w:val="0"/>
              <w:rPr>
                <w:rFonts w:ascii="Arial" w:hAnsi="Arial" w:cs="Arial"/>
                <w:kern w:val="2"/>
                <w:sz w:val="24"/>
                <w:szCs w:val="24"/>
              </w:rPr>
            </w:pPr>
            <w:proofErr w:type="gramStart"/>
            <w:r w:rsidRPr="001E338D">
              <w:rPr>
                <w:rFonts w:ascii="Arial" w:hAnsi="Arial" w:cs="Arial"/>
                <w:kern w:val="2"/>
                <w:sz w:val="24"/>
                <w:szCs w:val="24"/>
              </w:rPr>
              <w:t>Фамилия, имя, отчество (последнее – при наличии) лица, на которого зарегистрировано семейное (родовое) захоронение</w:t>
            </w:r>
            <w:proofErr w:type="gramEnd"/>
          </w:p>
        </w:tc>
        <w:tc>
          <w:tcPr>
            <w:tcW w:w="2112" w:type="dxa"/>
          </w:tcPr>
          <w:p w:rsidR="002E625E" w:rsidRPr="001E338D" w:rsidRDefault="002E625E" w:rsidP="002E625E">
            <w:pPr>
              <w:widowControl w:val="0"/>
              <w:autoSpaceDE w:val="0"/>
              <w:autoSpaceDN w:val="0"/>
              <w:adjustRightInd w:val="0"/>
              <w:rPr>
                <w:rFonts w:ascii="Arial" w:hAnsi="Arial" w:cs="Arial"/>
                <w:kern w:val="2"/>
                <w:sz w:val="24"/>
                <w:szCs w:val="24"/>
              </w:rPr>
            </w:pPr>
            <w:proofErr w:type="gramStart"/>
            <w:r w:rsidRPr="001E338D">
              <w:rPr>
                <w:rFonts w:ascii="Arial" w:hAnsi="Arial" w:cs="Arial"/>
                <w:kern w:val="2"/>
                <w:sz w:val="24"/>
                <w:szCs w:val="24"/>
              </w:rPr>
              <w:t>Фамилии, имена, отчества (последнее – при наличии) лиц, для погребения которых используется семейное (родовое) захоронение</w:t>
            </w:r>
            <w:proofErr w:type="gramEnd"/>
          </w:p>
        </w:tc>
        <w:tc>
          <w:tcPr>
            <w:tcW w:w="2112" w:type="dxa"/>
          </w:tcPr>
          <w:p w:rsidR="002E625E" w:rsidRPr="001E338D" w:rsidRDefault="002E625E" w:rsidP="000F21C0">
            <w:pPr>
              <w:widowControl w:val="0"/>
              <w:autoSpaceDE w:val="0"/>
              <w:autoSpaceDN w:val="0"/>
              <w:adjustRightInd w:val="0"/>
              <w:rPr>
                <w:rFonts w:ascii="Arial" w:hAnsi="Arial" w:cs="Arial"/>
                <w:kern w:val="2"/>
                <w:sz w:val="24"/>
                <w:szCs w:val="24"/>
              </w:rPr>
            </w:pPr>
            <w:r w:rsidRPr="001E338D">
              <w:rPr>
                <w:rFonts w:ascii="Arial" w:hAnsi="Arial" w:cs="Arial"/>
                <w:kern w:val="2"/>
                <w:sz w:val="24"/>
                <w:szCs w:val="24"/>
              </w:rPr>
              <w:t>Дата принятия и номер решения о создании семейного (родового) захоронения</w:t>
            </w:r>
          </w:p>
        </w:tc>
        <w:tc>
          <w:tcPr>
            <w:tcW w:w="2113" w:type="dxa"/>
          </w:tcPr>
          <w:p w:rsidR="002E625E" w:rsidRPr="001E338D" w:rsidRDefault="002E625E" w:rsidP="002E625E">
            <w:pPr>
              <w:widowControl w:val="0"/>
              <w:autoSpaceDE w:val="0"/>
              <w:autoSpaceDN w:val="0"/>
              <w:adjustRightInd w:val="0"/>
              <w:rPr>
                <w:rFonts w:ascii="Arial" w:hAnsi="Arial" w:cs="Arial"/>
                <w:kern w:val="2"/>
                <w:sz w:val="24"/>
                <w:szCs w:val="24"/>
              </w:rPr>
            </w:pPr>
            <w:r w:rsidRPr="001E338D">
              <w:rPr>
                <w:rFonts w:ascii="Arial" w:hAnsi="Arial" w:cs="Arial"/>
                <w:kern w:val="2"/>
                <w:sz w:val="24"/>
                <w:szCs w:val="24"/>
              </w:rPr>
              <w:t>Адрес места жительства, контактный телефон лица, на которого зарегистрировано семейное (родовое) захоронение</w:t>
            </w:r>
          </w:p>
        </w:tc>
        <w:tc>
          <w:tcPr>
            <w:tcW w:w="2113" w:type="dxa"/>
          </w:tcPr>
          <w:p w:rsidR="002E625E" w:rsidRPr="001E338D" w:rsidRDefault="002E625E" w:rsidP="000F21C0">
            <w:pPr>
              <w:widowControl w:val="0"/>
              <w:autoSpaceDE w:val="0"/>
              <w:autoSpaceDN w:val="0"/>
              <w:adjustRightInd w:val="0"/>
              <w:rPr>
                <w:rFonts w:ascii="Arial" w:hAnsi="Arial" w:cs="Arial"/>
                <w:kern w:val="2"/>
                <w:sz w:val="24"/>
                <w:szCs w:val="24"/>
              </w:rPr>
            </w:pPr>
            <w:r w:rsidRPr="001E338D">
              <w:rPr>
                <w:rFonts w:ascii="Arial" w:hAnsi="Arial" w:cs="Arial"/>
                <w:kern w:val="2"/>
                <w:sz w:val="24"/>
                <w:szCs w:val="24"/>
              </w:rPr>
              <w:t>Сведения о лицах, на которых осуществлена перерегистрация семейного (родового) захоронения</w:t>
            </w:r>
          </w:p>
        </w:tc>
      </w:tr>
      <w:tr w:rsidR="002E625E" w:rsidRPr="001E338D" w:rsidTr="002E625E">
        <w:tc>
          <w:tcPr>
            <w:tcW w:w="594" w:type="dxa"/>
          </w:tcPr>
          <w:p w:rsidR="002E625E" w:rsidRPr="001E338D" w:rsidRDefault="002E625E" w:rsidP="002E625E">
            <w:pPr>
              <w:widowControl w:val="0"/>
              <w:autoSpaceDE w:val="0"/>
              <w:autoSpaceDN w:val="0"/>
              <w:adjustRightInd w:val="0"/>
              <w:jc w:val="center"/>
              <w:rPr>
                <w:rFonts w:ascii="Arial" w:hAnsi="Arial" w:cs="Arial"/>
                <w:kern w:val="2"/>
                <w:sz w:val="24"/>
                <w:szCs w:val="24"/>
              </w:rPr>
            </w:pPr>
          </w:p>
        </w:tc>
        <w:tc>
          <w:tcPr>
            <w:tcW w:w="3630" w:type="dxa"/>
          </w:tcPr>
          <w:p w:rsidR="002E625E" w:rsidRPr="001E338D" w:rsidRDefault="002E625E" w:rsidP="000F21C0">
            <w:pPr>
              <w:widowControl w:val="0"/>
              <w:autoSpaceDE w:val="0"/>
              <w:autoSpaceDN w:val="0"/>
              <w:adjustRightInd w:val="0"/>
              <w:rPr>
                <w:rFonts w:ascii="Arial" w:hAnsi="Arial" w:cs="Arial"/>
                <w:kern w:val="2"/>
                <w:sz w:val="24"/>
                <w:szCs w:val="24"/>
              </w:rPr>
            </w:pPr>
          </w:p>
        </w:tc>
        <w:tc>
          <w:tcPr>
            <w:tcW w:w="2112" w:type="dxa"/>
          </w:tcPr>
          <w:p w:rsidR="002E625E" w:rsidRPr="001E338D" w:rsidRDefault="002E625E" w:rsidP="002E625E">
            <w:pPr>
              <w:widowControl w:val="0"/>
              <w:autoSpaceDE w:val="0"/>
              <w:autoSpaceDN w:val="0"/>
              <w:adjustRightInd w:val="0"/>
              <w:rPr>
                <w:rFonts w:ascii="Arial" w:hAnsi="Arial" w:cs="Arial"/>
                <w:kern w:val="2"/>
                <w:sz w:val="24"/>
                <w:szCs w:val="24"/>
              </w:rPr>
            </w:pPr>
          </w:p>
        </w:tc>
        <w:tc>
          <w:tcPr>
            <w:tcW w:w="2112" w:type="dxa"/>
          </w:tcPr>
          <w:p w:rsidR="002E625E" w:rsidRPr="001E338D" w:rsidRDefault="002E625E" w:rsidP="000F21C0">
            <w:pPr>
              <w:widowControl w:val="0"/>
              <w:autoSpaceDE w:val="0"/>
              <w:autoSpaceDN w:val="0"/>
              <w:adjustRightInd w:val="0"/>
              <w:rPr>
                <w:rFonts w:ascii="Arial" w:hAnsi="Arial" w:cs="Arial"/>
                <w:kern w:val="2"/>
                <w:sz w:val="24"/>
                <w:szCs w:val="24"/>
              </w:rPr>
            </w:pPr>
          </w:p>
        </w:tc>
        <w:tc>
          <w:tcPr>
            <w:tcW w:w="2112" w:type="dxa"/>
          </w:tcPr>
          <w:p w:rsidR="002E625E" w:rsidRPr="001E338D" w:rsidRDefault="002E625E" w:rsidP="000F21C0">
            <w:pPr>
              <w:widowControl w:val="0"/>
              <w:autoSpaceDE w:val="0"/>
              <w:autoSpaceDN w:val="0"/>
              <w:adjustRightInd w:val="0"/>
              <w:rPr>
                <w:rFonts w:ascii="Arial" w:hAnsi="Arial" w:cs="Arial"/>
                <w:kern w:val="2"/>
                <w:sz w:val="24"/>
                <w:szCs w:val="24"/>
              </w:rPr>
            </w:pPr>
          </w:p>
        </w:tc>
        <w:tc>
          <w:tcPr>
            <w:tcW w:w="2113" w:type="dxa"/>
          </w:tcPr>
          <w:p w:rsidR="002E625E" w:rsidRPr="001E338D" w:rsidRDefault="002E625E" w:rsidP="002E625E">
            <w:pPr>
              <w:widowControl w:val="0"/>
              <w:autoSpaceDE w:val="0"/>
              <w:autoSpaceDN w:val="0"/>
              <w:adjustRightInd w:val="0"/>
              <w:rPr>
                <w:rFonts w:ascii="Arial" w:hAnsi="Arial" w:cs="Arial"/>
                <w:kern w:val="2"/>
                <w:sz w:val="24"/>
                <w:szCs w:val="24"/>
              </w:rPr>
            </w:pPr>
          </w:p>
        </w:tc>
        <w:tc>
          <w:tcPr>
            <w:tcW w:w="2113" w:type="dxa"/>
          </w:tcPr>
          <w:p w:rsidR="002E625E" w:rsidRPr="001E338D" w:rsidRDefault="002E625E" w:rsidP="000F21C0">
            <w:pPr>
              <w:widowControl w:val="0"/>
              <w:autoSpaceDE w:val="0"/>
              <w:autoSpaceDN w:val="0"/>
              <w:adjustRightInd w:val="0"/>
              <w:rPr>
                <w:rFonts w:ascii="Arial" w:hAnsi="Arial" w:cs="Arial"/>
                <w:kern w:val="2"/>
                <w:sz w:val="24"/>
                <w:szCs w:val="24"/>
              </w:rPr>
            </w:pPr>
          </w:p>
        </w:tc>
      </w:tr>
      <w:tr w:rsidR="002E625E" w:rsidRPr="001E338D" w:rsidTr="002E625E">
        <w:tc>
          <w:tcPr>
            <w:tcW w:w="594" w:type="dxa"/>
          </w:tcPr>
          <w:p w:rsidR="002E625E" w:rsidRPr="001E338D" w:rsidRDefault="002E625E" w:rsidP="002E625E">
            <w:pPr>
              <w:widowControl w:val="0"/>
              <w:autoSpaceDE w:val="0"/>
              <w:autoSpaceDN w:val="0"/>
              <w:adjustRightInd w:val="0"/>
              <w:jc w:val="center"/>
              <w:rPr>
                <w:rFonts w:ascii="Arial" w:hAnsi="Arial" w:cs="Arial"/>
                <w:kern w:val="2"/>
                <w:sz w:val="24"/>
                <w:szCs w:val="24"/>
              </w:rPr>
            </w:pPr>
          </w:p>
        </w:tc>
        <w:tc>
          <w:tcPr>
            <w:tcW w:w="3630" w:type="dxa"/>
          </w:tcPr>
          <w:p w:rsidR="002E625E" w:rsidRPr="001E338D" w:rsidRDefault="002E625E" w:rsidP="000F21C0">
            <w:pPr>
              <w:widowControl w:val="0"/>
              <w:autoSpaceDE w:val="0"/>
              <w:autoSpaceDN w:val="0"/>
              <w:adjustRightInd w:val="0"/>
              <w:rPr>
                <w:rFonts w:ascii="Arial" w:hAnsi="Arial" w:cs="Arial"/>
                <w:kern w:val="2"/>
                <w:sz w:val="24"/>
                <w:szCs w:val="24"/>
              </w:rPr>
            </w:pPr>
          </w:p>
        </w:tc>
        <w:tc>
          <w:tcPr>
            <w:tcW w:w="2112" w:type="dxa"/>
          </w:tcPr>
          <w:p w:rsidR="002E625E" w:rsidRPr="001E338D" w:rsidRDefault="002E625E" w:rsidP="002E625E">
            <w:pPr>
              <w:widowControl w:val="0"/>
              <w:autoSpaceDE w:val="0"/>
              <w:autoSpaceDN w:val="0"/>
              <w:adjustRightInd w:val="0"/>
              <w:rPr>
                <w:rFonts w:ascii="Arial" w:hAnsi="Arial" w:cs="Arial"/>
                <w:kern w:val="2"/>
                <w:sz w:val="24"/>
                <w:szCs w:val="24"/>
              </w:rPr>
            </w:pPr>
          </w:p>
        </w:tc>
        <w:tc>
          <w:tcPr>
            <w:tcW w:w="2112" w:type="dxa"/>
          </w:tcPr>
          <w:p w:rsidR="002E625E" w:rsidRPr="001E338D" w:rsidRDefault="002E625E" w:rsidP="000F21C0">
            <w:pPr>
              <w:widowControl w:val="0"/>
              <w:autoSpaceDE w:val="0"/>
              <w:autoSpaceDN w:val="0"/>
              <w:adjustRightInd w:val="0"/>
              <w:rPr>
                <w:rFonts w:ascii="Arial" w:hAnsi="Arial" w:cs="Arial"/>
                <w:kern w:val="2"/>
                <w:sz w:val="24"/>
                <w:szCs w:val="24"/>
              </w:rPr>
            </w:pPr>
          </w:p>
        </w:tc>
        <w:tc>
          <w:tcPr>
            <w:tcW w:w="2112" w:type="dxa"/>
          </w:tcPr>
          <w:p w:rsidR="002E625E" w:rsidRPr="001E338D" w:rsidRDefault="002E625E" w:rsidP="000F21C0">
            <w:pPr>
              <w:widowControl w:val="0"/>
              <w:autoSpaceDE w:val="0"/>
              <w:autoSpaceDN w:val="0"/>
              <w:adjustRightInd w:val="0"/>
              <w:rPr>
                <w:rFonts w:ascii="Arial" w:hAnsi="Arial" w:cs="Arial"/>
                <w:kern w:val="2"/>
                <w:sz w:val="24"/>
                <w:szCs w:val="24"/>
              </w:rPr>
            </w:pPr>
          </w:p>
        </w:tc>
        <w:tc>
          <w:tcPr>
            <w:tcW w:w="2113" w:type="dxa"/>
          </w:tcPr>
          <w:p w:rsidR="002E625E" w:rsidRPr="001E338D" w:rsidRDefault="002E625E" w:rsidP="002E625E">
            <w:pPr>
              <w:widowControl w:val="0"/>
              <w:autoSpaceDE w:val="0"/>
              <w:autoSpaceDN w:val="0"/>
              <w:adjustRightInd w:val="0"/>
              <w:rPr>
                <w:rFonts w:ascii="Arial" w:hAnsi="Arial" w:cs="Arial"/>
                <w:kern w:val="2"/>
                <w:sz w:val="24"/>
                <w:szCs w:val="24"/>
              </w:rPr>
            </w:pPr>
          </w:p>
        </w:tc>
        <w:tc>
          <w:tcPr>
            <w:tcW w:w="2113" w:type="dxa"/>
          </w:tcPr>
          <w:p w:rsidR="002E625E" w:rsidRPr="001E338D" w:rsidRDefault="002E625E" w:rsidP="000F21C0">
            <w:pPr>
              <w:widowControl w:val="0"/>
              <w:autoSpaceDE w:val="0"/>
              <w:autoSpaceDN w:val="0"/>
              <w:adjustRightInd w:val="0"/>
              <w:rPr>
                <w:rFonts w:ascii="Arial" w:hAnsi="Arial" w:cs="Arial"/>
                <w:kern w:val="2"/>
                <w:sz w:val="24"/>
                <w:szCs w:val="24"/>
              </w:rPr>
            </w:pPr>
          </w:p>
        </w:tc>
      </w:tr>
    </w:tbl>
    <w:p w:rsidR="000F21C0" w:rsidRPr="001E338D" w:rsidRDefault="000F21C0" w:rsidP="002E625E">
      <w:pPr>
        <w:widowControl w:val="0"/>
        <w:autoSpaceDE w:val="0"/>
        <w:autoSpaceDN w:val="0"/>
        <w:adjustRightInd w:val="0"/>
        <w:spacing w:after="0" w:line="240" w:lineRule="auto"/>
        <w:rPr>
          <w:rFonts w:ascii="Arial" w:hAnsi="Arial" w:cs="Arial"/>
          <w:kern w:val="2"/>
          <w:sz w:val="24"/>
          <w:szCs w:val="24"/>
        </w:rPr>
      </w:pPr>
    </w:p>
    <w:sectPr w:rsidR="000F21C0" w:rsidRPr="001E338D" w:rsidSect="002E625E">
      <w:footnotePr>
        <w:numRestart w:val="eachPage"/>
      </w:footnotePr>
      <w:pgSz w:w="16838" w:h="11905" w:orient="landscape"/>
      <w:pgMar w:top="1701" w:right="1134" w:bottom="851" w:left="1134"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CDF" w:rsidRDefault="00DF1CDF" w:rsidP="00AA4967">
      <w:pPr>
        <w:spacing w:after="0" w:line="240" w:lineRule="auto"/>
      </w:pPr>
      <w:r>
        <w:separator/>
      </w:r>
    </w:p>
  </w:endnote>
  <w:endnote w:type="continuationSeparator" w:id="0">
    <w:p w:rsidR="00DF1CDF" w:rsidRDefault="00DF1CDF" w:rsidP="00AA4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C90" w:rsidRDefault="00704C90" w:rsidP="00704C90">
    <w:pPr>
      <w:pStyle w:val="aa"/>
      <w:tabs>
        <w:tab w:val="clear" w:pos="4677"/>
        <w:tab w:val="clear" w:pos="9355"/>
        <w:tab w:val="left" w:pos="135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CDF" w:rsidRDefault="00DF1CDF" w:rsidP="00AA4967">
      <w:pPr>
        <w:spacing w:after="0" w:line="240" w:lineRule="auto"/>
      </w:pPr>
      <w:r>
        <w:separator/>
      </w:r>
    </w:p>
  </w:footnote>
  <w:footnote w:type="continuationSeparator" w:id="0">
    <w:p w:rsidR="00DF1CDF" w:rsidRDefault="00DF1CDF" w:rsidP="00AA49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9303541"/>
      <w:docPartObj>
        <w:docPartGallery w:val="Page Numbers (Top of Page)"/>
        <w:docPartUnique/>
      </w:docPartObj>
    </w:sdtPr>
    <w:sdtEndPr/>
    <w:sdtContent>
      <w:p w:rsidR="00F64DE1" w:rsidRPr="00EB42CB" w:rsidRDefault="005409A6" w:rsidP="00EB42CB">
        <w:pPr>
          <w:pStyle w:val="a8"/>
          <w:jc w:val="center"/>
          <w:rPr>
            <w:rFonts w:ascii="Times New Roman" w:hAnsi="Times New Roman" w:cs="Times New Roman"/>
          </w:rPr>
        </w:pPr>
        <w:r w:rsidRPr="00EB42CB">
          <w:rPr>
            <w:rFonts w:ascii="Times New Roman" w:hAnsi="Times New Roman" w:cs="Times New Roman"/>
          </w:rPr>
          <w:fldChar w:fldCharType="begin"/>
        </w:r>
        <w:r w:rsidR="00F64DE1" w:rsidRPr="00EB42CB">
          <w:rPr>
            <w:rFonts w:ascii="Times New Roman" w:hAnsi="Times New Roman" w:cs="Times New Roman"/>
          </w:rPr>
          <w:instrText xml:space="preserve"> PAGE   \* MERGEFORMAT </w:instrText>
        </w:r>
        <w:r w:rsidRPr="00EB42CB">
          <w:rPr>
            <w:rFonts w:ascii="Times New Roman" w:hAnsi="Times New Roman" w:cs="Times New Roman"/>
          </w:rPr>
          <w:fldChar w:fldCharType="separate"/>
        </w:r>
        <w:r w:rsidR="00DB32AC">
          <w:rPr>
            <w:rFonts w:ascii="Times New Roman" w:hAnsi="Times New Roman" w:cs="Times New Roman"/>
            <w:noProof/>
          </w:rPr>
          <w:t>8</w:t>
        </w:r>
        <w:r w:rsidRPr="00EB42CB">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1713"/>
    <w:multiLevelType w:val="hybridMultilevel"/>
    <w:tmpl w:val="AA60BC2A"/>
    <w:lvl w:ilvl="0" w:tplc="404ABEA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74A5606"/>
    <w:multiLevelType w:val="hybridMultilevel"/>
    <w:tmpl w:val="738C4638"/>
    <w:lvl w:ilvl="0" w:tplc="2DDCC2D8">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7FF7288"/>
    <w:multiLevelType w:val="hybridMultilevel"/>
    <w:tmpl w:val="E33C0034"/>
    <w:lvl w:ilvl="0" w:tplc="57942D5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C997BA4"/>
    <w:multiLevelType w:val="hybridMultilevel"/>
    <w:tmpl w:val="C5ACEE18"/>
    <w:lvl w:ilvl="0" w:tplc="A5E854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19550661"/>
    <w:multiLevelType w:val="hybridMultilevel"/>
    <w:tmpl w:val="4D32E112"/>
    <w:lvl w:ilvl="0" w:tplc="1DC44534">
      <w:start w:val="1"/>
      <w:numFmt w:val="decimal"/>
      <w:lvlText w:val="%1."/>
      <w:lvlJc w:val="left"/>
      <w:pPr>
        <w:ind w:left="900" w:hanging="360"/>
      </w:pPr>
      <w:rPr>
        <w:rFonts w:ascii="Times New Roman" w:hAnsi="Times New Roman" w:cs="Times New Roman"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B2C2CA9"/>
    <w:multiLevelType w:val="hybridMultilevel"/>
    <w:tmpl w:val="9A5401AE"/>
    <w:lvl w:ilvl="0" w:tplc="0A0E26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C157985"/>
    <w:multiLevelType w:val="hybridMultilevel"/>
    <w:tmpl w:val="075485F4"/>
    <w:lvl w:ilvl="0" w:tplc="245C4FF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6234A86"/>
    <w:multiLevelType w:val="hybridMultilevel"/>
    <w:tmpl w:val="5C3825E4"/>
    <w:lvl w:ilvl="0" w:tplc="0090EF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42F32C32"/>
    <w:multiLevelType w:val="hybridMultilevel"/>
    <w:tmpl w:val="1DB616A0"/>
    <w:lvl w:ilvl="0" w:tplc="C8D426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4D0171B7"/>
    <w:multiLevelType w:val="hybridMultilevel"/>
    <w:tmpl w:val="C7769602"/>
    <w:lvl w:ilvl="0" w:tplc="CA3E4FD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4D9D3DB5"/>
    <w:multiLevelType w:val="hybridMultilevel"/>
    <w:tmpl w:val="8946D104"/>
    <w:lvl w:ilvl="0" w:tplc="E77063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618378A"/>
    <w:multiLevelType w:val="hybridMultilevel"/>
    <w:tmpl w:val="2736C7B0"/>
    <w:lvl w:ilvl="0" w:tplc="6ED687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4"/>
  </w:num>
  <w:num w:numId="3">
    <w:abstractNumId w:val="10"/>
  </w:num>
  <w:num w:numId="4">
    <w:abstractNumId w:val="1"/>
  </w:num>
  <w:num w:numId="5">
    <w:abstractNumId w:val="3"/>
  </w:num>
  <w:num w:numId="6">
    <w:abstractNumId w:val="11"/>
  </w:num>
  <w:num w:numId="7">
    <w:abstractNumId w:val="9"/>
  </w:num>
  <w:num w:numId="8">
    <w:abstractNumId w:val="7"/>
  </w:num>
  <w:num w:numId="9">
    <w:abstractNumId w:val="5"/>
  </w:num>
  <w:num w:numId="10">
    <w:abstractNumId w:val="0"/>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34C"/>
    <w:rsid w:val="00000EDC"/>
    <w:rsid w:val="00013713"/>
    <w:rsid w:val="000174DA"/>
    <w:rsid w:val="00027F35"/>
    <w:rsid w:val="00034F68"/>
    <w:rsid w:val="00041F63"/>
    <w:rsid w:val="000475E5"/>
    <w:rsid w:val="00052F11"/>
    <w:rsid w:val="00055B02"/>
    <w:rsid w:val="00064A89"/>
    <w:rsid w:val="0007543F"/>
    <w:rsid w:val="00077B7C"/>
    <w:rsid w:val="00086FC8"/>
    <w:rsid w:val="00092144"/>
    <w:rsid w:val="000968AE"/>
    <w:rsid w:val="000A08AE"/>
    <w:rsid w:val="000A2FFB"/>
    <w:rsid w:val="000B06E9"/>
    <w:rsid w:val="000B64C1"/>
    <w:rsid w:val="000C1C32"/>
    <w:rsid w:val="000C34A8"/>
    <w:rsid w:val="000D16BB"/>
    <w:rsid w:val="000D1CA0"/>
    <w:rsid w:val="000D39D7"/>
    <w:rsid w:val="000D41C2"/>
    <w:rsid w:val="000D46EE"/>
    <w:rsid w:val="000E1A8E"/>
    <w:rsid w:val="000F21C0"/>
    <w:rsid w:val="000F6C20"/>
    <w:rsid w:val="00103F29"/>
    <w:rsid w:val="00114A94"/>
    <w:rsid w:val="00125A69"/>
    <w:rsid w:val="00130E54"/>
    <w:rsid w:val="00131B48"/>
    <w:rsid w:val="00135C64"/>
    <w:rsid w:val="0013663A"/>
    <w:rsid w:val="00156E35"/>
    <w:rsid w:val="001655DE"/>
    <w:rsid w:val="001722D8"/>
    <w:rsid w:val="00182844"/>
    <w:rsid w:val="00183816"/>
    <w:rsid w:val="00186AB6"/>
    <w:rsid w:val="001A34DA"/>
    <w:rsid w:val="001B5521"/>
    <w:rsid w:val="001C3A18"/>
    <w:rsid w:val="001C3D0C"/>
    <w:rsid w:val="001D553A"/>
    <w:rsid w:val="001E338D"/>
    <w:rsid w:val="00200475"/>
    <w:rsid w:val="00223802"/>
    <w:rsid w:val="00231C25"/>
    <w:rsid w:val="00241734"/>
    <w:rsid w:val="002530BD"/>
    <w:rsid w:val="0026214A"/>
    <w:rsid w:val="002663F4"/>
    <w:rsid w:val="00267868"/>
    <w:rsid w:val="00272F3F"/>
    <w:rsid w:val="00284011"/>
    <w:rsid w:val="0029458B"/>
    <w:rsid w:val="002A16F2"/>
    <w:rsid w:val="002D19EB"/>
    <w:rsid w:val="002D7E57"/>
    <w:rsid w:val="002E5420"/>
    <w:rsid w:val="002E625E"/>
    <w:rsid w:val="0030349E"/>
    <w:rsid w:val="003102FA"/>
    <w:rsid w:val="003106F9"/>
    <w:rsid w:val="00311C4C"/>
    <w:rsid w:val="003140C5"/>
    <w:rsid w:val="00323702"/>
    <w:rsid w:val="00333C9C"/>
    <w:rsid w:val="0034060C"/>
    <w:rsid w:val="003413B2"/>
    <w:rsid w:val="00342711"/>
    <w:rsid w:val="00343749"/>
    <w:rsid w:val="003446D2"/>
    <w:rsid w:val="00344A78"/>
    <w:rsid w:val="00344C9E"/>
    <w:rsid w:val="003526D9"/>
    <w:rsid w:val="00375463"/>
    <w:rsid w:val="0038179A"/>
    <w:rsid w:val="00382F40"/>
    <w:rsid w:val="003907CA"/>
    <w:rsid w:val="00391C8C"/>
    <w:rsid w:val="00394D53"/>
    <w:rsid w:val="00397D16"/>
    <w:rsid w:val="003B018C"/>
    <w:rsid w:val="003B40E3"/>
    <w:rsid w:val="003B7438"/>
    <w:rsid w:val="003C0FEA"/>
    <w:rsid w:val="003C47A7"/>
    <w:rsid w:val="003C5C1A"/>
    <w:rsid w:val="003C6C27"/>
    <w:rsid w:val="003D0129"/>
    <w:rsid w:val="003D0C37"/>
    <w:rsid w:val="003D4C39"/>
    <w:rsid w:val="003E34D6"/>
    <w:rsid w:val="003F0516"/>
    <w:rsid w:val="00401BC5"/>
    <w:rsid w:val="00401E83"/>
    <w:rsid w:val="00402413"/>
    <w:rsid w:val="00406361"/>
    <w:rsid w:val="0041651F"/>
    <w:rsid w:val="00420CB5"/>
    <w:rsid w:val="00421F17"/>
    <w:rsid w:val="00435D41"/>
    <w:rsid w:val="004418E8"/>
    <w:rsid w:val="00471553"/>
    <w:rsid w:val="00471660"/>
    <w:rsid w:val="00473059"/>
    <w:rsid w:val="00474321"/>
    <w:rsid w:val="0047460F"/>
    <w:rsid w:val="00486FCD"/>
    <w:rsid w:val="00490D53"/>
    <w:rsid w:val="00492C38"/>
    <w:rsid w:val="004A40A0"/>
    <w:rsid w:val="004B7434"/>
    <w:rsid w:val="004C177D"/>
    <w:rsid w:val="004C434C"/>
    <w:rsid w:val="004D3247"/>
    <w:rsid w:val="004D5299"/>
    <w:rsid w:val="004D61AC"/>
    <w:rsid w:val="00511142"/>
    <w:rsid w:val="00517607"/>
    <w:rsid w:val="00517E62"/>
    <w:rsid w:val="00522642"/>
    <w:rsid w:val="005301BF"/>
    <w:rsid w:val="0053031C"/>
    <w:rsid w:val="00533BEE"/>
    <w:rsid w:val="005409A6"/>
    <w:rsid w:val="0054201E"/>
    <w:rsid w:val="00544E0C"/>
    <w:rsid w:val="005551C8"/>
    <w:rsid w:val="00556EE4"/>
    <w:rsid w:val="00557DC7"/>
    <w:rsid w:val="0056062E"/>
    <w:rsid w:val="005632B9"/>
    <w:rsid w:val="0056765D"/>
    <w:rsid w:val="00574CEB"/>
    <w:rsid w:val="0058705C"/>
    <w:rsid w:val="00591ADA"/>
    <w:rsid w:val="005922BA"/>
    <w:rsid w:val="005962F0"/>
    <w:rsid w:val="005A00E6"/>
    <w:rsid w:val="005A0A1D"/>
    <w:rsid w:val="005B6E03"/>
    <w:rsid w:val="005C3DFD"/>
    <w:rsid w:val="005D3697"/>
    <w:rsid w:val="005F11E5"/>
    <w:rsid w:val="005F16CC"/>
    <w:rsid w:val="00604CB4"/>
    <w:rsid w:val="00606E10"/>
    <w:rsid w:val="00611915"/>
    <w:rsid w:val="00620762"/>
    <w:rsid w:val="006316FC"/>
    <w:rsid w:val="00633747"/>
    <w:rsid w:val="00634735"/>
    <w:rsid w:val="00634EA2"/>
    <w:rsid w:val="00645290"/>
    <w:rsid w:val="00647ED7"/>
    <w:rsid w:val="0065286E"/>
    <w:rsid w:val="006609C2"/>
    <w:rsid w:val="00664DD5"/>
    <w:rsid w:val="00665E30"/>
    <w:rsid w:val="0066760F"/>
    <w:rsid w:val="00670A3E"/>
    <w:rsid w:val="0067146E"/>
    <w:rsid w:val="00672902"/>
    <w:rsid w:val="00676869"/>
    <w:rsid w:val="0067700D"/>
    <w:rsid w:val="006825DB"/>
    <w:rsid w:val="006955EA"/>
    <w:rsid w:val="006A03D5"/>
    <w:rsid w:val="006A3A75"/>
    <w:rsid w:val="006B1F10"/>
    <w:rsid w:val="006B7292"/>
    <w:rsid w:val="006C5C32"/>
    <w:rsid w:val="006E0170"/>
    <w:rsid w:val="00701049"/>
    <w:rsid w:val="007030EB"/>
    <w:rsid w:val="00704C90"/>
    <w:rsid w:val="0070626E"/>
    <w:rsid w:val="00711B4D"/>
    <w:rsid w:val="007240A1"/>
    <w:rsid w:val="007363D2"/>
    <w:rsid w:val="00741A4A"/>
    <w:rsid w:val="007534BE"/>
    <w:rsid w:val="007550CA"/>
    <w:rsid w:val="00755C02"/>
    <w:rsid w:val="00755F1B"/>
    <w:rsid w:val="00761683"/>
    <w:rsid w:val="007710F1"/>
    <w:rsid w:val="00783E46"/>
    <w:rsid w:val="00785D83"/>
    <w:rsid w:val="007A3D3F"/>
    <w:rsid w:val="007A4D20"/>
    <w:rsid w:val="007B1A3A"/>
    <w:rsid w:val="007B2ED6"/>
    <w:rsid w:val="007B7FF5"/>
    <w:rsid w:val="007C3A5E"/>
    <w:rsid w:val="007D08B2"/>
    <w:rsid w:val="007E14FB"/>
    <w:rsid w:val="007F50F7"/>
    <w:rsid w:val="007F65C0"/>
    <w:rsid w:val="00804BB6"/>
    <w:rsid w:val="00814279"/>
    <w:rsid w:val="00830715"/>
    <w:rsid w:val="008330F7"/>
    <w:rsid w:val="00833829"/>
    <w:rsid w:val="00833DF2"/>
    <w:rsid w:val="00837DC0"/>
    <w:rsid w:val="00840F10"/>
    <w:rsid w:val="0085018C"/>
    <w:rsid w:val="00851C84"/>
    <w:rsid w:val="008520F4"/>
    <w:rsid w:val="00854151"/>
    <w:rsid w:val="0085500C"/>
    <w:rsid w:val="00855C50"/>
    <w:rsid w:val="008565C8"/>
    <w:rsid w:val="00857F79"/>
    <w:rsid w:val="00862F00"/>
    <w:rsid w:val="00864F89"/>
    <w:rsid w:val="0086699F"/>
    <w:rsid w:val="00871AC8"/>
    <w:rsid w:val="008740CC"/>
    <w:rsid w:val="008815E5"/>
    <w:rsid w:val="008959A3"/>
    <w:rsid w:val="008A4E78"/>
    <w:rsid w:val="008A7EA8"/>
    <w:rsid w:val="008B2684"/>
    <w:rsid w:val="008B60D1"/>
    <w:rsid w:val="008C12D4"/>
    <w:rsid w:val="008C155F"/>
    <w:rsid w:val="008C6B51"/>
    <w:rsid w:val="008D792A"/>
    <w:rsid w:val="008E4C83"/>
    <w:rsid w:val="008F1324"/>
    <w:rsid w:val="008F2C51"/>
    <w:rsid w:val="008F4A1D"/>
    <w:rsid w:val="009068C1"/>
    <w:rsid w:val="00915D47"/>
    <w:rsid w:val="00926BD8"/>
    <w:rsid w:val="00930E50"/>
    <w:rsid w:val="00931F52"/>
    <w:rsid w:val="0095063C"/>
    <w:rsid w:val="00952785"/>
    <w:rsid w:val="00953BC0"/>
    <w:rsid w:val="00953EAA"/>
    <w:rsid w:val="00971D44"/>
    <w:rsid w:val="00975B07"/>
    <w:rsid w:val="00975C4E"/>
    <w:rsid w:val="00980D94"/>
    <w:rsid w:val="00981ACB"/>
    <w:rsid w:val="00983631"/>
    <w:rsid w:val="00985DCE"/>
    <w:rsid w:val="00991779"/>
    <w:rsid w:val="00991DFA"/>
    <w:rsid w:val="0099340D"/>
    <w:rsid w:val="0099461E"/>
    <w:rsid w:val="00994F26"/>
    <w:rsid w:val="009B4B32"/>
    <w:rsid w:val="009B5CC4"/>
    <w:rsid w:val="009C22F0"/>
    <w:rsid w:val="009C2C8E"/>
    <w:rsid w:val="009C5A55"/>
    <w:rsid w:val="009C5C0C"/>
    <w:rsid w:val="009C6972"/>
    <w:rsid w:val="009C7AAA"/>
    <w:rsid w:val="009D5297"/>
    <w:rsid w:val="009D77B7"/>
    <w:rsid w:val="009F20B5"/>
    <w:rsid w:val="009F63FF"/>
    <w:rsid w:val="00A06BAE"/>
    <w:rsid w:val="00A16D00"/>
    <w:rsid w:val="00A17022"/>
    <w:rsid w:val="00A23377"/>
    <w:rsid w:val="00A26EB6"/>
    <w:rsid w:val="00A3206D"/>
    <w:rsid w:val="00A322FD"/>
    <w:rsid w:val="00A353EF"/>
    <w:rsid w:val="00A56892"/>
    <w:rsid w:val="00A61696"/>
    <w:rsid w:val="00A64B17"/>
    <w:rsid w:val="00A73CF2"/>
    <w:rsid w:val="00A84F63"/>
    <w:rsid w:val="00AA4967"/>
    <w:rsid w:val="00AA4B40"/>
    <w:rsid w:val="00AA6D18"/>
    <w:rsid w:val="00AB0BF2"/>
    <w:rsid w:val="00AB4192"/>
    <w:rsid w:val="00AB505F"/>
    <w:rsid w:val="00AB5F1B"/>
    <w:rsid w:val="00AE1AAF"/>
    <w:rsid w:val="00AF6652"/>
    <w:rsid w:val="00AF66E1"/>
    <w:rsid w:val="00B168FA"/>
    <w:rsid w:val="00B17E95"/>
    <w:rsid w:val="00B2492B"/>
    <w:rsid w:val="00B328C8"/>
    <w:rsid w:val="00B35EDC"/>
    <w:rsid w:val="00B414FC"/>
    <w:rsid w:val="00B44E0C"/>
    <w:rsid w:val="00B46B8D"/>
    <w:rsid w:val="00B50333"/>
    <w:rsid w:val="00B54D7C"/>
    <w:rsid w:val="00B6235C"/>
    <w:rsid w:val="00B7270E"/>
    <w:rsid w:val="00B74C6C"/>
    <w:rsid w:val="00B76862"/>
    <w:rsid w:val="00B813A7"/>
    <w:rsid w:val="00B9121B"/>
    <w:rsid w:val="00B91853"/>
    <w:rsid w:val="00BA052F"/>
    <w:rsid w:val="00BA1383"/>
    <w:rsid w:val="00BD6CB1"/>
    <w:rsid w:val="00BE42F0"/>
    <w:rsid w:val="00C02521"/>
    <w:rsid w:val="00C03163"/>
    <w:rsid w:val="00C04EBD"/>
    <w:rsid w:val="00C1616B"/>
    <w:rsid w:val="00C163C7"/>
    <w:rsid w:val="00C3703E"/>
    <w:rsid w:val="00C41C8C"/>
    <w:rsid w:val="00C56C01"/>
    <w:rsid w:val="00C574DA"/>
    <w:rsid w:val="00C62611"/>
    <w:rsid w:val="00C65500"/>
    <w:rsid w:val="00C65776"/>
    <w:rsid w:val="00C75639"/>
    <w:rsid w:val="00C75657"/>
    <w:rsid w:val="00C77134"/>
    <w:rsid w:val="00C80BF5"/>
    <w:rsid w:val="00C869DA"/>
    <w:rsid w:val="00C9382B"/>
    <w:rsid w:val="00C944E1"/>
    <w:rsid w:val="00CA0456"/>
    <w:rsid w:val="00CA79F0"/>
    <w:rsid w:val="00CA7BD6"/>
    <w:rsid w:val="00CD0DD9"/>
    <w:rsid w:val="00CD4181"/>
    <w:rsid w:val="00CD5B60"/>
    <w:rsid w:val="00CE3C70"/>
    <w:rsid w:val="00CE6C59"/>
    <w:rsid w:val="00CE79AA"/>
    <w:rsid w:val="00D01ABB"/>
    <w:rsid w:val="00D04E72"/>
    <w:rsid w:val="00D167A8"/>
    <w:rsid w:val="00D1750B"/>
    <w:rsid w:val="00D32875"/>
    <w:rsid w:val="00D3350D"/>
    <w:rsid w:val="00D420AC"/>
    <w:rsid w:val="00D42390"/>
    <w:rsid w:val="00D447EF"/>
    <w:rsid w:val="00D53A58"/>
    <w:rsid w:val="00D55091"/>
    <w:rsid w:val="00D573CA"/>
    <w:rsid w:val="00D575FC"/>
    <w:rsid w:val="00D6051F"/>
    <w:rsid w:val="00D71ADD"/>
    <w:rsid w:val="00D75F20"/>
    <w:rsid w:val="00D80FCB"/>
    <w:rsid w:val="00D9149C"/>
    <w:rsid w:val="00D975C4"/>
    <w:rsid w:val="00D97D4E"/>
    <w:rsid w:val="00DB183C"/>
    <w:rsid w:val="00DB32AC"/>
    <w:rsid w:val="00DB3B52"/>
    <w:rsid w:val="00DB438F"/>
    <w:rsid w:val="00DB6CD9"/>
    <w:rsid w:val="00DC7F9E"/>
    <w:rsid w:val="00DD075F"/>
    <w:rsid w:val="00DD7027"/>
    <w:rsid w:val="00DE287F"/>
    <w:rsid w:val="00DE318D"/>
    <w:rsid w:val="00DF1CDF"/>
    <w:rsid w:val="00E009FB"/>
    <w:rsid w:val="00E153EB"/>
    <w:rsid w:val="00E213AD"/>
    <w:rsid w:val="00E21A5D"/>
    <w:rsid w:val="00E221EA"/>
    <w:rsid w:val="00E243D3"/>
    <w:rsid w:val="00E31943"/>
    <w:rsid w:val="00E31C9F"/>
    <w:rsid w:val="00E3316E"/>
    <w:rsid w:val="00E36EA5"/>
    <w:rsid w:val="00E4583A"/>
    <w:rsid w:val="00E50A5A"/>
    <w:rsid w:val="00E65A1F"/>
    <w:rsid w:val="00E71926"/>
    <w:rsid w:val="00E82805"/>
    <w:rsid w:val="00E85884"/>
    <w:rsid w:val="00E867B0"/>
    <w:rsid w:val="00E86A5D"/>
    <w:rsid w:val="00E87A7B"/>
    <w:rsid w:val="00E90203"/>
    <w:rsid w:val="00EA2127"/>
    <w:rsid w:val="00EA5D92"/>
    <w:rsid w:val="00EB42CB"/>
    <w:rsid w:val="00EB4CB0"/>
    <w:rsid w:val="00EC5ED8"/>
    <w:rsid w:val="00EC6AC3"/>
    <w:rsid w:val="00EE5C03"/>
    <w:rsid w:val="00EE6A74"/>
    <w:rsid w:val="00EE6D8B"/>
    <w:rsid w:val="00EE73F4"/>
    <w:rsid w:val="00F057DC"/>
    <w:rsid w:val="00F3745B"/>
    <w:rsid w:val="00F502BB"/>
    <w:rsid w:val="00F51209"/>
    <w:rsid w:val="00F57F08"/>
    <w:rsid w:val="00F605D2"/>
    <w:rsid w:val="00F616D8"/>
    <w:rsid w:val="00F64DE1"/>
    <w:rsid w:val="00F71358"/>
    <w:rsid w:val="00F73F59"/>
    <w:rsid w:val="00F82FF0"/>
    <w:rsid w:val="00F862D5"/>
    <w:rsid w:val="00F900D4"/>
    <w:rsid w:val="00F92364"/>
    <w:rsid w:val="00FA0B04"/>
    <w:rsid w:val="00FA5CD9"/>
    <w:rsid w:val="00FC041D"/>
    <w:rsid w:val="00FD0592"/>
    <w:rsid w:val="00FD13A7"/>
    <w:rsid w:val="00FD1CBE"/>
    <w:rsid w:val="00FD52E7"/>
    <w:rsid w:val="00FD5C5D"/>
    <w:rsid w:val="00FD7424"/>
    <w:rsid w:val="00FE79F5"/>
    <w:rsid w:val="00FF3E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A4967"/>
    <w:pPr>
      <w:spacing w:after="0" w:line="240" w:lineRule="auto"/>
    </w:pPr>
    <w:rPr>
      <w:sz w:val="20"/>
      <w:szCs w:val="20"/>
    </w:rPr>
  </w:style>
  <w:style w:type="character" w:customStyle="1" w:styleId="a4">
    <w:name w:val="Текст сноски Знак"/>
    <w:basedOn w:val="a0"/>
    <w:link w:val="a3"/>
    <w:uiPriority w:val="99"/>
    <w:semiHidden/>
    <w:rsid w:val="00AA4967"/>
    <w:rPr>
      <w:sz w:val="20"/>
      <w:szCs w:val="20"/>
    </w:rPr>
  </w:style>
  <w:style w:type="character" w:styleId="a5">
    <w:name w:val="footnote reference"/>
    <w:basedOn w:val="a0"/>
    <w:semiHidden/>
    <w:unhideWhenUsed/>
    <w:rsid w:val="00AA4967"/>
    <w:rPr>
      <w:vertAlign w:val="superscript"/>
    </w:rPr>
  </w:style>
  <w:style w:type="paragraph" w:styleId="a6">
    <w:name w:val="Balloon Text"/>
    <w:basedOn w:val="a"/>
    <w:link w:val="a7"/>
    <w:uiPriority w:val="99"/>
    <w:semiHidden/>
    <w:unhideWhenUsed/>
    <w:rsid w:val="00F57F08"/>
    <w:pPr>
      <w:spacing w:after="0" w:line="240" w:lineRule="auto"/>
    </w:pPr>
    <w:rPr>
      <w:rFonts w:ascii="Arial" w:hAnsi="Arial" w:cs="Arial"/>
      <w:sz w:val="16"/>
      <w:szCs w:val="16"/>
    </w:rPr>
  </w:style>
  <w:style w:type="character" w:customStyle="1" w:styleId="a7">
    <w:name w:val="Текст выноски Знак"/>
    <w:basedOn w:val="a0"/>
    <w:link w:val="a6"/>
    <w:uiPriority w:val="99"/>
    <w:semiHidden/>
    <w:rsid w:val="00F57F08"/>
    <w:rPr>
      <w:rFonts w:ascii="Arial" w:hAnsi="Arial" w:cs="Arial"/>
      <w:sz w:val="16"/>
      <w:szCs w:val="16"/>
    </w:rPr>
  </w:style>
  <w:style w:type="paragraph" w:styleId="a8">
    <w:name w:val="header"/>
    <w:basedOn w:val="a"/>
    <w:link w:val="a9"/>
    <w:uiPriority w:val="99"/>
    <w:unhideWhenUsed/>
    <w:rsid w:val="00F057D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057DC"/>
  </w:style>
  <w:style w:type="paragraph" w:styleId="aa">
    <w:name w:val="footer"/>
    <w:basedOn w:val="a"/>
    <w:link w:val="ab"/>
    <w:uiPriority w:val="99"/>
    <w:unhideWhenUsed/>
    <w:rsid w:val="00F057D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057DC"/>
  </w:style>
  <w:style w:type="table" w:styleId="ac">
    <w:name w:val="Table Grid"/>
    <w:basedOn w:val="a1"/>
    <w:uiPriority w:val="59"/>
    <w:rsid w:val="0067146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54D7C"/>
    <w:pPr>
      <w:autoSpaceDE w:val="0"/>
      <w:autoSpaceDN w:val="0"/>
      <w:adjustRightInd w:val="0"/>
      <w:spacing w:after="0" w:line="240" w:lineRule="auto"/>
    </w:pPr>
    <w:rPr>
      <w:rFonts w:ascii="Times New Roman" w:hAnsi="Times New Roman" w:cs="Times New Roman"/>
      <w:sz w:val="28"/>
      <w:szCs w:val="28"/>
    </w:rPr>
  </w:style>
  <w:style w:type="paragraph" w:styleId="ad">
    <w:name w:val="List Paragraph"/>
    <w:basedOn w:val="a"/>
    <w:uiPriority w:val="34"/>
    <w:qFormat/>
    <w:rsid w:val="003446D2"/>
    <w:pPr>
      <w:ind w:left="720"/>
      <w:contextualSpacing/>
    </w:pPr>
  </w:style>
  <w:style w:type="paragraph" w:styleId="ae">
    <w:name w:val="Revision"/>
    <w:hidden/>
    <w:uiPriority w:val="99"/>
    <w:semiHidden/>
    <w:rsid w:val="001E33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A4967"/>
    <w:pPr>
      <w:spacing w:after="0" w:line="240" w:lineRule="auto"/>
    </w:pPr>
    <w:rPr>
      <w:sz w:val="20"/>
      <w:szCs w:val="20"/>
    </w:rPr>
  </w:style>
  <w:style w:type="character" w:customStyle="1" w:styleId="a4">
    <w:name w:val="Текст сноски Знак"/>
    <w:basedOn w:val="a0"/>
    <w:link w:val="a3"/>
    <w:uiPriority w:val="99"/>
    <w:semiHidden/>
    <w:rsid w:val="00AA4967"/>
    <w:rPr>
      <w:sz w:val="20"/>
      <w:szCs w:val="20"/>
    </w:rPr>
  </w:style>
  <w:style w:type="character" w:styleId="a5">
    <w:name w:val="footnote reference"/>
    <w:basedOn w:val="a0"/>
    <w:semiHidden/>
    <w:unhideWhenUsed/>
    <w:rsid w:val="00AA4967"/>
    <w:rPr>
      <w:vertAlign w:val="superscript"/>
    </w:rPr>
  </w:style>
  <w:style w:type="paragraph" w:styleId="a6">
    <w:name w:val="Balloon Text"/>
    <w:basedOn w:val="a"/>
    <w:link w:val="a7"/>
    <w:uiPriority w:val="99"/>
    <w:semiHidden/>
    <w:unhideWhenUsed/>
    <w:rsid w:val="00F57F08"/>
    <w:pPr>
      <w:spacing w:after="0" w:line="240" w:lineRule="auto"/>
    </w:pPr>
    <w:rPr>
      <w:rFonts w:ascii="Arial" w:hAnsi="Arial" w:cs="Arial"/>
      <w:sz w:val="16"/>
      <w:szCs w:val="16"/>
    </w:rPr>
  </w:style>
  <w:style w:type="character" w:customStyle="1" w:styleId="a7">
    <w:name w:val="Текст выноски Знак"/>
    <w:basedOn w:val="a0"/>
    <w:link w:val="a6"/>
    <w:uiPriority w:val="99"/>
    <w:semiHidden/>
    <w:rsid w:val="00F57F08"/>
    <w:rPr>
      <w:rFonts w:ascii="Arial" w:hAnsi="Arial" w:cs="Arial"/>
      <w:sz w:val="16"/>
      <w:szCs w:val="16"/>
    </w:rPr>
  </w:style>
  <w:style w:type="paragraph" w:styleId="a8">
    <w:name w:val="header"/>
    <w:basedOn w:val="a"/>
    <w:link w:val="a9"/>
    <w:uiPriority w:val="99"/>
    <w:unhideWhenUsed/>
    <w:rsid w:val="00F057D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057DC"/>
  </w:style>
  <w:style w:type="paragraph" w:styleId="aa">
    <w:name w:val="footer"/>
    <w:basedOn w:val="a"/>
    <w:link w:val="ab"/>
    <w:uiPriority w:val="99"/>
    <w:unhideWhenUsed/>
    <w:rsid w:val="00F057D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057DC"/>
  </w:style>
  <w:style w:type="table" w:styleId="ac">
    <w:name w:val="Table Grid"/>
    <w:basedOn w:val="a1"/>
    <w:uiPriority w:val="59"/>
    <w:rsid w:val="0067146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54D7C"/>
    <w:pPr>
      <w:autoSpaceDE w:val="0"/>
      <w:autoSpaceDN w:val="0"/>
      <w:adjustRightInd w:val="0"/>
      <w:spacing w:after="0" w:line="240" w:lineRule="auto"/>
    </w:pPr>
    <w:rPr>
      <w:rFonts w:ascii="Times New Roman" w:hAnsi="Times New Roman" w:cs="Times New Roman"/>
      <w:sz w:val="28"/>
      <w:szCs w:val="28"/>
    </w:rPr>
  </w:style>
  <w:style w:type="paragraph" w:styleId="ad">
    <w:name w:val="List Paragraph"/>
    <w:basedOn w:val="a"/>
    <w:uiPriority w:val="34"/>
    <w:qFormat/>
    <w:rsid w:val="003446D2"/>
    <w:pPr>
      <w:ind w:left="720"/>
      <w:contextualSpacing/>
    </w:pPr>
  </w:style>
  <w:style w:type="paragraph" w:styleId="ae">
    <w:name w:val="Revision"/>
    <w:hidden/>
    <w:uiPriority w:val="99"/>
    <w:semiHidden/>
    <w:rsid w:val="001E33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FEBD6-8C1A-4841-9CD2-C0BA61377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3282</Words>
  <Characters>18713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4</cp:revision>
  <cp:lastPrinted>2025-04-15T04:07:00Z</cp:lastPrinted>
  <dcterms:created xsi:type="dcterms:W3CDTF">2025-07-17T06:40:00Z</dcterms:created>
  <dcterms:modified xsi:type="dcterms:W3CDTF">2025-08-07T12:24:00Z</dcterms:modified>
</cp:coreProperties>
</file>