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41478D" w14:textId="3A485F4E" w:rsidR="00560AA3" w:rsidRPr="00A93505" w:rsidRDefault="00F71035" w:rsidP="00171D1A">
      <w:pPr>
        <w:shd w:val="clear" w:color="auto" w:fill="FFFFFF"/>
        <w:ind w:left="-3402" w:right="-2603"/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</w:t>
      </w:r>
      <w:r w:rsidR="00856455">
        <w:rPr>
          <w:rFonts w:ascii="Arial" w:hAnsi="Arial" w:cs="Arial"/>
          <w:b/>
          <w:sz w:val="32"/>
          <w:szCs w:val="32"/>
        </w:rPr>
        <w:t>.12.2021г.</w:t>
      </w:r>
      <w:r w:rsidR="00D02FCF">
        <w:rPr>
          <w:rFonts w:ascii="Arial" w:hAnsi="Arial" w:cs="Arial"/>
          <w:b/>
          <w:sz w:val="32"/>
          <w:szCs w:val="32"/>
        </w:rPr>
        <w:t xml:space="preserve"> </w:t>
      </w:r>
      <w:r w:rsidR="00560AA3" w:rsidRPr="00A93505">
        <w:rPr>
          <w:rFonts w:ascii="Arial" w:hAnsi="Arial" w:cs="Arial"/>
          <w:b/>
          <w:sz w:val="32"/>
          <w:szCs w:val="32"/>
        </w:rPr>
        <w:t>№</w:t>
      </w:r>
      <w:r w:rsidR="00856455">
        <w:rPr>
          <w:rFonts w:ascii="Arial" w:hAnsi="Arial" w:cs="Arial"/>
          <w:b/>
          <w:sz w:val="32"/>
          <w:szCs w:val="32"/>
        </w:rPr>
        <w:t xml:space="preserve"> </w:t>
      </w:r>
      <w:r w:rsidR="006668DB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1</w:t>
      </w:r>
    </w:p>
    <w:p w14:paraId="2A5F1143" w14:textId="1240C138" w:rsidR="00122333" w:rsidRPr="00A93505" w:rsidRDefault="00560AA3" w:rsidP="00171D1A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A93505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1C25EEB7" w14:textId="1ABABD32" w:rsidR="00122333" w:rsidRPr="00A93505" w:rsidRDefault="00560AA3" w:rsidP="00171D1A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A93505">
        <w:rPr>
          <w:rFonts w:ascii="Arial" w:hAnsi="Arial" w:cs="Arial"/>
          <w:b/>
          <w:sz w:val="32"/>
          <w:szCs w:val="32"/>
        </w:rPr>
        <w:t>ИРКУТСКАЯ ОБЛАСТЬ</w:t>
      </w:r>
    </w:p>
    <w:p w14:paraId="76439EDF" w14:textId="47A07EAC" w:rsidR="00122333" w:rsidRPr="00A93505" w:rsidRDefault="00560AA3" w:rsidP="00171D1A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A93505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1B32BA4A" w14:textId="531ED89B" w:rsidR="00122333" w:rsidRPr="00A93505" w:rsidRDefault="00560AA3" w:rsidP="00171D1A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A93505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6668DB">
        <w:rPr>
          <w:rFonts w:ascii="Arial" w:hAnsi="Arial" w:cs="Arial"/>
          <w:b/>
          <w:sz w:val="32"/>
          <w:szCs w:val="32"/>
        </w:rPr>
        <w:t>ХОГОТ</w:t>
      </w:r>
      <w:r w:rsidRPr="00A93505">
        <w:rPr>
          <w:rFonts w:ascii="Arial" w:hAnsi="Arial" w:cs="Arial"/>
          <w:b/>
          <w:sz w:val="32"/>
          <w:szCs w:val="32"/>
        </w:rPr>
        <w:t>»</w:t>
      </w:r>
    </w:p>
    <w:p w14:paraId="0421644E" w14:textId="6CFFC56D" w:rsidR="00122333" w:rsidRPr="00A93505" w:rsidRDefault="00560AA3" w:rsidP="00171D1A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A93505">
        <w:rPr>
          <w:rFonts w:ascii="Arial" w:hAnsi="Arial" w:cs="Arial"/>
          <w:b/>
          <w:sz w:val="32"/>
          <w:szCs w:val="32"/>
        </w:rPr>
        <w:t>АДМИНИСТРАЦИЯ</w:t>
      </w:r>
    </w:p>
    <w:p w14:paraId="1301D586" w14:textId="58459D38" w:rsidR="00122333" w:rsidRPr="00A93505" w:rsidRDefault="00560AA3" w:rsidP="00171D1A">
      <w:pPr>
        <w:shd w:val="clear" w:color="auto" w:fill="FFFFFF"/>
        <w:tabs>
          <w:tab w:val="left" w:pos="2491"/>
        </w:tabs>
        <w:jc w:val="center"/>
        <w:rPr>
          <w:rFonts w:ascii="Arial" w:hAnsi="Arial" w:cs="Arial"/>
          <w:b/>
          <w:sz w:val="32"/>
          <w:szCs w:val="32"/>
        </w:rPr>
      </w:pPr>
      <w:r w:rsidRPr="00A93505">
        <w:rPr>
          <w:rFonts w:ascii="Arial" w:hAnsi="Arial" w:cs="Arial"/>
          <w:b/>
          <w:sz w:val="32"/>
          <w:szCs w:val="32"/>
        </w:rPr>
        <w:t>ПОСТАНОВЛЕНИЕ</w:t>
      </w:r>
    </w:p>
    <w:p w14:paraId="01AD547D" w14:textId="77777777" w:rsidR="00560AA3" w:rsidRPr="00A93505" w:rsidRDefault="00560AA3" w:rsidP="00171D1A">
      <w:pPr>
        <w:shd w:val="clear" w:color="auto" w:fill="FFFFFF"/>
        <w:tabs>
          <w:tab w:val="left" w:pos="2491"/>
        </w:tabs>
        <w:jc w:val="center"/>
        <w:rPr>
          <w:rFonts w:ascii="Arial" w:hAnsi="Arial" w:cs="Arial"/>
          <w:b/>
          <w:bCs/>
          <w:spacing w:val="-3"/>
          <w:sz w:val="32"/>
          <w:szCs w:val="32"/>
        </w:rPr>
      </w:pPr>
    </w:p>
    <w:p w14:paraId="48691EE4" w14:textId="0173CF63" w:rsidR="00122333" w:rsidRPr="00A93505" w:rsidRDefault="00560AA3" w:rsidP="00171D1A">
      <w:pPr>
        <w:shd w:val="clear" w:color="auto" w:fill="FFFFFF"/>
        <w:jc w:val="center"/>
        <w:rPr>
          <w:rFonts w:ascii="Arial" w:hAnsi="Arial" w:cs="Arial"/>
          <w:sz w:val="32"/>
          <w:szCs w:val="32"/>
        </w:rPr>
      </w:pPr>
      <w:r w:rsidRPr="00A93505">
        <w:rPr>
          <w:rFonts w:ascii="Arial" w:hAnsi="Arial" w:cs="Arial"/>
          <w:b/>
          <w:bCs/>
          <w:spacing w:val="-1"/>
          <w:sz w:val="32"/>
          <w:szCs w:val="32"/>
        </w:rPr>
        <w:t xml:space="preserve">ОБ ОРГАНИЗАЦИИ И ОСУЩЕСТВЛЕНИИ ПЕРВИЧНОГО ВОИНСКОГО </w:t>
      </w:r>
      <w:r w:rsidRPr="00A93505">
        <w:rPr>
          <w:rFonts w:ascii="Arial" w:hAnsi="Arial" w:cs="Arial"/>
          <w:b/>
          <w:bCs/>
          <w:sz w:val="32"/>
          <w:szCs w:val="32"/>
        </w:rPr>
        <w:t>УЧЁТА ГРАЖДАН НА ТЕРРИТОРИИ МУНИЦИПАЛЬНОГО ОБРАЗОВАНИЯ «</w:t>
      </w:r>
      <w:r w:rsidR="006668DB">
        <w:rPr>
          <w:rFonts w:ascii="Arial" w:hAnsi="Arial" w:cs="Arial"/>
          <w:b/>
          <w:bCs/>
          <w:sz w:val="32"/>
          <w:szCs w:val="32"/>
        </w:rPr>
        <w:t>ХОГОТ</w:t>
      </w:r>
      <w:r w:rsidRPr="00A93505">
        <w:rPr>
          <w:rFonts w:ascii="Arial" w:hAnsi="Arial" w:cs="Arial"/>
          <w:b/>
          <w:bCs/>
          <w:sz w:val="32"/>
          <w:szCs w:val="32"/>
        </w:rPr>
        <w:t>»</w:t>
      </w:r>
    </w:p>
    <w:p w14:paraId="721227F7" w14:textId="544A7BB0" w:rsidR="00560AA3" w:rsidRPr="00560AA3" w:rsidRDefault="00122333" w:rsidP="00C2134F">
      <w:pPr>
        <w:shd w:val="clear" w:color="auto" w:fill="FFFFFF"/>
        <w:tabs>
          <w:tab w:val="left" w:leader="underscore" w:pos="1478"/>
        </w:tabs>
        <w:spacing w:before="274"/>
        <w:ind w:left="10" w:right="34" w:firstLine="706"/>
        <w:jc w:val="both"/>
        <w:rPr>
          <w:rFonts w:ascii="Arial" w:hAnsi="Arial" w:cs="Arial"/>
          <w:sz w:val="24"/>
          <w:szCs w:val="24"/>
        </w:rPr>
      </w:pPr>
      <w:proofErr w:type="gramStart"/>
      <w:r w:rsidRPr="00560AA3">
        <w:rPr>
          <w:rFonts w:ascii="Arial" w:hAnsi="Arial" w:cs="Arial"/>
          <w:sz w:val="24"/>
          <w:szCs w:val="24"/>
        </w:rPr>
        <w:t>В соответствии с Конституцией Российской Федерации, Федеральными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 xml:space="preserve">Законами </w:t>
      </w:r>
      <w:r w:rsidR="00D02FCF">
        <w:rPr>
          <w:rFonts w:ascii="Arial" w:hAnsi="Arial" w:cs="Arial"/>
          <w:sz w:val="24"/>
          <w:szCs w:val="24"/>
        </w:rPr>
        <w:t xml:space="preserve">от 31 мая </w:t>
      </w:r>
      <w:r w:rsidRPr="00560AA3">
        <w:rPr>
          <w:rFonts w:ascii="Arial" w:hAnsi="Arial" w:cs="Arial"/>
          <w:sz w:val="24"/>
          <w:szCs w:val="24"/>
        </w:rPr>
        <w:t>1</w:t>
      </w:r>
      <w:r w:rsidR="00E97C92">
        <w:rPr>
          <w:rFonts w:ascii="Arial" w:hAnsi="Arial" w:cs="Arial"/>
          <w:sz w:val="24"/>
          <w:szCs w:val="24"/>
        </w:rPr>
        <w:t>9</w:t>
      </w:r>
      <w:r w:rsidR="006668DB">
        <w:rPr>
          <w:rFonts w:ascii="Arial" w:hAnsi="Arial" w:cs="Arial"/>
          <w:sz w:val="24"/>
          <w:szCs w:val="24"/>
        </w:rPr>
        <w:t>85</w:t>
      </w:r>
      <w:r w:rsidRPr="00560AA3">
        <w:rPr>
          <w:rFonts w:ascii="Arial" w:hAnsi="Arial" w:cs="Arial"/>
          <w:sz w:val="24"/>
          <w:szCs w:val="24"/>
        </w:rPr>
        <w:t xml:space="preserve"> г. №</w:t>
      </w:r>
      <w:r w:rsidR="00D02FCF">
        <w:rPr>
          <w:rFonts w:ascii="Arial" w:hAnsi="Arial" w:cs="Arial"/>
          <w:sz w:val="24"/>
          <w:szCs w:val="24"/>
        </w:rPr>
        <w:t xml:space="preserve"> </w:t>
      </w:r>
      <w:r w:rsidR="006668DB">
        <w:rPr>
          <w:rFonts w:ascii="Arial" w:hAnsi="Arial" w:cs="Arial"/>
          <w:sz w:val="24"/>
          <w:szCs w:val="24"/>
        </w:rPr>
        <w:t>5</w:t>
      </w:r>
      <w:r w:rsidRPr="00560AA3">
        <w:rPr>
          <w:rFonts w:ascii="Arial" w:hAnsi="Arial" w:cs="Arial"/>
          <w:sz w:val="24"/>
          <w:szCs w:val="24"/>
        </w:rPr>
        <w:t xml:space="preserve">1-ФЗ «Об обороне», </w:t>
      </w:r>
      <w:r w:rsidR="00D02FCF">
        <w:rPr>
          <w:rFonts w:ascii="Arial" w:hAnsi="Arial" w:cs="Arial"/>
          <w:sz w:val="24"/>
          <w:szCs w:val="24"/>
        </w:rPr>
        <w:t>от 2</w:t>
      </w:r>
      <w:r w:rsidR="00E97C92">
        <w:rPr>
          <w:rFonts w:ascii="Arial" w:hAnsi="Arial" w:cs="Arial"/>
          <w:sz w:val="24"/>
          <w:szCs w:val="24"/>
        </w:rPr>
        <w:t>6</w:t>
      </w:r>
      <w:r w:rsidR="00D02FCF">
        <w:rPr>
          <w:rFonts w:ascii="Arial" w:hAnsi="Arial" w:cs="Arial"/>
          <w:sz w:val="24"/>
          <w:szCs w:val="24"/>
        </w:rPr>
        <w:t xml:space="preserve"> февраля 1</w:t>
      </w:r>
      <w:r w:rsidR="00E97C92">
        <w:rPr>
          <w:rFonts w:ascii="Arial" w:hAnsi="Arial" w:cs="Arial"/>
          <w:sz w:val="24"/>
          <w:szCs w:val="24"/>
        </w:rPr>
        <w:t>997</w:t>
      </w:r>
      <w:r w:rsidR="00D02FCF">
        <w:rPr>
          <w:rFonts w:ascii="Arial" w:hAnsi="Arial" w:cs="Arial"/>
          <w:sz w:val="24"/>
          <w:szCs w:val="24"/>
        </w:rPr>
        <w:t xml:space="preserve"> г.</w:t>
      </w:r>
      <w:r w:rsidRPr="00560AA3">
        <w:rPr>
          <w:rFonts w:ascii="Arial" w:hAnsi="Arial" w:cs="Arial"/>
          <w:sz w:val="24"/>
          <w:szCs w:val="24"/>
        </w:rPr>
        <w:t xml:space="preserve"> №31-ФЗ «О мобилизационной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 xml:space="preserve">подготовке и мобилизации в Российской Федерации», </w:t>
      </w:r>
      <w:r w:rsidR="00D02FCF">
        <w:rPr>
          <w:rFonts w:ascii="Arial" w:hAnsi="Arial" w:cs="Arial"/>
          <w:sz w:val="24"/>
          <w:szCs w:val="24"/>
        </w:rPr>
        <w:t>от 2</w:t>
      </w:r>
      <w:r w:rsidR="00E97C92">
        <w:rPr>
          <w:rFonts w:ascii="Arial" w:hAnsi="Arial" w:cs="Arial"/>
          <w:sz w:val="24"/>
          <w:szCs w:val="24"/>
        </w:rPr>
        <w:t>8</w:t>
      </w:r>
      <w:r w:rsidR="00D02FCF">
        <w:rPr>
          <w:rFonts w:ascii="Arial" w:hAnsi="Arial" w:cs="Arial"/>
          <w:sz w:val="24"/>
          <w:szCs w:val="24"/>
        </w:rPr>
        <w:t xml:space="preserve"> марта </w:t>
      </w:r>
      <w:r w:rsidRPr="00560AA3">
        <w:rPr>
          <w:rFonts w:ascii="Arial" w:hAnsi="Arial" w:cs="Arial"/>
          <w:sz w:val="24"/>
          <w:szCs w:val="24"/>
        </w:rPr>
        <w:t>1</w:t>
      </w:r>
      <w:r w:rsidR="00E97C92">
        <w:rPr>
          <w:rFonts w:ascii="Arial" w:hAnsi="Arial" w:cs="Arial"/>
          <w:sz w:val="24"/>
          <w:szCs w:val="24"/>
        </w:rPr>
        <w:t>998</w:t>
      </w:r>
      <w:r w:rsidRPr="00560AA3">
        <w:rPr>
          <w:rFonts w:ascii="Arial" w:hAnsi="Arial" w:cs="Arial"/>
          <w:sz w:val="24"/>
          <w:szCs w:val="24"/>
        </w:rPr>
        <w:t xml:space="preserve"> г. №</w:t>
      </w:r>
      <w:r w:rsidR="00E97C92">
        <w:rPr>
          <w:rFonts w:ascii="Arial" w:hAnsi="Arial" w:cs="Arial"/>
          <w:sz w:val="24"/>
          <w:szCs w:val="24"/>
        </w:rPr>
        <w:t>5</w:t>
      </w:r>
      <w:bookmarkStart w:id="0" w:name="_GoBack"/>
      <w:bookmarkEnd w:id="0"/>
      <w:r w:rsidRPr="00560AA3">
        <w:rPr>
          <w:rFonts w:ascii="Arial" w:hAnsi="Arial" w:cs="Arial"/>
          <w:sz w:val="24"/>
          <w:szCs w:val="24"/>
        </w:rPr>
        <w:t>3-Ф3 «О воинской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="00171D1A">
        <w:rPr>
          <w:rFonts w:ascii="Arial" w:hAnsi="Arial" w:cs="Arial"/>
          <w:sz w:val="24"/>
          <w:szCs w:val="24"/>
        </w:rPr>
        <w:t>обязанности и военной службе»,</w:t>
      </w:r>
      <w:r w:rsidR="00D02FCF">
        <w:rPr>
          <w:rFonts w:ascii="Arial" w:hAnsi="Arial" w:cs="Arial"/>
          <w:sz w:val="24"/>
          <w:szCs w:val="24"/>
        </w:rPr>
        <w:t xml:space="preserve"> от </w:t>
      </w:r>
      <w:r w:rsidR="006668DB">
        <w:rPr>
          <w:rFonts w:ascii="Arial" w:hAnsi="Arial" w:cs="Arial"/>
          <w:sz w:val="24"/>
          <w:szCs w:val="24"/>
        </w:rPr>
        <w:t>5</w:t>
      </w:r>
      <w:r w:rsidR="00D02FCF">
        <w:rPr>
          <w:rFonts w:ascii="Arial" w:hAnsi="Arial" w:cs="Arial"/>
          <w:sz w:val="24"/>
          <w:szCs w:val="24"/>
        </w:rPr>
        <w:t xml:space="preserve"> октября 2003 г. </w:t>
      </w:r>
      <w:r w:rsidRPr="00560AA3">
        <w:rPr>
          <w:rFonts w:ascii="Arial" w:hAnsi="Arial" w:cs="Arial"/>
          <w:sz w:val="24"/>
          <w:szCs w:val="24"/>
        </w:rPr>
        <w:t>№131-Ф3 «Об общих принципах организации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местного самоуправления в Российской Федерации», постановлением Правительства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от</w:t>
      </w:r>
      <w:proofErr w:type="gramEnd"/>
      <w:r w:rsidRPr="00560AA3">
        <w:rPr>
          <w:rFonts w:ascii="Arial" w:hAnsi="Arial" w:cs="Arial"/>
          <w:sz w:val="24"/>
          <w:szCs w:val="24"/>
        </w:rPr>
        <w:t xml:space="preserve"> 2</w:t>
      </w:r>
      <w:r w:rsidR="006668DB">
        <w:rPr>
          <w:rFonts w:ascii="Arial" w:hAnsi="Arial" w:cs="Arial"/>
          <w:sz w:val="24"/>
          <w:szCs w:val="24"/>
        </w:rPr>
        <w:t>6</w:t>
      </w:r>
      <w:r w:rsidRPr="00560AA3">
        <w:rPr>
          <w:rFonts w:ascii="Arial" w:hAnsi="Arial" w:cs="Arial"/>
          <w:sz w:val="24"/>
          <w:szCs w:val="24"/>
        </w:rPr>
        <w:t xml:space="preserve"> ноября 200</w:t>
      </w:r>
      <w:r w:rsidR="006668DB">
        <w:rPr>
          <w:rFonts w:ascii="Arial" w:hAnsi="Arial" w:cs="Arial"/>
          <w:sz w:val="24"/>
          <w:szCs w:val="24"/>
        </w:rPr>
        <w:t>5</w:t>
      </w:r>
      <w:r w:rsidRPr="00560AA3">
        <w:rPr>
          <w:rFonts w:ascii="Arial" w:hAnsi="Arial" w:cs="Arial"/>
          <w:sz w:val="24"/>
          <w:szCs w:val="24"/>
        </w:rPr>
        <w:t xml:space="preserve"> г. №</w:t>
      </w:r>
      <w:r w:rsidR="006668DB">
        <w:rPr>
          <w:rFonts w:ascii="Arial" w:hAnsi="Arial" w:cs="Arial"/>
          <w:sz w:val="24"/>
          <w:szCs w:val="24"/>
        </w:rPr>
        <w:t>6</w:t>
      </w:r>
      <w:r w:rsidRPr="00560AA3">
        <w:rPr>
          <w:rFonts w:ascii="Arial" w:hAnsi="Arial" w:cs="Arial"/>
          <w:sz w:val="24"/>
          <w:szCs w:val="24"/>
        </w:rPr>
        <w:t>1</w:t>
      </w:r>
      <w:r w:rsidR="006668DB">
        <w:rPr>
          <w:rFonts w:ascii="Arial" w:hAnsi="Arial" w:cs="Arial"/>
          <w:sz w:val="24"/>
          <w:szCs w:val="24"/>
        </w:rPr>
        <w:t>8</w:t>
      </w:r>
      <w:r w:rsidRPr="00560AA3">
        <w:rPr>
          <w:rFonts w:ascii="Arial" w:hAnsi="Arial" w:cs="Arial"/>
          <w:sz w:val="24"/>
          <w:szCs w:val="24"/>
        </w:rPr>
        <w:t xml:space="preserve"> «Об утверждении Положения о воинском учёте», </w:t>
      </w:r>
      <w:r w:rsidR="00E97C92">
        <w:rPr>
          <w:rFonts w:ascii="Arial" w:hAnsi="Arial" w:cs="Arial"/>
          <w:sz w:val="24"/>
          <w:szCs w:val="24"/>
        </w:rPr>
        <w:t>руководствуясь</w:t>
      </w:r>
      <w:r w:rsidRPr="00560AA3">
        <w:rPr>
          <w:rFonts w:ascii="Arial" w:hAnsi="Arial" w:cs="Arial"/>
          <w:sz w:val="24"/>
          <w:szCs w:val="24"/>
        </w:rPr>
        <w:t xml:space="preserve"> Устав</w:t>
      </w:r>
      <w:r w:rsidR="00E97C92">
        <w:rPr>
          <w:rFonts w:ascii="Arial" w:hAnsi="Arial" w:cs="Arial"/>
          <w:sz w:val="24"/>
          <w:szCs w:val="24"/>
        </w:rPr>
        <w:t>ом</w:t>
      </w:r>
      <w:r w:rsidRPr="00560AA3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6668DB">
        <w:rPr>
          <w:rFonts w:ascii="Arial" w:hAnsi="Arial" w:cs="Arial"/>
          <w:sz w:val="24"/>
          <w:szCs w:val="24"/>
        </w:rPr>
        <w:t>Хогот</w:t>
      </w:r>
      <w:r w:rsidRPr="00560AA3">
        <w:rPr>
          <w:rFonts w:ascii="Arial" w:hAnsi="Arial" w:cs="Arial"/>
          <w:sz w:val="24"/>
          <w:szCs w:val="24"/>
        </w:rPr>
        <w:t>»</w:t>
      </w:r>
      <w:r w:rsidR="00C2134F">
        <w:rPr>
          <w:rFonts w:ascii="Arial" w:hAnsi="Arial" w:cs="Arial"/>
          <w:sz w:val="24"/>
          <w:szCs w:val="24"/>
        </w:rPr>
        <w:t>,</w:t>
      </w:r>
    </w:p>
    <w:p w14:paraId="714C9DD8" w14:textId="5C750065" w:rsidR="00A93505" w:rsidRDefault="00122333" w:rsidP="00856455">
      <w:pPr>
        <w:shd w:val="clear" w:color="auto" w:fill="FFFFFF"/>
        <w:spacing w:before="245"/>
        <w:ind w:right="29"/>
        <w:jc w:val="center"/>
        <w:rPr>
          <w:rFonts w:ascii="Arial" w:hAnsi="Arial" w:cs="Arial"/>
          <w:b/>
          <w:spacing w:val="-16"/>
          <w:sz w:val="30"/>
          <w:szCs w:val="30"/>
        </w:rPr>
      </w:pPr>
      <w:r w:rsidRPr="00560AA3">
        <w:rPr>
          <w:rFonts w:ascii="Arial" w:hAnsi="Arial" w:cs="Arial"/>
          <w:b/>
          <w:spacing w:val="-16"/>
          <w:sz w:val="30"/>
          <w:szCs w:val="30"/>
        </w:rPr>
        <w:t>ПОСТАНОВЛЯЮ:</w:t>
      </w:r>
    </w:p>
    <w:p w14:paraId="0F9D0EBE" w14:textId="77777777" w:rsidR="00856455" w:rsidRPr="00856455" w:rsidRDefault="00856455" w:rsidP="00856455">
      <w:pPr>
        <w:shd w:val="clear" w:color="auto" w:fill="FFFFFF"/>
        <w:spacing w:before="245"/>
        <w:ind w:right="29"/>
        <w:jc w:val="center"/>
        <w:rPr>
          <w:rFonts w:ascii="Arial" w:hAnsi="Arial" w:cs="Arial"/>
          <w:b/>
          <w:spacing w:val="-16"/>
          <w:sz w:val="30"/>
          <w:szCs w:val="30"/>
        </w:rPr>
      </w:pPr>
    </w:p>
    <w:p w14:paraId="70835D9A" w14:textId="727B42E7" w:rsidR="00122333" w:rsidRPr="00171D1A" w:rsidRDefault="00122333" w:rsidP="00560AA3">
      <w:pPr>
        <w:shd w:val="clear" w:color="auto" w:fill="FFFFFF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71D1A">
        <w:rPr>
          <w:rFonts w:ascii="Arial" w:hAnsi="Arial" w:cs="Arial"/>
          <w:spacing w:val="-29"/>
          <w:sz w:val="24"/>
          <w:szCs w:val="24"/>
        </w:rPr>
        <w:t>1.</w:t>
      </w:r>
      <w:r w:rsidR="00560AA3" w:rsidRPr="00171D1A">
        <w:rPr>
          <w:rFonts w:ascii="Arial" w:hAnsi="Arial" w:cs="Arial"/>
          <w:sz w:val="24"/>
          <w:szCs w:val="24"/>
        </w:rPr>
        <w:t xml:space="preserve"> </w:t>
      </w:r>
      <w:r w:rsidRPr="00171D1A">
        <w:rPr>
          <w:rFonts w:ascii="Arial" w:hAnsi="Arial" w:cs="Arial"/>
          <w:sz w:val="24"/>
          <w:szCs w:val="24"/>
        </w:rPr>
        <w:t>Обязанности по осуществлению</w:t>
      </w:r>
      <w:r w:rsidR="00560AA3" w:rsidRPr="00171D1A">
        <w:rPr>
          <w:rFonts w:ascii="Arial" w:hAnsi="Arial" w:cs="Arial"/>
          <w:sz w:val="24"/>
          <w:szCs w:val="24"/>
        </w:rPr>
        <w:t xml:space="preserve"> </w:t>
      </w:r>
      <w:r w:rsidRPr="00171D1A">
        <w:rPr>
          <w:rFonts w:ascii="Arial" w:hAnsi="Arial" w:cs="Arial"/>
          <w:sz w:val="24"/>
          <w:szCs w:val="24"/>
        </w:rPr>
        <w:t>первичного воинского учёта граждан</w:t>
      </w:r>
      <w:r w:rsidR="00560AA3" w:rsidRPr="00171D1A">
        <w:rPr>
          <w:rFonts w:ascii="Arial" w:hAnsi="Arial" w:cs="Arial"/>
          <w:sz w:val="24"/>
          <w:szCs w:val="24"/>
        </w:rPr>
        <w:t xml:space="preserve"> </w:t>
      </w:r>
      <w:r w:rsidRPr="00171D1A">
        <w:rPr>
          <w:rFonts w:ascii="Arial" w:hAnsi="Arial" w:cs="Arial"/>
          <w:sz w:val="24"/>
          <w:szCs w:val="24"/>
        </w:rPr>
        <w:t xml:space="preserve">возложить на </w:t>
      </w:r>
      <w:r w:rsidR="00560AA3" w:rsidRPr="00171D1A">
        <w:rPr>
          <w:rFonts w:ascii="Arial" w:hAnsi="Arial" w:cs="Arial"/>
          <w:sz w:val="24"/>
          <w:szCs w:val="24"/>
        </w:rPr>
        <w:t>специалиста по осуществлению первичного воинского учета</w:t>
      </w:r>
      <w:r w:rsidRPr="00171D1A">
        <w:rPr>
          <w:rFonts w:ascii="Arial" w:hAnsi="Arial" w:cs="Arial"/>
          <w:sz w:val="24"/>
          <w:szCs w:val="24"/>
        </w:rPr>
        <w:t xml:space="preserve"> администрации МО</w:t>
      </w:r>
      <w:r w:rsidR="00560AA3" w:rsidRPr="00171D1A">
        <w:rPr>
          <w:rFonts w:ascii="Arial" w:hAnsi="Arial" w:cs="Arial"/>
          <w:sz w:val="24"/>
          <w:szCs w:val="24"/>
        </w:rPr>
        <w:t xml:space="preserve"> </w:t>
      </w:r>
      <w:r w:rsidRPr="00171D1A">
        <w:rPr>
          <w:rFonts w:ascii="Arial" w:hAnsi="Arial" w:cs="Arial"/>
          <w:sz w:val="24"/>
          <w:szCs w:val="24"/>
        </w:rPr>
        <w:t>«</w:t>
      </w:r>
      <w:r w:rsidR="006668DB">
        <w:rPr>
          <w:rFonts w:ascii="Arial" w:hAnsi="Arial" w:cs="Arial"/>
          <w:sz w:val="24"/>
          <w:szCs w:val="24"/>
        </w:rPr>
        <w:t>Хогот</w:t>
      </w:r>
      <w:r w:rsidRPr="00171D1A">
        <w:rPr>
          <w:rFonts w:ascii="Arial" w:hAnsi="Arial" w:cs="Arial"/>
          <w:sz w:val="24"/>
          <w:szCs w:val="24"/>
        </w:rPr>
        <w:t>»</w:t>
      </w:r>
      <w:r w:rsidR="00560AA3" w:rsidRPr="00171D1A">
        <w:rPr>
          <w:rFonts w:ascii="Arial" w:hAnsi="Arial" w:cs="Arial"/>
          <w:sz w:val="24"/>
          <w:szCs w:val="24"/>
        </w:rPr>
        <w:t>.</w:t>
      </w:r>
    </w:p>
    <w:p w14:paraId="45EA766F" w14:textId="624F5B33" w:rsidR="005471D0" w:rsidRPr="00171D1A" w:rsidRDefault="006668DB" w:rsidP="0082432D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5471D0" w:rsidRPr="00171D1A">
        <w:rPr>
          <w:rFonts w:ascii="Arial" w:hAnsi="Arial" w:cs="Arial"/>
          <w:sz w:val="24"/>
          <w:szCs w:val="24"/>
        </w:rPr>
        <w:t xml:space="preserve">. </w:t>
      </w:r>
      <w:r w:rsidR="00AD7E54" w:rsidRPr="00171D1A">
        <w:rPr>
          <w:rFonts w:ascii="Arial" w:hAnsi="Arial" w:cs="Arial"/>
          <w:sz w:val="24"/>
          <w:szCs w:val="24"/>
        </w:rPr>
        <w:t>О</w:t>
      </w:r>
      <w:r w:rsidR="005471D0" w:rsidRPr="00171D1A">
        <w:rPr>
          <w:rFonts w:ascii="Arial" w:hAnsi="Arial" w:cs="Arial"/>
          <w:sz w:val="24"/>
          <w:szCs w:val="24"/>
        </w:rPr>
        <w:t>беспечивать выполнение функций, возложенных на администрацию в повседневной деятельности по первичному воинскому учёту и бронированию граждан из числа работающих в администрации</w:t>
      </w:r>
      <w:r w:rsidR="0082432D" w:rsidRPr="00171D1A">
        <w:rPr>
          <w:rFonts w:ascii="Arial" w:hAnsi="Arial" w:cs="Arial"/>
          <w:sz w:val="24"/>
          <w:szCs w:val="24"/>
        </w:rPr>
        <w:t xml:space="preserve"> МО «</w:t>
      </w:r>
      <w:r>
        <w:rPr>
          <w:rFonts w:ascii="Arial" w:hAnsi="Arial" w:cs="Arial"/>
          <w:sz w:val="24"/>
          <w:szCs w:val="24"/>
        </w:rPr>
        <w:t>Хогот</w:t>
      </w:r>
      <w:r w:rsidR="0082432D" w:rsidRPr="00171D1A">
        <w:rPr>
          <w:rFonts w:ascii="Arial" w:hAnsi="Arial" w:cs="Arial"/>
          <w:sz w:val="24"/>
          <w:szCs w:val="24"/>
        </w:rPr>
        <w:t>»</w:t>
      </w:r>
      <w:r w:rsidR="005471D0" w:rsidRPr="00171D1A">
        <w:rPr>
          <w:rFonts w:ascii="Arial" w:hAnsi="Arial" w:cs="Arial"/>
          <w:sz w:val="24"/>
          <w:szCs w:val="24"/>
        </w:rPr>
        <w:t>;</w:t>
      </w:r>
    </w:p>
    <w:p w14:paraId="6036BAD3" w14:textId="3789F34A" w:rsidR="005B204D" w:rsidRPr="00171D1A" w:rsidRDefault="006668DB" w:rsidP="0082432D">
      <w:pPr>
        <w:shd w:val="clear" w:color="auto" w:fill="FFFFFF"/>
        <w:tabs>
          <w:tab w:val="left" w:pos="0"/>
          <w:tab w:val="left" w:leader="underscore" w:pos="687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6"/>
          <w:sz w:val="24"/>
          <w:szCs w:val="24"/>
        </w:rPr>
        <w:t>3</w:t>
      </w:r>
      <w:r w:rsidR="00122333" w:rsidRPr="00171D1A">
        <w:rPr>
          <w:rFonts w:ascii="Arial" w:hAnsi="Arial" w:cs="Arial"/>
          <w:spacing w:val="-16"/>
          <w:sz w:val="24"/>
          <w:szCs w:val="24"/>
        </w:rPr>
        <w:t xml:space="preserve">. </w:t>
      </w:r>
      <w:r w:rsidR="00122333" w:rsidRPr="00171D1A">
        <w:rPr>
          <w:rFonts w:ascii="Arial" w:hAnsi="Arial" w:cs="Arial"/>
          <w:spacing w:val="-1"/>
          <w:sz w:val="24"/>
          <w:szCs w:val="24"/>
        </w:rPr>
        <w:t>При осуществлении первичного</w:t>
      </w:r>
      <w:r w:rsidR="00122333" w:rsidRPr="00171D1A">
        <w:rPr>
          <w:rFonts w:ascii="Arial" w:hAnsi="Arial" w:cs="Arial"/>
          <w:sz w:val="24"/>
          <w:szCs w:val="24"/>
        </w:rPr>
        <w:t xml:space="preserve"> </w:t>
      </w:r>
      <w:r w:rsidR="00122333" w:rsidRPr="00171D1A">
        <w:rPr>
          <w:rFonts w:ascii="Arial" w:hAnsi="Arial" w:cs="Arial"/>
          <w:spacing w:val="-3"/>
          <w:sz w:val="24"/>
          <w:szCs w:val="24"/>
        </w:rPr>
        <w:t xml:space="preserve">воинского учета </w:t>
      </w:r>
      <w:bookmarkStart w:id="1" w:name="_Hlk72837188"/>
      <w:r w:rsidR="00164A7B" w:rsidRPr="00171D1A">
        <w:rPr>
          <w:rFonts w:ascii="Arial" w:hAnsi="Arial" w:cs="Arial"/>
          <w:sz w:val="24"/>
          <w:szCs w:val="24"/>
        </w:rPr>
        <w:t>специалисту по осуществлению первичного воинского учета</w:t>
      </w:r>
      <w:r w:rsidR="00122333" w:rsidRPr="00171D1A">
        <w:rPr>
          <w:rFonts w:ascii="Arial" w:hAnsi="Arial" w:cs="Arial"/>
          <w:sz w:val="24"/>
          <w:szCs w:val="24"/>
        </w:rPr>
        <w:t xml:space="preserve"> администрации МО «</w:t>
      </w:r>
      <w:r>
        <w:rPr>
          <w:rFonts w:ascii="Arial" w:hAnsi="Arial" w:cs="Arial"/>
          <w:sz w:val="24"/>
          <w:szCs w:val="24"/>
        </w:rPr>
        <w:t>Хогот</w:t>
      </w:r>
      <w:r w:rsidR="00122333" w:rsidRPr="00171D1A">
        <w:rPr>
          <w:rFonts w:ascii="Arial" w:hAnsi="Arial" w:cs="Arial"/>
          <w:sz w:val="24"/>
          <w:szCs w:val="24"/>
        </w:rPr>
        <w:t xml:space="preserve">» </w:t>
      </w:r>
      <w:bookmarkEnd w:id="1"/>
      <w:r w:rsidR="00122333" w:rsidRPr="00171D1A">
        <w:rPr>
          <w:rFonts w:ascii="Arial" w:hAnsi="Arial" w:cs="Arial"/>
          <w:sz w:val="24"/>
          <w:szCs w:val="24"/>
        </w:rPr>
        <w:t>исполнять обязанности в соответствии с Федеральным законом "О воинско</w:t>
      </w:r>
      <w:r w:rsidR="00856455" w:rsidRPr="00171D1A">
        <w:rPr>
          <w:rFonts w:ascii="Arial" w:hAnsi="Arial" w:cs="Arial"/>
          <w:sz w:val="24"/>
          <w:szCs w:val="24"/>
        </w:rPr>
        <w:t>й обязанности и военной службе":</w:t>
      </w:r>
    </w:p>
    <w:p w14:paraId="7845D489" w14:textId="09E3323E" w:rsidR="005B204D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="005B204D" w:rsidRPr="00171D1A">
        <w:rPr>
          <w:rFonts w:ascii="Arial" w:hAnsi="Arial" w:cs="Arial"/>
          <w:color w:val="000000"/>
          <w:sz w:val="24"/>
          <w:szCs w:val="24"/>
        </w:rPr>
        <w:t xml:space="preserve">.1 осуществлять сбор, хранение и обработку сведений, содержащихся в </w:t>
      </w:r>
      <w:proofErr w:type="gramStart"/>
      <w:r w:rsidR="005B204D" w:rsidRPr="00171D1A">
        <w:rPr>
          <w:rFonts w:ascii="Arial" w:hAnsi="Arial" w:cs="Arial"/>
          <w:color w:val="000000"/>
          <w:sz w:val="24"/>
          <w:szCs w:val="24"/>
        </w:rPr>
        <w:t>документах</w:t>
      </w:r>
      <w:proofErr w:type="gramEnd"/>
      <w:r w:rsidR="005B204D" w:rsidRPr="00171D1A">
        <w:rPr>
          <w:rFonts w:ascii="Arial" w:hAnsi="Arial" w:cs="Arial"/>
          <w:color w:val="000000"/>
          <w:sz w:val="24"/>
          <w:szCs w:val="24"/>
        </w:rPr>
        <w:t xml:space="preserve"> первичного воинского учета, в порядке, установленном законодательством Российской Федерации </w:t>
      </w:r>
      <w:r w:rsidR="00856455" w:rsidRPr="00171D1A">
        <w:rPr>
          <w:rFonts w:ascii="Arial" w:hAnsi="Arial" w:cs="Arial"/>
          <w:color w:val="000000"/>
          <w:sz w:val="24"/>
          <w:szCs w:val="24"/>
        </w:rPr>
        <w:t xml:space="preserve">в области персональных данных и </w:t>
      </w:r>
      <w:hyperlink r:id="rId7" w:anchor="l316" w:tgtFrame="_blank" w:history="1">
        <w:r w:rsidR="005B204D" w:rsidRPr="00171D1A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Положением</w:t>
        </w:r>
      </w:hyperlink>
      <w:r w:rsidR="00856455" w:rsidRPr="00171D1A">
        <w:rPr>
          <w:rFonts w:ascii="Arial" w:hAnsi="Arial" w:cs="Arial"/>
          <w:color w:val="000000"/>
          <w:sz w:val="24"/>
          <w:szCs w:val="24"/>
        </w:rPr>
        <w:t xml:space="preserve"> </w:t>
      </w:r>
      <w:r w:rsidR="005B204D" w:rsidRPr="00171D1A">
        <w:rPr>
          <w:rFonts w:ascii="Arial" w:hAnsi="Arial" w:cs="Arial"/>
          <w:color w:val="000000"/>
          <w:sz w:val="24"/>
          <w:szCs w:val="24"/>
        </w:rPr>
        <w:t>о воинском учете. Состав сведений, содержащихся в документах первичного воинского учета, и форма учета таких сведений определяются Положением о воинском учете;</w:t>
      </w:r>
    </w:p>
    <w:p w14:paraId="29F78814" w14:textId="013B8E7F" w:rsidR="005B204D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="005B204D" w:rsidRPr="00171D1A">
        <w:rPr>
          <w:rFonts w:ascii="Arial" w:hAnsi="Arial" w:cs="Arial"/>
          <w:color w:val="000000"/>
          <w:sz w:val="24"/>
          <w:szCs w:val="24"/>
        </w:rPr>
        <w:t xml:space="preserve">.2 поддерживать сведения, содержащиеся в </w:t>
      </w:r>
      <w:proofErr w:type="gramStart"/>
      <w:r w:rsidR="005B204D" w:rsidRPr="00171D1A">
        <w:rPr>
          <w:rFonts w:ascii="Arial" w:hAnsi="Arial" w:cs="Arial"/>
          <w:color w:val="000000"/>
          <w:sz w:val="24"/>
          <w:szCs w:val="24"/>
        </w:rPr>
        <w:t>документах</w:t>
      </w:r>
      <w:proofErr w:type="gramEnd"/>
      <w:r w:rsidR="005B204D" w:rsidRPr="00171D1A">
        <w:rPr>
          <w:rFonts w:ascii="Arial" w:hAnsi="Arial" w:cs="Arial"/>
          <w:color w:val="000000"/>
          <w:sz w:val="24"/>
          <w:szCs w:val="24"/>
        </w:rPr>
        <w:t xml:space="preserve"> первичного воинского учета, в актуальном состоянии и обеспечивать поддержание в актуальном состоянии сведений, содержащихся в документах воинского учета. При этом информация об изменении сведений, содержащихся в документах воинского учета, должна направляться в военный комиссариат в двухнедельный срок со дня ее получения; </w:t>
      </w:r>
    </w:p>
    <w:p w14:paraId="182C27EE" w14:textId="0EA972D4" w:rsidR="005B204D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="005B204D" w:rsidRPr="00171D1A">
        <w:rPr>
          <w:rFonts w:ascii="Arial" w:hAnsi="Arial" w:cs="Arial"/>
          <w:color w:val="000000"/>
          <w:sz w:val="24"/>
          <w:szCs w:val="24"/>
        </w:rPr>
        <w:t xml:space="preserve">.3 направлять в двухнедельный срок по запросам военных комиссариатов необходимые для занесения в документы воинского учета сведения о гражданах, </w:t>
      </w:r>
      <w:r w:rsidR="005B204D" w:rsidRPr="00171D1A">
        <w:rPr>
          <w:rFonts w:ascii="Arial" w:hAnsi="Arial" w:cs="Arial"/>
          <w:color w:val="000000"/>
          <w:sz w:val="24"/>
          <w:szCs w:val="24"/>
        </w:rPr>
        <w:lastRenderedPageBreak/>
        <w:t>поступающих на воинский учет, состоящих на воинском учете, а также не состоящих, но обязанных состоять на воинском уч</w:t>
      </w:r>
      <w:r w:rsidR="00856455" w:rsidRPr="00171D1A">
        <w:rPr>
          <w:rFonts w:ascii="Arial" w:hAnsi="Arial" w:cs="Arial"/>
          <w:color w:val="000000"/>
          <w:sz w:val="24"/>
          <w:szCs w:val="24"/>
        </w:rPr>
        <w:t>ете;</w:t>
      </w:r>
    </w:p>
    <w:p w14:paraId="7104A5EE" w14:textId="2B83F55E" w:rsidR="005B204D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3</w:t>
      </w:r>
      <w:r w:rsidR="005B204D" w:rsidRPr="00171D1A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>4</w:t>
      </w:r>
      <w:r w:rsidR="005B204D" w:rsidRPr="00171D1A">
        <w:rPr>
          <w:rFonts w:ascii="Arial" w:hAnsi="Arial" w:cs="Arial"/>
          <w:color w:val="000000"/>
          <w:sz w:val="24"/>
          <w:szCs w:val="24"/>
        </w:rPr>
        <w:t xml:space="preserve"> организовывать и обеспечивать постановку на воинский учет, снятие с воинского учета и внесение изменений в документы воинского учета граждан, обязанных состоять на воинском учете, при их переезде на новое место жительства, и (или) место пребывания, в том числе не подтвержденные регистрацией по месту жительства и (или) месту пребывания, либо выезде из Российской Федерации на срок более шести месяцев или</w:t>
      </w:r>
      <w:proofErr w:type="gramEnd"/>
      <w:r w:rsidR="00856455" w:rsidRPr="00171D1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="00856455" w:rsidRPr="00171D1A">
        <w:rPr>
          <w:rFonts w:ascii="Arial" w:hAnsi="Arial" w:cs="Arial"/>
          <w:color w:val="000000"/>
          <w:sz w:val="24"/>
          <w:szCs w:val="24"/>
        </w:rPr>
        <w:t>въезде</w:t>
      </w:r>
      <w:proofErr w:type="gramEnd"/>
      <w:r w:rsidR="00856455" w:rsidRPr="00171D1A">
        <w:rPr>
          <w:rFonts w:ascii="Arial" w:hAnsi="Arial" w:cs="Arial"/>
          <w:color w:val="000000"/>
          <w:sz w:val="24"/>
          <w:szCs w:val="24"/>
        </w:rPr>
        <w:t xml:space="preserve"> в Российскую Федерацию;</w:t>
      </w:r>
    </w:p>
    <w:p w14:paraId="5A5E9ECF" w14:textId="041202D6" w:rsidR="005B204D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="005B204D" w:rsidRPr="00171D1A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>4</w:t>
      </w:r>
      <w:r w:rsidR="00AD7E54" w:rsidRPr="00171D1A">
        <w:rPr>
          <w:rFonts w:ascii="Arial" w:hAnsi="Arial" w:cs="Arial"/>
          <w:color w:val="000000"/>
          <w:sz w:val="24"/>
          <w:szCs w:val="24"/>
        </w:rPr>
        <w:t xml:space="preserve"> </w:t>
      </w:r>
      <w:r w:rsidR="005B204D" w:rsidRPr="00171D1A">
        <w:rPr>
          <w:rFonts w:ascii="Arial" w:hAnsi="Arial" w:cs="Arial"/>
          <w:color w:val="000000"/>
          <w:sz w:val="24"/>
          <w:szCs w:val="24"/>
        </w:rPr>
        <w:t xml:space="preserve">осуществлять сбор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освидетельствования ранее </w:t>
      </w:r>
      <w:proofErr w:type="gramStart"/>
      <w:r w:rsidR="005B204D" w:rsidRPr="00171D1A">
        <w:rPr>
          <w:rFonts w:ascii="Arial" w:hAnsi="Arial" w:cs="Arial"/>
          <w:color w:val="000000"/>
          <w:sz w:val="24"/>
          <w:szCs w:val="24"/>
        </w:rPr>
        <w:t>признанных</w:t>
      </w:r>
      <w:proofErr w:type="gramEnd"/>
      <w:r w:rsidR="005B204D" w:rsidRPr="00171D1A">
        <w:rPr>
          <w:rFonts w:ascii="Arial" w:hAnsi="Arial" w:cs="Arial"/>
          <w:color w:val="000000"/>
          <w:sz w:val="24"/>
          <w:szCs w:val="24"/>
        </w:rPr>
        <w:t xml:space="preserve"> ограниченно годными к военно</w:t>
      </w:r>
      <w:r w:rsidR="00171D1A">
        <w:rPr>
          <w:rFonts w:ascii="Arial" w:hAnsi="Arial" w:cs="Arial"/>
          <w:color w:val="000000"/>
          <w:sz w:val="24"/>
          <w:szCs w:val="24"/>
        </w:rPr>
        <w:t xml:space="preserve">й службе по состоянию здоровья; </w:t>
      </w:r>
    </w:p>
    <w:p w14:paraId="7AFF5512" w14:textId="15C25C8F" w:rsidR="005B204D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="005B204D" w:rsidRPr="00171D1A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>5</w:t>
      </w:r>
      <w:r w:rsidR="005B204D" w:rsidRPr="00171D1A">
        <w:rPr>
          <w:rFonts w:ascii="Arial" w:hAnsi="Arial" w:cs="Arial"/>
          <w:color w:val="000000"/>
          <w:sz w:val="24"/>
          <w:szCs w:val="24"/>
        </w:rPr>
        <w:t xml:space="preserve"> представлять в военный комиссариат ежегодно до 1 октября списки граждан мужского пола, достигших возраста 1</w:t>
      </w:r>
      <w:r>
        <w:rPr>
          <w:rFonts w:ascii="Arial" w:hAnsi="Arial" w:cs="Arial"/>
          <w:color w:val="000000"/>
          <w:sz w:val="24"/>
          <w:szCs w:val="24"/>
        </w:rPr>
        <w:t>4</w:t>
      </w:r>
      <w:r w:rsidR="005B204D" w:rsidRPr="00171D1A">
        <w:rPr>
          <w:rFonts w:ascii="Arial" w:hAnsi="Arial" w:cs="Arial"/>
          <w:color w:val="000000"/>
          <w:sz w:val="24"/>
          <w:szCs w:val="24"/>
        </w:rPr>
        <w:t xml:space="preserve"> лет, и граждан мужского пола, достигших возраста 1</w:t>
      </w:r>
      <w:r>
        <w:rPr>
          <w:rFonts w:ascii="Arial" w:hAnsi="Arial" w:cs="Arial"/>
          <w:color w:val="000000"/>
          <w:sz w:val="24"/>
          <w:szCs w:val="24"/>
        </w:rPr>
        <w:t>5</w:t>
      </w:r>
      <w:r w:rsidR="005B204D" w:rsidRPr="00171D1A">
        <w:rPr>
          <w:rFonts w:ascii="Arial" w:hAnsi="Arial" w:cs="Arial"/>
          <w:color w:val="000000"/>
          <w:sz w:val="24"/>
          <w:szCs w:val="24"/>
        </w:rPr>
        <w:t xml:space="preserve"> лет, а до 1 ноября - списки граждан мужского пола, подлежащих первоначальной постановке на воинский учет в следующе</w:t>
      </w:r>
      <w:r w:rsidR="00171D1A">
        <w:rPr>
          <w:rFonts w:ascii="Arial" w:hAnsi="Arial" w:cs="Arial"/>
          <w:color w:val="000000"/>
          <w:sz w:val="24"/>
          <w:szCs w:val="24"/>
        </w:rPr>
        <w:t xml:space="preserve">м году, по форме, установленной </w:t>
      </w:r>
      <w:hyperlink r:id="rId8" w:anchor="l316" w:tgtFrame="_blank" w:history="1">
        <w:r w:rsidR="005B204D" w:rsidRPr="00171D1A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Положением</w:t>
        </w:r>
      </w:hyperlink>
      <w:r w:rsidR="00171D1A">
        <w:rPr>
          <w:rFonts w:ascii="Arial" w:hAnsi="Arial" w:cs="Arial"/>
          <w:color w:val="000000"/>
          <w:sz w:val="24"/>
          <w:szCs w:val="24"/>
        </w:rPr>
        <w:t xml:space="preserve"> </w:t>
      </w:r>
      <w:r w:rsidR="00856455" w:rsidRPr="00171D1A">
        <w:rPr>
          <w:rFonts w:ascii="Arial" w:hAnsi="Arial" w:cs="Arial"/>
          <w:color w:val="000000"/>
          <w:sz w:val="24"/>
          <w:szCs w:val="24"/>
        </w:rPr>
        <w:t>о воинском учете;</w:t>
      </w:r>
    </w:p>
    <w:p w14:paraId="306F86A1" w14:textId="3C653FBB" w:rsidR="005B204D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="005B204D" w:rsidRPr="00171D1A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>6</w:t>
      </w:r>
      <w:r w:rsidR="005B204D" w:rsidRPr="00171D1A">
        <w:rPr>
          <w:rFonts w:ascii="Arial" w:hAnsi="Arial" w:cs="Arial"/>
          <w:color w:val="000000"/>
          <w:sz w:val="24"/>
          <w:szCs w:val="24"/>
        </w:rPr>
        <w:t xml:space="preserve"> организовывать и обеспечивать своевременное оповещение граждан о вызовах (повестках) военных комиссариатов;</w:t>
      </w:r>
      <w:r w:rsidR="00AD7E54" w:rsidRPr="00171D1A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5550E01B" w14:textId="1374670F" w:rsidR="00F72C81" w:rsidRPr="00171D1A" w:rsidRDefault="006668DB" w:rsidP="00AD7E54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="005B204D" w:rsidRPr="00171D1A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7</w:t>
      </w:r>
      <w:r w:rsidR="005B204D" w:rsidRPr="00171D1A">
        <w:rPr>
          <w:rFonts w:ascii="Arial" w:hAnsi="Arial" w:cs="Arial"/>
          <w:color w:val="000000"/>
          <w:sz w:val="24"/>
          <w:szCs w:val="24"/>
        </w:rPr>
        <w:t xml:space="preserve"> вести прием граждан по вопросам воинского учета.</w:t>
      </w:r>
    </w:p>
    <w:p w14:paraId="1625B2A3" w14:textId="246CED24" w:rsidR="006775AF" w:rsidRPr="00171D1A" w:rsidRDefault="006668DB" w:rsidP="00AD7E54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>
        <w:rPr>
          <w:rStyle w:val="dt-m"/>
          <w:rFonts w:ascii="Arial" w:hAnsi="Arial" w:cs="Arial"/>
          <w:color w:val="000000" w:themeColor="text1"/>
        </w:rPr>
        <w:t>3</w:t>
      </w:r>
      <w:r w:rsidR="005B204D" w:rsidRPr="00171D1A">
        <w:rPr>
          <w:rStyle w:val="dt-m"/>
          <w:rFonts w:ascii="Arial" w:hAnsi="Arial" w:cs="Arial"/>
          <w:color w:val="000000" w:themeColor="text1"/>
        </w:rPr>
        <w:t>.</w:t>
      </w:r>
      <w:r>
        <w:rPr>
          <w:rStyle w:val="dt-m"/>
          <w:rFonts w:ascii="Arial" w:hAnsi="Arial" w:cs="Arial"/>
          <w:color w:val="000000" w:themeColor="text1"/>
        </w:rPr>
        <w:t>8</w:t>
      </w:r>
      <w:r w:rsidR="006775AF" w:rsidRPr="00171D1A">
        <w:rPr>
          <w:rStyle w:val="dt-m"/>
          <w:rFonts w:ascii="Arial" w:hAnsi="Arial" w:cs="Arial"/>
          <w:color w:val="808080"/>
        </w:rPr>
        <w:t>.</w:t>
      </w:r>
      <w:r w:rsidR="006775AF" w:rsidRPr="00171D1A">
        <w:rPr>
          <w:rFonts w:ascii="Arial" w:hAnsi="Arial" w:cs="Arial"/>
          <w:color w:val="000000"/>
        </w:rPr>
        <w:t>В случае, если руководитель государственных органа либо организации или муниципального органа уведомлен в письменной форме военным комиссариатом о вынесении в отношении гражданина, который замещает должность государственной службы или муниципальной службы в таких органе либо организа</w:t>
      </w:r>
      <w:r w:rsidR="00171D1A">
        <w:rPr>
          <w:rFonts w:ascii="Arial" w:hAnsi="Arial" w:cs="Arial"/>
          <w:color w:val="000000"/>
        </w:rPr>
        <w:t xml:space="preserve">ции, заключения, указанного в </w:t>
      </w:r>
      <w:hyperlink r:id="rId9" w:anchor="l219" w:history="1">
        <w:r w:rsidR="006775AF" w:rsidRPr="00171D1A">
          <w:rPr>
            <w:rStyle w:val="a6"/>
            <w:rFonts w:ascii="Arial" w:hAnsi="Arial" w:cs="Arial"/>
            <w:color w:val="000000" w:themeColor="text1"/>
          </w:rPr>
          <w:t>пункте 1.1</w:t>
        </w:r>
      </w:hyperlink>
      <w:r w:rsidR="00856455" w:rsidRPr="00171D1A">
        <w:rPr>
          <w:rFonts w:ascii="Arial" w:hAnsi="Arial" w:cs="Arial"/>
          <w:color w:val="000000" w:themeColor="text1"/>
        </w:rPr>
        <w:t xml:space="preserve"> </w:t>
      </w:r>
      <w:r w:rsidR="006775AF" w:rsidRPr="00171D1A">
        <w:rPr>
          <w:rFonts w:ascii="Arial" w:hAnsi="Arial" w:cs="Arial"/>
          <w:color w:val="000000" w:themeColor="text1"/>
        </w:rPr>
        <w:t>с</w:t>
      </w:r>
      <w:r w:rsidR="00856455" w:rsidRPr="00171D1A">
        <w:rPr>
          <w:rFonts w:ascii="Arial" w:hAnsi="Arial" w:cs="Arial"/>
          <w:color w:val="000000"/>
        </w:rPr>
        <w:t>татьи 2</w:t>
      </w:r>
      <w:r>
        <w:rPr>
          <w:rFonts w:ascii="Arial" w:hAnsi="Arial" w:cs="Arial"/>
          <w:color w:val="000000"/>
        </w:rPr>
        <w:t>7</w:t>
      </w:r>
      <w:r w:rsidR="00856455" w:rsidRPr="00171D1A">
        <w:rPr>
          <w:rFonts w:ascii="Arial" w:hAnsi="Arial" w:cs="Arial"/>
          <w:color w:val="000000"/>
        </w:rPr>
        <w:t xml:space="preserve"> </w:t>
      </w:r>
      <w:r w:rsidR="006775AF" w:rsidRPr="00171D1A">
        <w:rPr>
          <w:rFonts w:ascii="Arial" w:hAnsi="Arial" w:cs="Arial"/>
          <w:color w:val="000000"/>
        </w:rPr>
        <w:t>Федерального закона</w:t>
      </w:r>
      <w:r w:rsidR="00F72C81" w:rsidRPr="00171D1A">
        <w:rPr>
          <w:rFonts w:ascii="Arial" w:hAnsi="Arial" w:cs="Arial"/>
          <w:color w:val="000000"/>
        </w:rPr>
        <w:t xml:space="preserve"> № </w:t>
      </w:r>
      <w:r>
        <w:rPr>
          <w:rFonts w:ascii="Arial" w:hAnsi="Arial" w:cs="Arial"/>
          <w:color w:val="000000"/>
        </w:rPr>
        <w:t>4</w:t>
      </w:r>
      <w:r w:rsidR="00F72C81" w:rsidRPr="00171D1A">
        <w:rPr>
          <w:rFonts w:ascii="Arial" w:hAnsi="Arial" w:cs="Arial"/>
          <w:color w:val="000000"/>
        </w:rPr>
        <w:t>3-ФЗ</w:t>
      </w:r>
      <w:proofErr w:type="gramStart"/>
      <w:r w:rsidR="00F72C81" w:rsidRPr="00171D1A">
        <w:rPr>
          <w:rFonts w:ascii="Arial" w:hAnsi="Arial" w:cs="Arial"/>
          <w:color w:val="000000"/>
        </w:rPr>
        <w:t xml:space="preserve"> </w:t>
      </w:r>
      <w:r w:rsidR="006775AF" w:rsidRPr="00171D1A">
        <w:rPr>
          <w:rFonts w:ascii="Arial" w:hAnsi="Arial" w:cs="Arial"/>
          <w:color w:val="000000"/>
        </w:rPr>
        <w:t>,</w:t>
      </w:r>
      <w:proofErr w:type="gramEnd"/>
      <w:r w:rsidR="006775AF" w:rsidRPr="00171D1A">
        <w:rPr>
          <w:rFonts w:ascii="Arial" w:hAnsi="Arial" w:cs="Arial"/>
          <w:color w:val="000000"/>
        </w:rPr>
        <w:t xml:space="preserve"> данный руководитель обязан уведомить в письменной форме военный комиссариат об увольнении этого гражданина с государственной службы или муниципальной службы в течение десяти дней со дня его увольнения.</w:t>
      </w:r>
      <w:bookmarkStart w:id="2" w:name="l3224"/>
      <w:bookmarkEnd w:id="2"/>
      <w:r w:rsidR="00F72C81" w:rsidRPr="00171D1A">
        <w:rPr>
          <w:rFonts w:ascii="Arial" w:hAnsi="Arial" w:cs="Arial"/>
          <w:color w:val="000000"/>
        </w:rPr>
        <w:t xml:space="preserve"> </w:t>
      </w:r>
    </w:p>
    <w:p w14:paraId="41FF032B" w14:textId="68A6F2DC" w:rsidR="006775AF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 w:rsidR="00F72C81" w:rsidRPr="00171D1A">
        <w:rPr>
          <w:rFonts w:ascii="Arial" w:hAnsi="Arial" w:cs="Arial"/>
          <w:color w:val="000000"/>
          <w:sz w:val="24"/>
          <w:szCs w:val="24"/>
        </w:rPr>
        <w:t>.</w:t>
      </w:r>
      <w:r w:rsidR="006775AF" w:rsidRPr="00171D1A">
        <w:rPr>
          <w:rFonts w:ascii="Arial" w:hAnsi="Arial" w:cs="Arial"/>
          <w:color w:val="000000"/>
          <w:sz w:val="24"/>
          <w:szCs w:val="24"/>
        </w:rPr>
        <w:t xml:space="preserve">При осуществлении первичного воинского учета </w:t>
      </w:r>
      <w:r w:rsidR="00927025" w:rsidRPr="00171D1A">
        <w:rPr>
          <w:rFonts w:ascii="Arial" w:hAnsi="Arial" w:cs="Arial"/>
          <w:color w:val="000000"/>
          <w:sz w:val="24"/>
          <w:szCs w:val="24"/>
        </w:rPr>
        <w:t>специалист по осуществлению первичного воинского учета администрации МО «</w:t>
      </w:r>
      <w:r>
        <w:rPr>
          <w:rFonts w:ascii="Arial" w:hAnsi="Arial" w:cs="Arial"/>
          <w:color w:val="000000"/>
          <w:sz w:val="24"/>
          <w:szCs w:val="24"/>
        </w:rPr>
        <w:t>Хогот</w:t>
      </w:r>
      <w:r w:rsidR="00927025" w:rsidRPr="00171D1A">
        <w:rPr>
          <w:rFonts w:ascii="Arial" w:hAnsi="Arial" w:cs="Arial"/>
          <w:color w:val="000000"/>
          <w:sz w:val="24"/>
          <w:szCs w:val="24"/>
        </w:rPr>
        <w:t>»</w:t>
      </w:r>
      <w:r w:rsidR="00856455" w:rsidRPr="00171D1A">
        <w:rPr>
          <w:rFonts w:ascii="Arial" w:hAnsi="Arial" w:cs="Arial"/>
          <w:color w:val="000000"/>
          <w:sz w:val="24"/>
          <w:szCs w:val="24"/>
        </w:rPr>
        <w:t xml:space="preserve"> </w:t>
      </w:r>
      <w:r w:rsidR="006775AF" w:rsidRPr="00171D1A">
        <w:rPr>
          <w:rFonts w:ascii="Arial" w:hAnsi="Arial" w:cs="Arial"/>
          <w:color w:val="000000"/>
          <w:sz w:val="24"/>
          <w:szCs w:val="24"/>
        </w:rPr>
        <w:t>вправе:</w:t>
      </w:r>
      <w:bookmarkStart w:id="3" w:name="l3351"/>
      <w:bookmarkEnd w:id="3"/>
      <w:r w:rsidR="00F72C81" w:rsidRPr="00171D1A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6F295DBD" w14:textId="1EEDBBFB" w:rsidR="006775AF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 w:rsidR="00F72C81" w:rsidRPr="00171D1A">
        <w:rPr>
          <w:rFonts w:ascii="Arial" w:hAnsi="Arial" w:cs="Arial"/>
          <w:color w:val="000000"/>
          <w:sz w:val="24"/>
          <w:szCs w:val="24"/>
        </w:rPr>
        <w:t xml:space="preserve">.1 </w:t>
      </w:r>
      <w:r w:rsidR="006775AF" w:rsidRPr="00171D1A">
        <w:rPr>
          <w:rFonts w:ascii="Arial" w:hAnsi="Arial" w:cs="Arial"/>
          <w:color w:val="000000"/>
          <w:sz w:val="24"/>
          <w:szCs w:val="24"/>
        </w:rPr>
        <w:t>запрашивать у организаций и граждан информацию, необходимую для занесения в документы воинского учета;</w:t>
      </w:r>
    </w:p>
    <w:p w14:paraId="20FE02B0" w14:textId="47B02949" w:rsidR="006775AF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 w:rsidR="00F72C81" w:rsidRPr="00171D1A">
        <w:rPr>
          <w:rFonts w:ascii="Arial" w:hAnsi="Arial" w:cs="Arial"/>
          <w:color w:val="000000"/>
          <w:sz w:val="24"/>
          <w:szCs w:val="24"/>
        </w:rPr>
        <w:t xml:space="preserve">.2 </w:t>
      </w:r>
      <w:r w:rsidR="006775AF" w:rsidRPr="00171D1A">
        <w:rPr>
          <w:rFonts w:ascii="Arial" w:hAnsi="Arial" w:cs="Arial"/>
          <w:color w:val="000000"/>
          <w:sz w:val="24"/>
          <w:szCs w:val="24"/>
        </w:rPr>
        <w:t>вызывать граждан по вопросам воинского учета и оповещать граждан о вызовах (повестках) военных комиссариатов;</w:t>
      </w:r>
      <w:bookmarkStart w:id="4" w:name="l2671"/>
      <w:bookmarkStart w:id="5" w:name="l2658"/>
      <w:bookmarkEnd w:id="4"/>
      <w:bookmarkEnd w:id="5"/>
    </w:p>
    <w:p w14:paraId="4BB9EA7C" w14:textId="6BBD1228" w:rsidR="006775AF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 w:rsidR="00F72C81" w:rsidRPr="00171D1A">
        <w:rPr>
          <w:rFonts w:ascii="Arial" w:hAnsi="Arial" w:cs="Arial"/>
          <w:color w:val="000000"/>
          <w:sz w:val="24"/>
          <w:szCs w:val="24"/>
        </w:rPr>
        <w:t xml:space="preserve">.3 </w:t>
      </w:r>
      <w:r w:rsidR="006775AF" w:rsidRPr="00171D1A">
        <w:rPr>
          <w:rFonts w:ascii="Arial" w:hAnsi="Arial" w:cs="Arial"/>
          <w:color w:val="000000"/>
          <w:sz w:val="24"/>
          <w:szCs w:val="24"/>
        </w:rPr>
        <w:t>определять порядок оповещения граждан о вызовах (повестках) военных комиссариатов;</w:t>
      </w:r>
      <w:r w:rsidR="00F72C81" w:rsidRPr="00171D1A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36657B01" w14:textId="5D443445" w:rsidR="006775AF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 w:rsidR="00F72C81" w:rsidRPr="00171D1A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>3</w:t>
      </w:r>
      <w:r w:rsidR="00F72C81" w:rsidRPr="00171D1A">
        <w:rPr>
          <w:rFonts w:ascii="Arial" w:hAnsi="Arial" w:cs="Arial"/>
          <w:color w:val="000000"/>
          <w:sz w:val="24"/>
          <w:szCs w:val="24"/>
        </w:rPr>
        <w:t xml:space="preserve"> </w:t>
      </w:r>
      <w:r w:rsidR="006775AF" w:rsidRPr="00171D1A">
        <w:rPr>
          <w:rFonts w:ascii="Arial" w:hAnsi="Arial" w:cs="Arial"/>
          <w:color w:val="000000"/>
          <w:sz w:val="24"/>
          <w:szCs w:val="24"/>
        </w:rPr>
        <w:t>определять порядок приема граждан по вопросам воинского учета;</w:t>
      </w:r>
    </w:p>
    <w:p w14:paraId="6E2C94AD" w14:textId="2992B2B7" w:rsidR="006775AF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 w:rsidR="00F72C81" w:rsidRPr="00171D1A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>4</w:t>
      </w:r>
      <w:r w:rsidR="00F72C81" w:rsidRPr="00171D1A">
        <w:rPr>
          <w:rFonts w:ascii="Arial" w:hAnsi="Arial" w:cs="Arial"/>
          <w:color w:val="000000"/>
          <w:sz w:val="24"/>
          <w:szCs w:val="24"/>
        </w:rPr>
        <w:t xml:space="preserve"> </w:t>
      </w:r>
      <w:r w:rsidR="006775AF" w:rsidRPr="00171D1A">
        <w:rPr>
          <w:rFonts w:ascii="Arial" w:hAnsi="Arial" w:cs="Arial"/>
          <w:color w:val="000000"/>
          <w:sz w:val="24"/>
          <w:szCs w:val="24"/>
        </w:rPr>
        <w:t xml:space="preserve">запрашивать у военных комиссариатов разъяснения по вопросам </w:t>
      </w:r>
      <w:r w:rsidR="00856455" w:rsidRPr="00171D1A">
        <w:rPr>
          <w:rFonts w:ascii="Arial" w:hAnsi="Arial" w:cs="Arial"/>
          <w:color w:val="000000"/>
          <w:sz w:val="24"/>
          <w:szCs w:val="24"/>
        </w:rPr>
        <w:t>первичного воинского учета;</w:t>
      </w:r>
    </w:p>
    <w:p w14:paraId="6F7F213F" w14:textId="43B24112" w:rsidR="006775AF" w:rsidRPr="00171D1A" w:rsidRDefault="006668DB" w:rsidP="00AD7E54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 w:rsidR="00F72C81" w:rsidRPr="00171D1A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>5</w:t>
      </w:r>
      <w:r w:rsidR="00F72C81" w:rsidRPr="00171D1A">
        <w:rPr>
          <w:rFonts w:ascii="Arial" w:hAnsi="Arial" w:cs="Arial"/>
          <w:color w:val="000000"/>
          <w:sz w:val="24"/>
          <w:szCs w:val="24"/>
        </w:rPr>
        <w:t xml:space="preserve"> </w:t>
      </w:r>
      <w:r w:rsidR="006775AF" w:rsidRPr="00171D1A">
        <w:rPr>
          <w:rFonts w:ascii="Arial" w:hAnsi="Arial" w:cs="Arial"/>
          <w:color w:val="000000"/>
          <w:sz w:val="24"/>
          <w:szCs w:val="24"/>
        </w:rPr>
        <w:t>вносить в военные комиссариаты предложения о совершенствовании организации первичного воинского учета.</w:t>
      </w:r>
      <w:bookmarkStart w:id="6" w:name="l2875"/>
      <w:bookmarkEnd w:id="6"/>
    </w:p>
    <w:p w14:paraId="7F60A5B8" w14:textId="7CAC74BA" w:rsidR="00122333" w:rsidRPr="00171D1A" w:rsidRDefault="006668DB" w:rsidP="0082432D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5B204D" w:rsidRPr="00171D1A">
        <w:rPr>
          <w:rFonts w:ascii="Arial" w:hAnsi="Arial" w:cs="Arial"/>
          <w:sz w:val="24"/>
          <w:szCs w:val="24"/>
        </w:rPr>
        <w:t>.</w:t>
      </w:r>
      <w:r w:rsidR="00122333" w:rsidRPr="00171D1A">
        <w:rPr>
          <w:rFonts w:ascii="Arial" w:hAnsi="Arial" w:cs="Arial"/>
          <w:sz w:val="24"/>
          <w:szCs w:val="24"/>
        </w:rPr>
        <w:t xml:space="preserve"> </w:t>
      </w:r>
      <w:r w:rsidR="00141DCA" w:rsidRPr="00171D1A">
        <w:rPr>
          <w:rFonts w:ascii="Arial" w:hAnsi="Arial" w:cs="Arial"/>
          <w:sz w:val="24"/>
          <w:szCs w:val="24"/>
        </w:rPr>
        <w:t>Первичный воинский учет</w:t>
      </w:r>
      <w:r w:rsidR="00927025" w:rsidRPr="00171D1A">
        <w:rPr>
          <w:rFonts w:ascii="Arial" w:hAnsi="Arial" w:cs="Arial"/>
          <w:color w:val="000000"/>
          <w:sz w:val="24"/>
          <w:szCs w:val="24"/>
        </w:rPr>
        <w:t xml:space="preserve"> </w:t>
      </w:r>
      <w:r w:rsidR="00141DCA" w:rsidRPr="00171D1A">
        <w:rPr>
          <w:rFonts w:ascii="Arial" w:hAnsi="Arial" w:cs="Arial"/>
          <w:sz w:val="24"/>
          <w:szCs w:val="24"/>
        </w:rPr>
        <w:t>осуществляется</w:t>
      </w:r>
      <w:r w:rsidR="005B204D" w:rsidRPr="00171D1A">
        <w:rPr>
          <w:rFonts w:ascii="Arial" w:hAnsi="Arial" w:cs="Arial"/>
          <w:sz w:val="24"/>
          <w:szCs w:val="24"/>
        </w:rPr>
        <w:t xml:space="preserve"> по документам первичного воинского учета:</w:t>
      </w:r>
      <w:r w:rsidR="00122333" w:rsidRPr="00171D1A">
        <w:rPr>
          <w:rFonts w:ascii="Arial" w:hAnsi="Arial" w:cs="Arial"/>
          <w:sz w:val="24"/>
          <w:szCs w:val="24"/>
        </w:rPr>
        <w:t xml:space="preserve"> </w:t>
      </w:r>
    </w:p>
    <w:p w14:paraId="0396DB67" w14:textId="77777777" w:rsidR="005B204D" w:rsidRPr="00171D1A" w:rsidRDefault="005B204D" w:rsidP="0082432D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14:paraId="4831BEDA" w14:textId="5229BB7F" w:rsidR="005471D0" w:rsidRPr="00171D1A" w:rsidRDefault="005471D0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171D1A">
        <w:rPr>
          <w:rFonts w:ascii="Arial" w:hAnsi="Arial" w:cs="Arial"/>
          <w:color w:val="000000" w:themeColor="text1"/>
          <w:sz w:val="24"/>
          <w:szCs w:val="24"/>
        </w:rPr>
        <w:t>а)</w:t>
      </w:r>
      <w:r w:rsidR="0082432D" w:rsidRP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1D1A">
        <w:rPr>
          <w:rFonts w:ascii="Arial" w:hAnsi="Arial" w:cs="Arial"/>
          <w:color w:val="000000" w:themeColor="text1"/>
          <w:sz w:val="24"/>
          <w:szCs w:val="24"/>
        </w:rPr>
        <w:t>для призывников - по картам первично</w:t>
      </w:r>
      <w:r w:rsidR="00856455" w:rsidRPr="00171D1A">
        <w:rPr>
          <w:rFonts w:ascii="Arial" w:hAnsi="Arial" w:cs="Arial"/>
          <w:color w:val="000000" w:themeColor="text1"/>
          <w:sz w:val="24"/>
          <w:szCs w:val="24"/>
        </w:rPr>
        <w:t>го воинского учета призывников;</w:t>
      </w:r>
    </w:p>
    <w:p w14:paraId="37739CB8" w14:textId="260AE61C" w:rsidR="005471D0" w:rsidRPr="00171D1A" w:rsidRDefault="005471D0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171D1A">
        <w:rPr>
          <w:rFonts w:ascii="Arial" w:hAnsi="Arial" w:cs="Arial"/>
          <w:color w:val="000000" w:themeColor="text1"/>
          <w:sz w:val="24"/>
          <w:szCs w:val="24"/>
        </w:rPr>
        <w:t>б)</w:t>
      </w:r>
      <w:r w:rsidR="00856455" w:rsidRP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1D1A">
        <w:rPr>
          <w:rFonts w:ascii="Arial" w:hAnsi="Arial" w:cs="Arial"/>
          <w:color w:val="000000" w:themeColor="text1"/>
          <w:sz w:val="24"/>
          <w:szCs w:val="24"/>
        </w:rPr>
        <w:t>для прапорщиков, мичманов, старшин, сержантов, солдат и матросов запаса - по алфавитным карточкам и учетным карточкам;</w:t>
      </w:r>
    </w:p>
    <w:p w14:paraId="69500B6B" w14:textId="446022A4" w:rsidR="005471D0" w:rsidRPr="00171D1A" w:rsidRDefault="005471D0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171D1A">
        <w:rPr>
          <w:rFonts w:ascii="Arial" w:hAnsi="Arial" w:cs="Arial"/>
          <w:color w:val="000000" w:themeColor="text1"/>
          <w:sz w:val="24"/>
          <w:szCs w:val="24"/>
        </w:rPr>
        <w:lastRenderedPageBreak/>
        <w:t>в</w:t>
      </w:r>
      <w:r w:rsidRPr="00171D1A">
        <w:rPr>
          <w:rFonts w:ascii="Arial" w:hAnsi="Arial" w:cs="Arial"/>
          <w:color w:val="808080"/>
          <w:sz w:val="24"/>
          <w:szCs w:val="24"/>
        </w:rPr>
        <w:t>)</w:t>
      </w:r>
      <w:r w:rsidR="00171D1A">
        <w:rPr>
          <w:rFonts w:ascii="Arial" w:hAnsi="Arial" w:cs="Arial"/>
          <w:color w:val="808080"/>
          <w:sz w:val="24"/>
          <w:szCs w:val="24"/>
        </w:rPr>
        <w:t xml:space="preserve"> </w:t>
      </w:r>
      <w:r w:rsidRPr="00171D1A">
        <w:rPr>
          <w:rFonts w:ascii="Arial" w:hAnsi="Arial" w:cs="Arial"/>
          <w:color w:val="000000"/>
          <w:sz w:val="24"/>
          <w:szCs w:val="24"/>
        </w:rPr>
        <w:t>для офицеров запаса - по карточкам первичного учета.</w:t>
      </w:r>
    </w:p>
    <w:p w14:paraId="3ED2FA23" w14:textId="4CC961D9" w:rsidR="005471D0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</w:t>
      </w:r>
      <w:r w:rsidR="005B204D" w:rsidRPr="00171D1A">
        <w:rPr>
          <w:rFonts w:ascii="Arial" w:hAnsi="Arial" w:cs="Arial"/>
          <w:color w:val="000000" w:themeColor="text1"/>
          <w:sz w:val="24"/>
          <w:szCs w:val="24"/>
        </w:rPr>
        <w:t xml:space="preserve">.1 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 xml:space="preserve">Документы первичного воинского учета заполняются на </w:t>
      </w:r>
      <w:proofErr w:type="gramStart"/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основании</w:t>
      </w:r>
      <w:proofErr w:type="gramEnd"/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 xml:space="preserve"> следующих документов:</w:t>
      </w:r>
    </w:p>
    <w:p w14:paraId="3ED2EAA1" w14:textId="126594EC" w:rsidR="005471D0" w:rsidRPr="00171D1A" w:rsidRDefault="00171D1A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171D1A">
        <w:rPr>
          <w:rFonts w:ascii="Arial" w:hAnsi="Arial" w:cs="Arial"/>
          <w:color w:val="000000" w:themeColor="text1"/>
          <w:sz w:val="24"/>
          <w:szCs w:val="24"/>
        </w:rPr>
        <w:t>А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удостоверение гражданина, подлежащего призыву на военную службу, - для призывников;</w:t>
      </w:r>
      <w:bookmarkStart w:id="7" w:name="l614"/>
      <w:bookmarkEnd w:id="7"/>
    </w:p>
    <w:p w14:paraId="3C7FFB21" w14:textId="1EA492A1" w:rsidR="005471D0" w:rsidRPr="00171D1A" w:rsidRDefault="005471D0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171D1A">
        <w:rPr>
          <w:rFonts w:ascii="Arial" w:hAnsi="Arial" w:cs="Arial"/>
          <w:color w:val="000000" w:themeColor="text1"/>
          <w:sz w:val="24"/>
          <w:szCs w:val="24"/>
        </w:rPr>
        <w:t>б)</w:t>
      </w:r>
      <w:r w:rsidR="00856455" w:rsidRP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1D1A">
        <w:rPr>
          <w:rFonts w:ascii="Arial" w:hAnsi="Arial" w:cs="Arial"/>
          <w:color w:val="000000" w:themeColor="text1"/>
          <w:sz w:val="24"/>
          <w:szCs w:val="24"/>
        </w:rPr>
        <w:t>военный билет (временное удостоверение, вы</w:t>
      </w:r>
      <w:r w:rsidR="00856455" w:rsidRPr="00171D1A">
        <w:rPr>
          <w:rFonts w:ascii="Arial" w:hAnsi="Arial" w:cs="Arial"/>
          <w:color w:val="000000" w:themeColor="text1"/>
          <w:sz w:val="24"/>
          <w:szCs w:val="24"/>
        </w:rPr>
        <w:t xml:space="preserve">данное взамен военного билета) </w:t>
      </w:r>
      <w:r w:rsidRPr="00171D1A">
        <w:rPr>
          <w:rFonts w:ascii="Arial" w:hAnsi="Arial" w:cs="Arial"/>
          <w:color w:val="000000" w:themeColor="text1"/>
          <w:sz w:val="24"/>
          <w:szCs w:val="24"/>
        </w:rPr>
        <w:t>или справка взамен военного билета - для во</w:t>
      </w:r>
      <w:r w:rsidR="00856455" w:rsidRPr="00171D1A">
        <w:rPr>
          <w:rFonts w:ascii="Arial" w:hAnsi="Arial" w:cs="Arial"/>
          <w:color w:val="000000" w:themeColor="text1"/>
          <w:sz w:val="24"/>
          <w:szCs w:val="24"/>
        </w:rPr>
        <w:t>еннообязанных.</w:t>
      </w:r>
    </w:p>
    <w:p w14:paraId="55E11093" w14:textId="0EB14BBE" w:rsidR="005471D0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</w:t>
      </w:r>
      <w:r w:rsidR="005B204D" w:rsidRPr="00171D1A">
        <w:rPr>
          <w:rFonts w:ascii="Arial" w:hAnsi="Arial" w:cs="Arial"/>
          <w:color w:val="000000" w:themeColor="text1"/>
          <w:sz w:val="24"/>
          <w:szCs w:val="24"/>
        </w:rPr>
        <w:t xml:space="preserve">.2 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Документы первичного воинского учета должны содержать следующие сведения о гражданах:</w:t>
      </w:r>
      <w:bookmarkStart w:id="8" w:name="l694"/>
      <w:bookmarkEnd w:id="8"/>
    </w:p>
    <w:p w14:paraId="3645C5FF" w14:textId="6453A54C" w:rsidR="005471D0" w:rsidRPr="00171D1A" w:rsidRDefault="005471D0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171D1A">
        <w:rPr>
          <w:rFonts w:ascii="Arial" w:hAnsi="Arial" w:cs="Arial"/>
          <w:color w:val="000000" w:themeColor="text1"/>
          <w:sz w:val="24"/>
          <w:szCs w:val="24"/>
        </w:rPr>
        <w:t>а)</w:t>
      </w:r>
      <w:r w:rsid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1D1A">
        <w:rPr>
          <w:rFonts w:ascii="Arial" w:hAnsi="Arial" w:cs="Arial"/>
          <w:color w:val="000000" w:themeColor="text1"/>
          <w:sz w:val="24"/>
          <w:szCs w:val="24"/>
        </w:rPr>
        <w:t>фамилия, имя и отчество;</w:t>
      </w:r>
    </w:p>
    <w:p w14:paraId="2DC9A560" w14:textId="5E0ED2D0" w:rsidR="005471D0" w:rsidRPr="00171D1A" w:rsidRDefault="005471D0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171D1A">
        <w:rPr>
          <w:rFonts w:ascii="Arial" w:hAnsi="Arial" w:cs="Arial"/>
          <w:color w:val="000000" w:themeColor="text1"/>
          <w:sz w:val="24"/>
          <w:szCs w:val="24"/>
        </w:rPr>
        <w:t>б)</w:t>
      </w:r>
      <w:r w:rsid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1D1A">
        <w:rPr>
          <w:rFonts w:ascii="Arial" w:hAnsi="Arial" w:cs="Arial"/>
          <w:color w:val="000000" w:themeColor="text1"/>
          <w:sz w:val="24"/>
          <w:szCs w:val="24"/>
        </w:rPr>
        <w:t>дата рождения;</w:t>
      </w:r>
    </w:p>
    <w:p w14:paraId="2BDA1045" w14:textId="32635DE5" w:rsidR="005471D0" w:rsidRPr="00171D1A" w:rsidRDefault="005471D0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171D1A">
        <w:rPr>
          <w:rFonts w:ascii="Arial" w:hAnsi="Arial" w:cs="Arial"/>
          <w:color w:val="000000" w:themeColor="text1"/>
          <w:sz w:val="24"/>
          <w:szCs w:val="24"/>
        </w:rPr>
        <w:t>в)</w:t>
      </w:r>
      <w:r w:rsidR="00856455" w:rsidRP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1D1A">
        <w:rPr>
          <w:rFonts w:ascii="Arial" w:hAnsi="Arial" w:cs="Arial"/>
          <w:color w:val="000000" w:themeColor="text1"/>
          <w:sz w:val="24"/>
          <w:szCs w:val="24"/>
        </w:rPr>
        <w:t>место жительства и (или) место пребывания, в том числе не подтвержденные регистрацией по месту жительства и (или) месту пребывания;</w:t>
      </w:r>
      <w:bookmarkStart w:id="9" w:name="l615"/>
      <w:bookmarkEnd w:id="9"/>
      <w:r w:rsidR="005B204D" w:rsidRP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67AEE9FA" w14:textId="1D018F3E" w:rsidR="005471D0" w:rsidRPr="00171D1A" w:rsidRDefault="005471D0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171D1A">
        <w:rPr>
          <w:rFonts w:ascii="Arial" w:hAnsi="Arial" w:cs="Arial"/>
          <w:color w:val="000000" w:themeColor="text1"/>
          <w:sz w:val="24"/>
          <w:szCs w:val="24"/>
        </w:rPr>
        <w:t>г)</w:t>
      </w:r>
      <w:r w:rsid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1D1A">
        <w:rPr>
          <w:rFonts w:ascii="Arial" w:hAnsi="Arial" w:cs="Arial"/>
          <w:color w:val="000000" w:themeColor="text1"/>
          <w:sz w:val="24"/>
          <w:szCs w:val="24"/>
        </w:rPr>
        <w:t>семейное положение;</w:t>
      </w:r>
    </w:p>
    <w:p w14:paraId="3C52FD87" w14:textId="5FE10DEB" w:rsidR="005471D0" w:rsidRPr="00171D1A" w:rsidRDefault="005471D0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171D1A">
        <w:rPr>
          <w:rFonts w:ascii="Arial" w:hAnsi="Arial" w:cs="Arial"/>
          <w:color w:val="000000" w:themeColor="text1"/>
          <w:sz w:val="24"/>
          <w:szCs w:val="24"/>
        </w:rPr>
        <w:t>д)</w:t>
      </w:r>
      <w:r w:rsid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1D1A">
        <w:rPr>
          <w:rFonts w:ascii="Arial" w:hAnsi="Arial" w:cs="Arial"/>
          <w:color w:val="000000" w:themeColor="text1"/>
          <w:sz w:val="24"/>
          <w:szCs w:val="24"/>
        </w:rPr>
        <w:t>образование;</w:t>
      </w:r>
    </w:p>
    <w:p w14:paraId="56D4F87C" w14:textId="57DFECC0" w:rsidR="005471D0" w:rsidRPr="00171D1A" w:rsidRDefault="005471D0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171D1A">
        <w:rPr>
          <w:rFonts w:ascii="Arial" w:hAnsi="Arial" w:cs="Arial"/>
          <w:color w:val="000000" w:themeColor="text1"/>
          <w:sz w:val="24"/>
          <w:szCs w:val="24"/>
        </w:rPr>
        <w:t>е)</w:t>
      </w:r>
      <w:r w:rsid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1D1A">
        <w:rPr>
          <w:rFonts w:ascii="Arial" w:hAnsi="Arial" w:cs="Arial"/>
          <w:color w:val="000000" w:themeColor="text1"/>
          <w:sz w:val="24"/>
          <w:szCs w:val="24"/>
        </w:rPr>
        <w:t>место работы (учебы);</w:t>
      </w:r>
      <w:r w:rsidR="005B204D" w:rsidRP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434DA216" w14:textId="448A6FAB" w:rsidR="005471D0" w:rsidRPr="00171D1A" w:rsidRDefault="005471D0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171D1A">
        <w:rPr>
          <w:rFonts w:ascii="Arial" w:hAnsi="Arial" w:cs="Arial"/>
          <w:color w:val="000000" w:themeColor="text1"/>
          <w:sz w:val="24"/>
          <w:szCs w:val="24"/>
        </w:rPr>
        <w:t>ж)</w:t>
      </w:r>
      <w:r w:rsid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1D1A">
        <w:rPr>
          <w:rFonts w:ascii="Arial" w:hAnsi="Arial" w:cs="Arial"/>
          <w:color w:val="000000" w:themeColor="text1"/>
          <w:sz w:val="24"/>
          <w:szCs w:val="24"/>
        </w:rPr>
        <w:t>годность к военной службе по состоянию здоровья;</w:t>
      </w:r>
    </w:p>
    <w:p w14:paraId="144FF532" w14:textId="0DEADEDF" w:rsidR="005471D0" w:rsidRPr="00171D1A" w:rsidRDefault="005471D0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171D1A">
        <w:rPr>
          <w:rFonts w:ascii="Arial" w:hAnsi="Arial" w:cs="Arial"/>
          <w:color w:val="000000" w:themeColor="text1"/>
          <w:sz w:val="24"/>
          <w:szCs w:val="24"/>
        </w:rPr>
        <w:t>з)</w:t>
      </w:r>
      <w:r w:rsid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1D1A">
        <w:rPr>
          <w:rFonts w:ascii="Arial" w:hAnsi="Arial" w:cs="Arial"/>
          <w:color w:val="000000" w:themeColor="text1"/>
          <w:sz w:val="24"/>
          <w:szCs w:val="24"/>
        </w:rPr>
        <w:t>основные антропометрические данные;</w:t>
      </w:r>
    </w:p>
    <w:p w14:paraId="5A7E326A" w14:textId="0674CC22" w:rsidR="005471D0" w:rsidRPr="00171D1A" w:rsidRDefault="005471D0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171D1A">
        <w:rPr>
          <w:rFonts w:ascii="Arial" w:hAnsi="Arial" w:cs="Arial"/>
          <w:color w:val="000000" w:themeColor="text1"/>
          <w:sz w:val="24"/>
          <w:szCs w:val="24"/>
        </w:rPr>
        <w:t>и)</w:t>
      </w:r>
      <w:r w:rsid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1D1A">
        <w:rPr>
          <w:rFonts w:ascii="Arial" w:hAnsi="Arial" w:cs="Arial"/>
          <w:color w:val="000000" w:themeColor="text1"/>
          <w:sz w:val="24"/>
          <w:szCs w:val="24"/>
        </w:rPr>
        <w:t>наличие военно-учетных и гражданских специальностей;</w:t>
      </w:r>
    </w:p>
    <w:p w14:paraId="3660EFA4" w14:textId="49C7F3E4" w:rsidR="005471D0" w:rsidRPr="00171D1A" w:rsidRDefault="005471D0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171D1A">
        <w:rPr>
          <w:rFonts w:ascii="Arial" w:hAnsi="Arial" w:cs="Arial"/>
          <w:color w:val="000000" w:themeColor="text1"/>
          <w:sz w:val="24"/>
          <w:szCs w:val="24"/>
        </w:rPr>
        <w:t>к)</w:t>
      </w:r>
      <w:r w:rsid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1D1A">
        <w:rPr>
          <w:rFonts w:ascii="Arial" w:hAnsi="Arial" w:cs="Arial"/>
          <w:color w:val="000000" w:themeColor="text1"/>
          <w:sz w:val="24"/>
          <w:szCs w:val="24"/>
        </w:rPr>
        <w:t>наличие первого спортивного разряда или спортивного звания;</w:t>
      </w:r>
      <w:bookmarkStart w:id="10" w:name="l695"/>
      <w:bookmarkEnd w:id="10"/>
    </w:p>
    <w:p w14:paraId="3FD625F8" w14:textId="16E44CDE" w:rsidR="005471D0" w:rsidRPr="00171D1A" w:rsidRDefault="005471D0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171D1A">
        <w:rPr>
          <w:rFonts w:ascii="Arial" w:hAnsi="Arial" w:cs="Arial"/>
          <w:color w:val="000000" w:themeColor="text1"/>
          <w:sz w:val="24"/>
          <w:szCs w:val="24"/>
        </w:rPr>
        <w:t>л)</w:t>
      </w:r>
      <w:r w:rsid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1D1A">
        <w:rPr>
          <w:rFonts w:ascii="Arial" w:hAnsi="Arial" w:cs="Arial"/>
          <w:color w:val="000000" w:themeColor="text1"/>
          <w:sz w:val="24"/>
          <w:szCs w:val="24"/>
        </w:rPr>
        <w:t>наличие бронирования военнообязанного за органом государственной власти, органом местного самоуправления или организацией на периоды мобилизации, военного положения и в военное время;</w:t>
      </w:r>
      <w:bookmarkStart w:id="11" w:name="l616"/>
      <w:bookmarkEnd w:id="11"/>
    </w:p>
    <w:p w14:paraId="157B6833" w14:textId="329F22F3" w:rsidR="005471D0" w:rsidRPr="00171D1A" w:rsidRDefault="005471D0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171D1A">
        <w:rPr>
          <w:rFonts w:ascii="Arial" w:hAnsi="Arial" w:cs="Arial"/>
          <w:color w:val="000000" w:themeColor="text1"/>
          <w:sz w:val="24"/>
          <w:szCs w:val="24"/>
        </w:rPr>
        <w:t>м)наличие отсрочки от призыва на военную службу у призывника</w:t>
      </w:r>
      <w:r w:rsidR="00856455" w:rsidRPr="00171D1A">
        <w:rPr>
          <w:rFonts w:ascii="Arial" w:hAnsi="Arial" w:cs="Arial"/>
          <w:color w:val="000000" w:themeColor="text1"/>
          <w:sz w:val="24"/>
          <w:szCs w:val="24"/>
        </w:rPr>
        <w:t xml:space="preserve"> с указанием нормы Федерального </w:t>
      </w:r>
      <w:hyperlink r:id="rId10" w:anchor="l0" w:tgtFrame="_blank" w:history="1">
        <w:r w:rsidRPr="00171D1A">
          <w:rPr>
            <w:rFonts w:ascii="Arial" w:hAnsi="Arial" w:cs="Arial"/>
            <w:color w:val="000000" w:themeColor="text1"/>
            <w:sz w:val="24"/>
            <w:szCs w:val="24"/>
          </w:rPr>
          <w:t>закона</w:t>
        </w:r>
      </w:hyperlink>
      <w:r w:rsidR="00856455" w:rsidRP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1D1A">
        <w:rPr>
          <w:rFonts w:ascii="Arial" w:hAnsi="Arial" w:cs="Arial"/>
          <w:color w:val="000000" w:themeColor="text1"/>
          <w:sz w:val="24"/>
          <w:szCs w:val="24"/>
        </w:rPr>
        <w:t>"О воинской обязанности и военной службе" (подпункта, пункта, статьи), в соответствии с которой она предоставлена, даты заседания призывной комиссии, предоставившей отсрочку от призыва на военную службу, и номера протокола;</w:t>
      </w:r>
    </w:p>
    <w:p w14:paraId="3A591C7B" w14:textId="41A440E0" w:rsidR="005471D0" w:rsidRPr="00171D1A" w:rsidRDefault="005471D0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171D1A">
        <w:rPr>
          <w:rFonts w:ascii="Arial" w:hAnsi="Arial" w:cs="Arial"/>
          <w:color w:val="000000" w:themeColor="text1"/>
          <w:sz w:val="24"/>
          <w:szCs w:val="24"/>
        </w:rPr>
        <w:t>н)</w:t>
      </w:r>
      <w:r w:rsidR="00856455" w:rsidRP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1D1A">
        <w:rPr>
          <w:rFonts w:ascii="Arial" w:hAnsi="Arial" w:cs="Arial"/>
          <w:color w:val="000000" w:themeColor="text1"/>
          <w:sz w:val="24"/>
          <w:szCs w:val="24"/>
        </w:rPr>
        <w:t>пребывание в мобилизационном людском резерве.</w:t>
      </w:r>
      <w:bookmarkStart w:id="12" w:name="l696"/>
      <w:bookmarkEnd w:id="12"/>
    </w:p>
    <w:p w14:paraId="1940F9CD" w14:textId="403FB124" w:rsidR="005471D0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6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>.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 xml:space="preserve">В целях организации и обеспечения сбора, хранения и обработки сведений, содержащихся в документах первичного воинского учета, 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специалист по осуществлению первичного воинского учета администрации МО «</w:t>
      </w:r>
      <w:r>
        <w:rPr>
          <w:rFonts w:ascii="Arial" w:hAnsi="Arial" w:cs="Arial"/>
          <w:color w:val="000000" w:themeColor="text1"/>
          <w:sz w:val="24"/>
          <w:szCs w:val="24"/>
        </w:rPr>
        <w:t>ХОГОТ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»:</w:t>
      </w:r>
      <w:proofErr w:type="gramEnd"/>
    </w:p>
    <w:p w14:paraId="6CBBEA16" w14:textId="295DCE74" w:rsidR="005471D0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6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 xml:space="preserve">.1 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осуществля</w:t>
      </w:r>
      <w:r w:rsidR="00927025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т первичный воинский учет граждан, пребывающих в запасе, и граждан, подлежащих призыву на военную службу, проживающих или пребывающих (на срок более 3 месяцев), в том числе не имеющих регистрации по месту жительства и (или) месту пребывания, на их территории;</w:t>
      </w:r>
      <w:bookmarkStart w:id="13" w:name="l697"/>
      <w:bookmarkEnd w:id="13"/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 </w:t>
      </w:r>
      <w:bookmarkStart w:id="14" w:name="l618"/>
      <w:bookmarkEnd w:id="14"/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End"/>
    </w:p>
    <w:p w14:paraId="00104C2D" w14:textId="5F0E82F7" w:rsidR="005471D0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6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 xml:space="preserve">.2 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выявля</w:t>
      </w:r>
      <w:r w:rsidR="00927025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т совместно с органами внутренних дел граждан, проживающих или пребывающих (на срок более 3 месяцев), в том числе не имеющих регистрации по месту жительства и (или) месту пребывания, на их территории и подлежащ</w:t>
      </w:r>
      <w:r w:rsidR="00171D1A">
        <w:rPr>
          <w:rFonts w:ascii="Arial" w:hAnsi="Arial" w:cs="Arial"/>
          <w:color w:val="000000" w:themeColor="text1"/>
          <w:sz w:val="24"/>
          <w:szCs w:val="24"/>
        </w:rPr>
        <w:t>их постановке на воинский учет;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1420B9D3" w14:textId="3E93725A" w:rsidR="00141DCA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6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 xml:space="preserve">.3 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вед</w:t>
      </w:r>
      <w:r w:rsidR="00927025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т учет организаций, находящихся на их территории, и контролиру</w:t>
      </w:r>
      <w:r w:rsidR="00927025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т ведение в них воинского учета;</w:t>
      </w:r>
    </w:p>
    <w:p w14:paraId="1C3DB116" w14:textId="33AF33AB" w:rsidR="005471D0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6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>4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вед</w:t>
      </w:r>
      <w:r w:rsidR="00927025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т и хран</w:t>
      </w:r>
      <w:r w:rsidR="00927025" w:rsidRPr="00171D1A">
        <w:rPr>
          <w:rFonts w:ascii="Arial" w:hAnsi="Arial" w:cs="Arial"/>
          <w:color w:val="000000" w:themeColor="text1"/>
          <w:sz w:val="24"/>
          <w:szCs w:val="24"/>
        </w:rPr>
        <w:t>и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 xml:space="preserve">т документы первичного воинского учета в машинописном и электронном </w:t>
      </w:r>
      <w:proofErr w:type="gramStart"/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видах</w:t>
      </w:r>
      <w:proofErr w:type="gramEnd"/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 xml:space="preserve"> в порядке и по формам, которые определяются Министерством обороны Российской Федерации.</w:t>
      </w:r>
      <w:bookmarkStart w:id="15" w:name="l619"/>
      <w:bookmarkEnd w:id="15"/>
    </w:p>
    <w:p w14:paraId="05BF6AC3" w14:textId="244FBD78" w:rsidR="005471D0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7</w:t>
      </w:r>
      <w:r w:rsidR="00171D1A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gramStart"/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 xml:space="preserve">В целях поддержания в актуальном состоянии сведений, содержащихся в документах первичного воинского учета, и обеспечения поддержания в актуальном состоянии сведений, содержащихся в документах воинского учета, 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специалист по осуществлению первичного воинского учета администрации МО «</w:t>
      </w:r>
      <w:r>
        <w:rPr>
          <w:rFonts w:ascii="Arial" w:hAnsi="Arial" w:cs="Arial"/>
          <w:color w:val="000000" w:themeColor="text1"/>
          <w:sz w:val="24"/>
          <w:szCs w:val="24"/>
        </w:rPr>
        <w:t>ХОГОТ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»:</w:t>
      </w:r>
      <w:proofErr w:type="gramEnd"/>
    </w:p>
    <w:p w14:paraId="1B6F6CF8" w14:textId="6A80F79C" w:rsidR="005471D0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>7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 xml:space="preserve">.1 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сверя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т не реже 1 раза в год документы первичного воинского учета с документами воинского учета соответствующих военных комиссариатов и организаций, а также с карточками регистрации или домовыми книгами;</w:t>
      </w:r>
      <w:bookmarkStart w:id="16" w:name="l698"/>
      <w:bookmarkEnd w:id="16"/>
    </w:p>
    <w:p w14:paraId="1CB42D6E" w14:textId="79E3AD55" w:rsidR="005471D0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7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 xml:space="preserve">.2 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своевременно внос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и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 xml:space="preserve">т изменения в сведения, содержащиеся в </w:t>
      </w:r>
      <w:proofErr w:type="gramStart"/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документах</w:t>
      </w:r>
      <w:proofErr w:type="gramEnd"/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 xml:space="preserve"> первичного воинского учета, и в 2-недельный срок сообща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т о внесенных изменениях в военные комиссариаты по форме, определяемой Министерством обороны Российской Федерации;</w:t>
      </w:r>
      <w:bookmarkStart w:id="17" w:name="l620"/>
      <w:bookmarkEnd w:id="17"/>
    </w:p>
    <w:p w14:paraId="473F8570" w14:textId="20F98C24" w:rsidR="005471D0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7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 xml:space="preserve">.3 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разъясня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т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настоящим Положением, осуществля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т контроль их исполнения, а также информиру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т об ответственности за неисполнение указанных обязанностей;</w:t>
      </w:r>
      <w:bookmarkStart w:id="18" w:name="l699"/>
      <w:bookmarkEnd w:id="18"/>
    </w:p>
    <w:p w14:paraId="6AEF0788" w14:textId="7CA0D91D" w:rsidR="005471D0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7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>4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представля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т в военные комиссариаты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мобилизации.</w:t>
      </w:r>
      <w:bookmarkStart w:id="19" w:name="l621"/>
      <w:bookmarkEnd w:id="19"/>
    </w:p>
    <w:p w14:paraId="6F00D12F" w14:textId="0697EB4E" w:rsidR="005471D0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8</w:t>
      </w:r>
      <w:r w:rsidR="00171D1A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 xml:space="preserve">В </w:t>
      </w:r>
      <w:proofErr w:type="gramStart"/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целях</w:t>
      </w:r>
      <w:proofErr w:type="gramEnd"/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 xml:space="preserve"> организации и обеспечения постановки граждан на воинский учет 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специалист по осуществлению первичного воинского учета администрации МО «</w:t>
      </w:r>
      <w:r>
        <w:rPr>
          <w:rFonts w:ascii="Arial" w:hAnsi="Arial" w:cs="Arial"/>
          <w:color w:val="000000" w:themeColor="text1"/>
          <w:sz w:val="24"/>
          <w:szCs w:val="24"/>
        </w:rPr>
        <w:t>ХОГОТ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>»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0D65DDC1" w14:textId="3D410E92" w:rsidR="005471D0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8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 xml:space="preserve">.1 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проверя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т наличие и подлинность военных билетов (временных удостоверений, выданных взамен военных билетов), справок взамен военных билетов или удостоверений граждан, подлежащих призыву на военную службу, а также подлинность записей в них, наличие мобилизационных предписаний (для военнообязанных при наличии в военных билетах или в справках взамен военных билетов отметок об их вручении), персональных электронных карт (при наличии в документах воинского учета</w:t>
      </w:r>
      <w:proofErr w:type="gramEnd"/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 xml:space="preserve"> отметок об их выдаче),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обязанности, жетонов с личными номерами Вооруженных Сил Российской Федерации (для военнообязанных при наличии в военных билетах отметок об их вручении);</w:t>
      </w:r>
      <w:bookmarkStart w:id="20" w:name="l700"/>
      <w:bookmarkStart w:id="21" w:name="l622"/>
      <w:bookmarkStart w:id="22" w:name="l701"/>
      <w:bookmarkEnd w:id="20"/>
      <w:bookmarkEnd w:id="21"/>
      <w:bookmarkEnd w:id="22"/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9C26872" w14:textId="2E9E8740" w:rsidR="00141DCA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8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 xml:space="preserve">.2 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заполня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т карточки первичного учета на офицеров запаса. Заполня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т (в 2 экземплярах) алфавитные карточки и учетные карточки на прапорщиков, мичманов, старшин, сержантов, солдат и матросов запаса. Заполня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т карты первичного воинского учета призывников. Заполнение указанных документов производится в соответствии с записями в военных билетах (временных удостоверениях, выданных взамен военных билетов), справках взамен военных билетов и удостоверениях граждан, подлежащих призыву на военную службу. При этом уточняются сведения о семейном положении, образовании, месте работы (учебы), должности, месте жительства или месте пребывания граждан, в том числе не подтвержденных регистрацией по месту жительства и (или) месту пребывания, и другие необходимые сведения, содержащиеся в документах граждан, принимаемых на воинский учет;</w:t>
      </w:r>
      <w:bookmarkStart w:id="23" w:name="l623"/>
      <w:bookmarkStart w:id="24" w:name="l702"/>
      <w:bookmarkStart w:id="25" w:name="l624"/>
      <w:bookmarkEnd w:id="23"/>
      <w:bookmarkEnd w:id="24"/>
      <w:bookmarkEnd w:id="25"/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2A558DF5" w14:textId="2126924D" w:rsidR="00AD7E54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8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 xml:space="preserve">.3 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представля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т военные билеты (временные удостоверения, выданные взамен военных билетов), справки взамен военных билетов, персональные электронные карты, алфавитные и учетные карточки прапорщиков, мичманов, старшин, сержантов, солдат и матросов запаса, удостоверения граждан, подлежащих призыву на военную службу, карты первичного воинского учета призывников, а также паспорта граждан Российской Федерации с отсутствующими в них отметками об отношении граждан к воинской обязанности в 2-недельный</w:t>
      </w:r>
      <w:proofErr w:type="gramEnd"/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 xml:space="preserve"> срок в военные комиссариаты для оформления постановки на воинский учет. Оповеща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т призывников о необходимости личной явки в соответствующий военный комиссариат для постановки на воинский учет. Кроме того, информиру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 xml:space="preserve">т 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военные комиссариаты об обнаруженных в документах воинского учета и мобилизационных предписаниях граждан исправлениях, неточностях, подделках и неполном количестве листов. </w:t>
      </w:r>
    </w:p>
    <w:p w14:paraId="45CE5A32" w14:textId="39F9ECA6" w:rsidR="005471D0" w:rsidRPr="00171D1A" w:rsidRDefault="00AD7E54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В случае невозможности оформления постановки граждан на воинский учет на основании представленных ими документов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 xml:space="preserve"> воинского учета, специалист по осуществлению первичного воинского учета администрации МО «</w:t>
      </w:r>
      <w:r w:rsidR="006668DB">
        <w:rPr>
          <w:rFonts w:ascii="Arial" w:hAnsi="Arial" w:cs="Arial"/>
          <w:color w:val="000000" w:themeColor="text1"/>
          <w:sz w:val="24"/>
          <w:szCs w:val="24"/>
        </w:rPr>
        <w:t>Хогот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»:</w:t>
      </w:r>
      <w:r w:rsid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оповещают граждан о необходимости личной явки в военные комиссариаты.</w:t>
      </w:r>
      <w:proofErr w:type="gramEnd"/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 xml:space="preserve"> При приеме от граждан документов воинского учета выдают расписки;</w:t>
      </w:r>
      <w:bookmarkStart w:id="26" w:name="l703"/>
      <w:bookmarkStart w:id="27" w:name="l625"/>
      <w:bookmarkStart w:id="28" w:name="l704"/>
      <w:bookmarkStart w:id="29" w:name="l626"/>
      <w:bookmarkEnd w:id="26"/>
      <w:bookmarkEnd w:id="27"/>
      <w:bookmarkEnd w:id="28"/>
      <w:bookmarkEnd w:id="29"/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18670F1A" w14:textId="79D4CE75" w:rsidR="005471D0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8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>4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дела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т отметки о постановке граждан на воинский учет в карточках регистрации или домовых книгах.</w:t>
      </w:r>
      <w:bookmarkStart w:id="30" w:name="l705"/>
      <w:bookmarkEnd w:id="30"/>
    </w:p>
    <w:p w14:paraId="44BB113E" w14:textId="52F15FFF" w:rsidR="005471D0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9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 xml:space="preserve">В </w:t>
      </w:r>
      <w:proofErr w:type="gramStart"/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целях</w:t>
      </w:r>
      <w:proofErr w:type="gramEnd"/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 xml:space="preserve"> организации и обеспечения снятия граждан с воинского учета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bookmarkStart w:id="31" w:name="_Hlk72838610"/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специалист по осуществлению первичного воинского учета администрации МО «</w:t>
      </w:r>
      <w:r>
        <w:rPr>
          <w:rFonts w:ascii="Arial" w:hAnsi="Arial" w:cs="Arial"/>
          <w:color w:val="000000" w:themeColor="text1"/>
          <w:sz w:val="24"/>
          <w:szCs w:val="24"/>
        </w:rPr>
        <w:t>Хогот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»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:</w:t>
      </w:r>
      <w:bookmarkStart w:id="32" w:name="l627"/>
      <w:bookmarkEnd w:id="31"/>
      <w:bookmarkEnd w:id="32"/>
    </w:p>
    <w:p w14:paraId="2CAC69D6" w14:textId="6DD010A1" w:rsidR="00AD7E54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9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>.1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представля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 xml:space="preserve">т в военные комиссариаты документы воинского учета и паспорта в </w:t>
      </w:r>
      <w:proofErr w:type="gramStart"/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случае</w:t>
      </w:r>
      <w:proofErr w:type="gramEnd"/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 xml:space="preserve"> отсутствия в них отметок об отношении граждан к воинской обязанности для соответствующего оформления указанных документов. Оповеща</w:t>
      </w:r>
      <w:r w:rsidR="00AD7E54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т офицеров запаса и призывников о необходимости личной явки в соответствующий военный комиссариат для снятия с воинского учета.</w:t>
      </w:r>
    </w:p>
    <w:p w14:paraId="57914539" w14:textId="0C668CCC" w:rsidR="005471D0" w:rsidRPr="00171D1A" w:rsidRDefault="005471D0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171D1A">
        <w:rPr>
          <w:rFonts w:ascii="Arial" w:hAnsi="Arial" w:cs="Arial"/>
          <w:color w:val="000000" w:themeColor="text1"/>
          <w:sz w:val="24"/>
          <w:szCs w:val="24"/>
        </w:rPr>
        <w:t xml:space="preserve"> В случае необходимости уточнения военно-учетных данных военнообязанных их оповеща</w:t>
      </w:r>
      <w:r w:rsidR="00AD7E54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Pr="00171D1A">
        <w:rPr>
          <w:rFonts w:ascii="Arial" w:hAnsi="Arial" w:cs="Arial"/>
          <w:color w:val="000000" w:themeColor="text1"/>
          <w:sz w:val="24"/>
          <w:szCs w:val="24"/>
        </w:rPr>
        <w:t>т о необходимости личной явки в военные комиссариаты;</w:t>
      </w:r>
      <w:bookmarkStart w:id="33" w:name="l706"/>
      <w:bookmarkStart w:id="34" w:name="l628"/>
      <w:bookmarkEnd w:id="33"/>
      <w:bookmarkEnd w:id="34"/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7B198368" w14:textId="3A325A6E" w:rsidR="005471D0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9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>.</w:t>
      </w:r>
      <w:r w:rsidR="0018017B" w:rsidRPr="00171D1A">
        <w:rPr>
          <w:rFonts w:ascii="Arial" w:hAnsi="Arial" w:cs="Arial"/>
          <w:color w:val="000000" w:themeColor="text1"/>
          <w:sz w:val="24"/>
          <w:szCs w:val="24"/>
        </w:rPr>
        <w:t>2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производ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и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 xml:space="preserve">т в </w:t>
      </w:r>
      <w:proofErr w:type="gramStart"/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документах</w:t>
      </w:r>
      <w:proofErr w:type="gramEnd"/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 xml:space="preserve"> первичного воинского учета, а также в карточках регистрации или в домовых книгах соответствующие отметки о снятии с воинского учета;</w:t>
      </w:r>
    </w:p>
    <w:p w14:paraId="1CD3159C" w14:textId="54382BF6" w:rsidR="005471D0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9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>.</w:t>
      </w:r>
      <w:r w:rsidR="0018017B" w:rsidRPr="00171D1A">
        <w:rPr>
          <w:rFonts w:ascii="Arial" w:hAnsi="Arial" w:cs="Arial"/>
          <w:color w:val="000000" w:themeColor="text1"/>
          <w:sz w:val="24"/>
          <w:szCs w:val="24"/>
        </w:rPr>
        <w:t>3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составля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т и представля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т в военные комиссариаты в 2-недельный срок списки граждан, убывших на новое место жительства за пределы муниципального образования без снятия с воинского учета;</w:t>
      </w:r>
    </w:p>
    <w:p w14:paraId="68F0B9A4" w14:textId="4467C45B" w:rsidR="005471D0" w:rsidRPr="00171D1A" w:rsidRDefault="006668DB" w:rsidP="0082432D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9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>4</w:t>
      </w:r>
      <w:r w:rsidR="00141DCA" w:rsidRPr="00171D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хран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и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т документы первичного воинского учета граждан, снятых с воинского учета, до очередной сверки с учетными данными военного комиссариата, после чего уничтожа</w:t>
      </w:r>
      <w:r w:rsidR="00F92BA8" w:rsidRPr="00171D1A">
        <w:rPr>
          <w:rFonts w:ascii="Arial" w:hAnsi="Arial" w:cs="Arial"/>
          <w:color w:val="000000" w:themeColor="text1"/>
          <w:sz w:val="24"/>
          <w:szCs w:val="24"/>
        </w:rPr>
        <w:t>е</w:t>
      </w:r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 xml:space="preserve">т их в установленном </w:t>
      </w:r>
      <w:proofErr w:type="gramStart"/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порядке</w:t>
      </w:r>
      <w:proofErr w:type="gramEnd"/>
      <w:r w:rsidR="005471D0" w:rsidRPr="00171D1A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95E78F5" w14:textId="16AFC8F4" w:rsidR="00122333" w:rsidRPr="00171D1A" w:rsidRDefault="006668DB" w:rsidP="0082432D">
      <w:pPr>
        <w:shd w:val="clear" w:color="auto" w:fill="FFFFFF"/>
        <w:tabs>
          <w:tab w:val="left" w:leader="underscore" w:pos="4382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35" w:name="h391"/>
      <w:bookmarkEnd w:id="35"/>
      <w:r>
        <w:rPr>
          <w:rFonts w:ascii="Arial" w:hAnsi="Arial" w:cs="Arial"/>
          <w:spacing w:val="-16"/>
          <w:sz w:val="24"/>
          <w:szCs w:val="24"/>
        </w:rPr>
        <w:t>10</w:t>
      </w:r>
      <w:r w:rsidR="00122333" w:rsidRPr="00171D1A">
        <w:rPr>
          <w:rFonts w:ascii="Arial" w:hAnsi="Arial" w:cs="Arial"/>
          <w:spacing w:val="-16"/>
          <w:sz w:val="24"/>
          <w:szCs w:val="24"/>
        </w:rPr>
        <w:t xml:space="preserve">. </w:t>
      </w:r>
      <w:r w:rsidR="004E0226" w:rsidRPr="00171D1A">
        <w:rPr>
          <w:rFonts w:ascii="Arial" w:hAnsi="Arial" w:cs="Arial"/>
          <w:sz w:val="24"/>
          <w:szCs w:val="24"/>
        </w:rPr>
        <w:t>Специалисту по осуществлению первичного воинского учета</w:t>
      </w:r>
      <w:r w:rsidR="00122333" w:rsidRPr="00171D1A">
        <w:rPr>
          <w:rFonts w:ascii="Arial" w:hAnsi="Arial" w:cs="Arial"/>
          <w:sz w:val="24"/>
          <w:szCs w:val="24"/>
        </w:rPr>
        <w:t xml:space="preserve"> Администрации МО «</w:t>
      </w:r>
      <w:r>
        <w:rPr>
          <w:rFonts w:ascii="Arial" w:hAnsi="Arial" w:cs="Arial"/>
          <w:sz w:val="24"/>
          <w:szCs w:val="24"/>
        </w:rPr>
        <w:t>Хогот</w:t>
      </w:r>
      <w:r w:rsidR="00122333" w:rsidRPr="00171D1A">
        <w:rPr>
          <w:rFonts w:ascii="Arial" w:hAnsi="Arial" w:cs="Arial"/>
          <w:sz w:val="24"/>
          <w:szCs w:val="24"/>
        </w:rPr>
        <w:t>» ежегодно, до 1 февраля, представлять в соответствующие военные комиссариаты отчеты о результатах осуществления первичного воинского учета в предшествующем году.</w:t>
      </w:r>
    </w:p>
    <w:p w14:paraId="111D24E6" w14:textId="2BE7F17D" w:rsidR="00A93505" w:rsidRPr="00171D1A" w:rsidRDefault="00F92BA8" w:rsidP="0082432D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171D1A">
        <w:rPr>
          <w:rFonts w:ascii="Arial" w:hAnsi="Arial" w:cs="Arial"/>
          <w:sz w:val="24"/>
          <w:szCs w:val="24"/>
        </w:rPr>
        <w:t>1</w:t>
      </w:r>
      <w:r w:rsidR="006668DB">
        <w:rPr>
          <w:rFonts w:ascii="Arial" w:hAnsi="Arial" w:cs="Arial"/>
          <w:sz w:val="24"/>
          <w:szCs w:val="24"/>
        </w:rPr>
        <w:t>1</w:t>
      </w:r>
      <w:r w:rsidR="00A93505" w:rsidRPr="00171D1A">
        <w:rPr>
          <w:rFonts w:ascii="Arial" w:hAnsi="Arial" w:cs="Arial"/>
          <w:sz w:val="24"/>
          <w:szCs w:val="24"/>
        </w:rPr>
        <w:t>. Отменить постановление №</w:t>
      </w:r>
      <w:r w:rsidRPr="00171D1A">
        <w:rPr>
          <w:rFonts w:ascii="Arial" w:hAnsi="Arial" w:cs="Arial"/>
          <w:sz w:val="24"/>
          <w:szCs w:val="24"/>
        </w:rPr>
        <w:t>1</w:t>
      </w:r>
      <w:r w:rsidR="006668DB">
        <w:rPr>
          <w:rFonts w:ascii="Arial" w:hAnsi="Arial" w:cs="Arial"/>
          <w:sz w:val="24"/>
          <w:szCs w:val="24"/>
        </w:rPr>
        <w:t>6</w:t>
      </w:r>
      <w:r w:rsidR="00A93505" w:rsidRPr="00171D1A">
        <w:rPr>
          <w:rFonts w:ascii="Arial" w:hAnsi="Arial" w:cs="Arial"/>
          <w:sz w:val="24"/>
          <w:szCs w:val="24"/>
        </w:rPr>
        <w:t xml:space="preserve"> от </w:t>
      </w:r>
      <w:r w:rsidRPr="00171D1A">
        <w:rPr>
          <w:rFonts w:ascii="Arial" w:hAnsi="Arial" w:cs="Arial"/>
          <w:sz w:val="24"/>
          <w:szCs w:val="24"/>
        </w:rPr>
        <w:t>3</w:t>
      </w:r>
      <w:r w:rsidR="00A93505" w:rsidRPr="00171D1A">
        <w:rPr>
          <w:rFonts w:ascii="Arial" w:hAnsi="Arial" w:cs="Arial"/>
          <w:sz w:val="24"/>
          <w:szCs w:val="24"/>
        </w:rPr>
        <w:t>1.</w:t>
      </w:r>
      <w:r w:rsidRPr="00171D1A">
        <w:rPr>
          <w:rFonts w:ascii="Arial" w:hAnsi="Arial" w:cs="Arial"/>
          <w:sz w:val="24"/>
          <w:szCs w:val="24"/>
        </w:rPr>
        <w:t>03.</w:t>
      </w:r>
      <w:r w:rsidR="00A93505" w:rsidRPr="00171D1A">
        <w:rPr>
          <w:rFonts w:ascii="Arial" w:hAnsi="Arial" w:cs="Arial"/>
          <w:sz w:val="24"/>
          <w:szCs w:val="24"/>
        </w:rPr>
        <w:t>20</w:t>
      </w:r>
      <w:r w:rsidRPr="00171D1A">
        <w:rPr>
          <w:rFonts w:ascii="Arial" w:hAnsi="Arial" w:cs="Arial"/>
          <w:sz w:val="24"/>
          <w:szCs w:val="24"/>
        </w:rPr>
        <w:t xml:space="preserve">21 </w:t>
      </w:r>
      <w:r w:rsidR="00A93505" w:rsidRPr="00171D1A">
        <w:rPr>
          <w:rFonts w:ascii="Arial" w:hAnsi="Arial" w:cs="Arial"/>
          <w:sz w:val="24"/>
          <w:szCs w:val="24"/>
        </w:rPr>
        <w:t>г. «</w:t>
      </w:r>
      <w:r w:rsidR="00A93505" w:rsidRPr="00171D1A">
        <w:rPr>
          <w:rFonts w:ascii="Arial" w:hAnsi="Arial" w:cs="Arial"/>
          <w:spacing w:val="-1"/>
          <w:sz w:val="24"/>
          <w:szCs w:val="24"/>
        </w:rPr>
        <w:t xml:space="preserve">Об организации и осуществлении первичного воинского </w:t>
      </w:r>
      <w:r w:rsidR="00A93505" w:rsidRPr="00171D1A">
        <w:rPr>
          <w:rFonts w:ascii="Arial" w:hAnsi="Arial" w:cs="Arial"/>
          <w:sz w:val="24"/>
          <w:szCs w:val="24"/>
        </w:rPr>
        <w:t>учёта граждан на территории муниципального образования «</w:t>
      </w:r>
      <w:r w:rsidR="006668DB">
        <w:rPr>
          <w:rFonts w:ascii="Arial" w:hAnsi="Arial" w:cs="Arial"/>
          <w:sz w:val="24"/>
          <w:szCs w:val="24"/>
        </w:rPr>
        <w:t>Хогот</w:t>
      </w:r>
      <w:r w:rsidR="00A93505" w:rsidRPr="00171D1A">
        <w:rPr>
          <w:rFonts w:ascii="Arial" w:hAnsi="Arial" w:cs="Arial"/>
          <w:sz w:val="24"/>
          <w:szCs w:val="24"/>
        </w:rPr>
        <w:t>»</w:t>
      </w:r>
    </w:p>
    <w:p w14:paraId="0852FDFD" w14:textId="4E996D9C" w:rsidR="00122333" w:rsidRPr="00171D1A" w:rsidRDefault="006668DB" w:rsidP="0082432D">
      <w:pPr>
        <w:shd w:val="clear" w:color="auto" w:fill="FFFFFF"/>
        <w:tabs>
          <w:tab w:val="left" w:pos="65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>12</w:t>
      </w:r>
      <w:r w:rsidR="00122333" w:rsidRPr="00171D1A">
        <w:rPr>
          <w:rFonts w:ascii="Arial" w:hAnsi="Arial" w:cs="Arial"/>
          <w:spacing w:val="-15"/>
          <w:sz w:val="24"/>
          <w:szCs w:val="24"/>
        </w:rPr>
        <w:t>.</w:t>
      </w:r>
      <w:r w:rsidR="004E0226" w:rsidRPr="00171D1A">
        <w:rPr>
          <w:rFonts w:ascii="Arial" w:hAnsi="Arial" w:cs="Arial"/>
          <w:sz w:val="24"/>
          <w:szCs w:val="24"/>
        </w:rPr>
        <w:t xml:space="preserve"> </w:t>
      </w:r>
      <w:r w:rsidR="00122333" w:rsidRPr="00171D1A">
        <w:rPr>
          <w:rFonts w:ascii="Arial" w:hAnsi="Arial" w:cs="Arial"/>
          <w:sz w:val="24"/>
          <w:szCs w:val="24"/>
        </w:rPr>
        <w:t>Настоящее постановление объявить исполнителям под роспись.</w:t>
      </w:r>
    </w:p>
    <w:p w14:paraId="72E6821D" w14:textId="23D30127" w:rsidR="00122333" w:rsidRPr="00171D1A" w:rsidRDefault="00122333" w:rsidP="0082432D">
      <w:pPr>
        <w:shd w:val="clear" w:color="auto" w:fill="FFFFFF"/>
        <w:tabs>
          <w:tab w:val="left" w:pos="7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171D1A">
        <w:rPr>
          <w:rFonts w:ascii="Arial" w:hAnsi="Arial" w:cs="Arial"/>
          <w:spacing w:val="-18"/>
          <w:sz w:val="24"/>
          <w:szCs w:val="24"/>
        </w:rPr>
        <w:t>1</w:t>
      </w:r>
      <w:r w:rsidR="006668DB">
        <w:rPr>
          <w:rFonts w:ascii="Arial" w:hAnsi="Arial" w:cs="Arial"/>
          <w:spacing w:val="-18"/>
          <w:sz w:val="24"/>
          <w:szCs w:val="24"/>
        </w:rPr>
        <w:t>3</w:t>
      </w:r>
      <w:r w:rsidR="004E0226" w:rsidRPr="00171D1A">
        <w:rPr>
          <w:rFonts w:ascii="Arial" w:hAnsi="Arial" w:cs="Arial"/>
          <w:sz w:val="24"/>
          <w:szCs w:val="24"/>
        </w:rPr>
        <w:t xml:space="preserve"> </w:t>
      </w:r>
      <w:r w:rsidRPr="00171D1A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 w:rsidR="004E0226" w:rsidRPr="00171D1A">
        <w:rPr>
          <w:rFonts w:ascii="Arial" w:hAnsi="Arial" w:cs="Arial"/>
          <w:sz w:val="24"/>
          <w:szCs w:val="24"/>
        </w:rPr>
        <w:t>возложить на Главу муниципального образования «</w:t>
      </w:r>
      <w:r w:rsidR="006668DB">
        <w:rPr>
          <w:rFonts w:ascii="Arial" w:hAnsi="Arial" w:cs="Arial"/>
          <w:sz w:val="24"/>
          <w:szCs w:val="24"/>
        </w:rPr>
        <w:t>Хогот</w:t>
      </w:r>
      <w:r w:rsidR="004E0226" w:rsidRPr="00171D1A">
        <w:rPr>
          <w:rFonts w:ascii="Arial" w:hAnsi="Arial" w:cs="Arial"/>
          <w:sz w:val="24"/>
          <w:szCs w:val="24"/>
        </w:rPr>
        <w:t>»</w:t>
      </w:r>
      <w:r w:rsidRPr="00171D1A">
        <w:rPr>
          <w:rFonts w:ascii="Arial" w:hAnsi="Arial" w:cs="Arial"/>
          <w:sz w:val="24"/>
          <w:szCs w:val="24"/>
        </w:rPr>
        <w:t>.</w:t>
      </w:r>
    </w:p>
    <w:p w14:paraId="101A7D03" w14:textId="77777777" w:rsidR="00122333" w:rsidRPr="00171D1A" w:rsidRDefault="00122333" w:rsidP="00560AA3">
      <w:pPr>
        <w:shd w:val="clear" w:color="auto" w:fill="FFFFFF"/>
        <w:tabs>
          <w:tab w:val="left" w:pos="730"/>
        </w:tabs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633A93E9" w14:textId="77777777" w:rsidR="00122333" w:rsidRPr="00171D1A" w:rsidRDefault="00122333" w:rsidP="00560AA3">
      <w:pPr>
        <w:shd w:val="clear" w:color="auto" w:fill="FFFFFF"/>
        <w:tabs>
          <w:tab w:val="left" w:pos="730"/>
        </w:tabs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594937D8" w14:textId="296FBF3C" w:rsidR="00122333" w:rsidRPr="00171D1A" w:rsidRDefault="00122333" w:rsidP="00560AA3">
      <w:pPr>
        <w:shd w:val="clear" w:color="auto" w:fill="FFFFFF"/>
        <w:tabs>
          <w:tab w:val="left" w:pos="730"/>
        </w:tabs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71D1A">
        <w:rPr>
          <w:rFonts w:ascii="Arial" w:hAnsi="Arial" w:cs="Arial"/>
          <w:bCs/>
          <w:sz w:val="24"/>
          <w:szCs w:val="24"/>
        </w:rPr>
        <w:t>Глав</w:t>
      </w:r>
      <w:r w:rsidR="00A93505" w:rsidRPr="00171D1A">
        <w:rPr>
          <w:rFonts w:ascii="Arial" w:hAnsi="Arial" w:cs="Arial"/>
          <w:bCs/>
          <w:sz w:val="24"/>
          <w:szCs w:val="24"/>
        </w:rPr>
        <w:t>а</w:t>
      </w:r>
      <w:r w:rsidRPr="00171D1A">
        <w:rPr>
          <w:rFonts w:ascii="Arial" w:hAnsi="Arial" w:cs="Arial"/>
          <w:bCs/>
          <w:sz w:val="24"/>
          <w:szCs w:val="24"/>
        </w:rPr>
        <w:t xml:space="preserve"> администрации МО «</w:t>
      </w:r>
      <w:r w:rsidR="006668DB">
        <w:rPr>
          <w:rFonts w:ascii="Arial" w:hAnsi="Arial" w:cs="Arial"/>
          <w:bCs/>
          <w:sz w:val="24"/>
          <w:szCs w:val="24"/>
        </w:rPr>
        <w:t>Хогот</w:t>
      </w:r>
      <w:r w:rsidRPr="00171D1A">
        <w:rPr>
          <w:rFonts w:ascii="Arial" w:hAnsi="Arial" w:cs="Arial"/>
          <w:bCs/>
          <w:sz w:val="24"/>
          <w:szCs w:val="24"/>
        </w:rPr>
        <w:t>»</w:t>
      </w:r>
    </w:p>
    <w:p w14:paraId="4FAA4869" w14:textId="2EF24600" w:rsidR="004E0226" w:rsidRPr="00171D1A" w:rsidRDefault="006668DB" w:rsidP="00560AA3">
      <w:pPr>
        <w:shd w:val="clear" w:color="auto" w:fill="FFFFFF"/>
        <w:tabs>
          <w:tab w:val="left" w:pos="73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Дудкин В.А.</w:t>
      </w:r>
    </w:p>
    <w:p w14:paraId="68F05061" w14:textId="455878CC" w:rsidR="00122333" w:rsidRPr="00171D1A" w:rsidRDefault="00122333" w:rsidP="00560AA3">
      <w:pPr>
        <w:shd w:val="clear" w:color="auto" w:fill="FFFFFF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</w:p>
    <w:sectPr w:rsidR="00122333" w:rsidRPr="00171D1A" w:rsidSect="00164A7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41D21"/>
    <w:multiLevelType w:val="singleLevel"/>
    <w:tmpl w:val="78D4C324"/>
    <w:lvl w:ilvl="0">
      <w:start w:val="2"/>
      <w:numFmt w:val="decimal"/>
      <w:lvlText w:val="6.%1"/>
      <w:legacy w:legacy="1" w:legacySpace="0" w:legacyIndent="557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">
    <w:nsid w:val="6C01259D"/>
    <w:multiLevelType w:val="singleLevel"/>
    <w:tmpl w:val="5994E4A4"/>
    <w:lvl w:ilvl="0">
      <w:start w:val="2"/>
      <w:numFmt w:val="decimal"/>
      <w:lvlText w:val="7.%1"/>
      <w:legacy w:legacy="1" w:legacySpace="0" w:legacyIndent="484"/>
      <w:lvlJc w:val="left"/>
      <w:pPr>
        <w:ind w:left="710" w:firstLine="0"/>
      </w:pPr>
      <w:rPr>
        <w:rFonts w:ascii="Arial" w:hAnsi="Arial" w:cs="Arial" w:hint="default"/>
        <w:sz w:val="24"/>
        <w:szCs w:val="24"/>
      </w:rPr>
    </w:lvl>
  </w:abstractNum>
  <w:num w:numId="1">
    <w:abstractNumId w:val="0"/>
    <w:lvlOverride w:ilvl="0">
      <w:startOverride w:val="2"/>
    </w:lvlOverride>
  </w:num>
  <w:num w:numId="2">
    <w:abstractNumId w:val="1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3B5"/>
    <w:rsid w:val="00122333"/>
    <w:rsid w:val="00141DCA"/>
    <w:rsid w:val="00164A7B"/>
    <w:rsid w:val="00171D1A"/>
    <w:rsid w:val="0018017B"/>
    <w:rsid w:val="001A3CEE"/>
    <w:rsid w:val="002B62AF"/>
    <w:rsid w:val="004E0226"/>
    <w:rsid w:val="004F0D8A"/>
    <w:rsid w:val="005471D0"/>
    <w:rsid w:val="00560AA3"/>
    <w:rsid w:val="005B204D"/>
    <w:rsid w:val="006668DB"/>
    <w:rsid w:val="006775AF"/>
    <w:rsid w:val="006E4FB8"/>
    <w:rsid w:val="0082432D"/>
    <w:rsid w:val="00856455"/>
    <w:rsid w:val="008D5D42"/>
    <w:rsid w:val="00927025"/>
    <w:rsid w:val="009573B5"/>
    <w:rsid w:val="00A93505"/>
    <w:rsid w:val="00AD7E54"/>
    <w:rsid w:val="00C2134F"/>
    <w:rsid w:val="00D02FCF"/>
    <w:rsid w:val="00E97C92"/>
    <w:rsid w:val="00F71035"/>
    <w:rsid w:val="00F72C81"/>
    <w:rsid w:val="00F9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8E0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3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02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022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022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t-p">
    <w:name w:val="dt-p"/>
    <w:basedOn w:val="a"/>
    <w:rsid w:val="006775A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dt-r">
    <w:name w:val="dt-r"/>
    <w:basedOn w:val="a0"/>
    <w:rsid w:val="006775AF"/>
  </w:style>
  <w:style w:type="character" w:styleId="a6">
    <w:name w:val="Hyperlink"/>
    <w:basedOn w:val="a0"/>
    <w:uiPriority w:val="99"/>
    <w:semiHidden/>
    <w:unhideWhenUsed/>
    <w:rsid w:val="006775AF"/>
    <w:rPr>
      <w:color w:val="0000FF"/>
      <w:u w:val="single"/>
    </w:rPr>
  </w:style>
  <w:style w:type="character" w:customStyle="1" w:styleId="dt-m">
    <w:name w:val="dt-m"/>
    <w:basedOn w:val="a0"/>
    <w:rsid w:val="006775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3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02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022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022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t-p">
    <w:name w:val="dt-p"/>
    <w:basedOn w:val="a"/>
    <w:rsid w:val="006775A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dt-r">
    <w:name w:val="dt-r"/>
    <w:basedOn w:val="a0"/>
    <w:rsid w:val="006775AF"/>
  </w:style>
  <w:style w:type="character" w:styleId="a6">
    <w:name w:val="Hyperlink"/>
    <w:basedOn w:val="a0"/>
    <w:uiPriority w:val="99"/>
    <w:semiHidden/>
    <w:unhideWhenUsed/>
    <w:rsid w:val="006775AF"/>
    <w:rPr>
      <w:color w:val="0000FF"/>
      <w:u w:val="single"/>
    </w:rPr>
  </w:style>
  <w:style w:type="character" w:customStyle="1" w:styleId="dt-m">
    <w:name w:val="dt-m"/>
    <w:basedOn w:val="a0"/>
    <w:rsid w:val="00677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1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7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76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780626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4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4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24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85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0" w:color="E5E5E5"/>
                          </w:divBdr>
                          <w:divsChild>
                            <w:div w:id="789007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66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815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988954">
                                      <w:marLeft w:val="15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64717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10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518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554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016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49065">
                                          <w:marLeft w:val="-43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1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712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340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888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247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9548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446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497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3455997">
              <w:marLeft w:val="5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76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16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15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446363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888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694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480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5185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4696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1504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412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95933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0553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9963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0250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02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414914">
                                              <w:marLeft w:val="0"/>
                                              <w:marRight w:val="-346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034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0" w:color="E5E5E5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11616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89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962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9597">
                                      <w:marLeft w:val="-30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386405">
                                          <w:marLeft w:val="-300"/>
                                          <w:marRight w:val="-3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693752">
                                              <w:marLeft w:val="-300"/>
                                              <w:marRight w:val="-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86636" TargetMode="External"/><Relationship Id="rId3" Type="http://schemas.openxmlformats.org/officeDocument/2006/relationships/styles" Target="styles.xml"/><Relationship Id="rId7" Type="http://schemas.openxmlformats.org/officeDocument/2006/relationships/hyperlink" Target="https://normativ.kontur.ru/document?moduleId=1&amp;documentId=386636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normativ.kontur.ru/document?moduleId=1&amp;documentId=38310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normativ.kontur.ru/document?moduleId=1&amp;documentId=3908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CB4A7-B7F6-47B9-AD90-85D2E49BB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5</Pages>
  <Words>2172</Words>
  <Characters>12381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USER</cp:lastModifiedBy>
  <cp:revision>17</cp:revision>
  <cp:lastPrinted>2024-12-10T03:55:00Z</cp:lastPrinted>
  <dcterms:created xsi:type="dcterms:W3CDTF">2018-10-26T06:27:00Z</dcterms:created>
  <dcterms:modified xsi:type="dcterms:W3CDTF">2024-12-10T08:05:00Z</dcterms:modified>
</cp:coreProperties>
</file>