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>18.04.2017 г. №28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2F19D5" w:rsidRPr="002F19D5" w:rsidRDefault="002F19D5" w:rsidP="002F19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2F19D5" w:rsidRPr="002F19D5" w:rsidRDefault="002F19D5" w:rsidP="002F19D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ru-RU"/>
        </w:rPr>
        <w:t>«О СОЗДАНИИ АВАРИЙНО-СПАСАТЕЛЬНОЙ СЛУЖБЫ (ФОРМИРОВАНИЯ) В МУНИЦИПАЛЬНОМ ОБРАЗОВАНИИ «ХОГОТ»</w:t>
      </w:r>
    </w:p>
    <w:p w:rsidR="002F19D5" w:rsidRPr="002F19D5" w:rsidRDefault="002F19D5" w:rsidP="002F19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12 февраля </w:t>
      </w:r>
      <w:smartTag w:uri="urn:schemas-microsoft-com:office:smarttags" w:element="metricconverter">
        <w:smartTagPr>
          <w:attr w:name="ProductID" w:val="1998 г"/>
        </w:smartTagPr>
        <w:r w:rsidRPr="002F19D5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обороне», постановлением Правительства Российской Федерации от 26 ноября </w:t>
      </w:r>
      <w:smartTag w:uri="urn:schemas-microsoft-com:office:smarttags" w:element="metricconverter">
        <w:smartTagPr>
          <w:attr w:name="ProductID" w:val="2007 г"/>
        </w:smartTagPr>
        <w:r w:rsidRPr="002F19D5">
          <w:rPr>
            <w:rFonts w:ascii="Arial" w:eastAsia="Times New Roman" w:hAnsi="Arial" w:cs="Arial"/>
            <w:sz w:val="24"/>
            <w:szCs w:val="24"/>
            <w:lang w:eastAsia="ru-RU"/>
          </w:rPr>
          <w:t>2007 г</w:t>
        </w:r>
      </w:smartTag>
      <w:r w:rsidRPr="002F19D5">
        <w:rPr>
          <w:rFonts w:ascii="Arial" w:eastAsia="Times New Roman" w:hAnsi="Arial" w:cs="Arial"/>
          <w:sz w:val="24"/>
          <w:szCs w:val="24"/>
          <w:lang w:eastAsia="ru-RU"/>
        </w:rPr>
        <w:t>.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2F1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F19D5" w:rsidRPr="002F19D5" w:rsidRDefault="002F19D5" w:rsidP="002F19D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прилагаемое положение об аварийно-спасательной службе (Приложение № 1);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2. Утвердить перечень аварийно-спасательных служб (формирований), для обеспечения мероприятий по гражданской обороне и ликвидации последствий чрезвычайных ситуаций сельского поселения «Хогот» (Приложение № 2);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3. Начальником аварийно-спасательной службы назначить начальника ПТО Александрова А.А.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4. Начальником штаба аварийно-спасательной службы назначить помощника главы Захарова М.К.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19D5" w:rsidRPr="002F19D5" w:rsidRDefault="002F19D5" w:rsidP="002F19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>Приложение № 1</w:t>
      </w: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 xml:space="preserve">от 17.04.2017г. № </w:t>
      </w:r>
    </w:p>
    <w:p w:rsidR="002F19D5" w:rsidRPr="002F19D5" w:rsidRDefault="002F19D5" w:rsidP="002F19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ru-RU"/>
        </w:rPr>
        <w:t>ПОЛОЖЕНИЕ О СОЗДАНИИ АВАРИЙНО-СПАСАТЕЛЬНОЙ СЛУЖБЫ (ФОРМИРОВАНИЯ) МУНИЦИПАЛЬНОГО ОБРАЗОВАНИЯ «ХОГОТ»</w:t>
      </w:r>
    </w:p>
    <w:p w:rsidR="002F19D5" w:rsidRPr="002F19D5" w:rsidRDefault="002F19D5" w:rsidP="002F19D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1. В соответствии с Федеральным Законом от 22 августа </w:t>
      </w:r>
      <w:smartTag w:uri="urn:schemas-microsoft-com:office:smarttags" w:element="metricconverter">
        <w:smartTagPr>
          <w:attr w:name="ProductID" w:val="1995 г"/>
        </w:smartTagPr>
        <w:r w:rsidRPr="002F19D5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2F19D5">
        <w:rPr>
          <w:rFonts w:ascii="Arial" w:eastAsia="Times New Roman" w:hAnsi="Arial" w:cs="Arial"/>
          <w:sz w:val="24"/>
          <w:szCs w:val="24"/>
          <w:lang w:eastAsia="ru-RU"/>
        </w:rPr>
        <w:t>. № 151-ФЗ «Об аварийно-спасательных службах и статусе спасателей», настоящее Положение:</w:t>
      </w: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определяет общие организационно-правовые и экономические основы создания аварийно-спасательных служб на территории муниципального образования «Хогот»; 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устанавливает права, обязанности и ответственность спасателей, определяет основы государственной политики в области правовой и социальной защиты спасателей.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2. Аварийно-спасательная служба (далее - АСС) - это совокупность органов управления, сил и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предназначенных для решения задач по предупреждению и ликвидации чрезвычайных ситуаций, функционально объединенных в единую систему, основу которой составляют аварийно-спасательные формирования. Личный состав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это спасатели, подготовленные и аттестованные на проведение аварийно-спасательных работ.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Аварийно-спасательное формирование (далее - АСФ) - это самостоятельная или входящая в состав АСС структура, предназначенная для проведения аварийно-спасательных работ, основу которой составляют подразделение спасателей, оснащенные специальными техникой, оборудованием, снаряжением, инструментами и материалами.</w:t>
      </w:r>
      <w:proofErr w:type="gramEnd"/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Аварийно-спасательная служба должна быть оснащена специализированными средствами связи и управления, техникой, оборудованием, снаряжением, имуществом и материалами.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Правовыми основами создания и деятельности АСС и деятельности спасателей является Конституция Российской Федерации, Федеральный закон от 22 августа </w:t>
      </w:r>
      <w:smartTag w:uri="urn:schemas-microsoft-com:office:smarttags" w:element="metricconverter">
        <w:smartTagPr>
          <w:attr w:name="ProductID" w:val="1995 г"/>
        </w:smartTagPr>
        <w:r w:rsidRPr="002F19D5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2F19D5">
        <w:rPr>
          <w:rFonts w:ascii="Arial" w:eastAsia="Times New Roman" w:hAnsi="Arial" w:cs="Arial"/>
          <w:sz w:val="24"/>
          <w:szCs w:val="24"/>
          <w:lang w:eastAsia="ru-RU"/>
        </w:rPr>
        <w:t>. № 151-ФЗ «Об аварийно-спасательных службах и статусе спасателей», Федеральный закон «О защите населения и территорий от чрезвычайных ситуации природного и техногенного характера», правовые акты органа местного самоуправления в пределах своих полномочий, регулирующие вопросы создания и деятельности аварийно-спасательных служб и деятельности спасателей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5. Основными задачами аварийно-спасательной службы являются: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поддержание органов управления, сил и средств аварийно-спасательной службы в постоянной готовности к выдвижению в зоны чрезвычайных ситуаций и проведению работ по ликвидации чрезвычайных ситуаций;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готовностью обслуживаемых объектов и территорий к проведению на них работ по ликвидации чрезвычайных ситуаций;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ликвидация чрезвычайных ситуаций на обслуживаемых объектах и территориях;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участие в разработке планов предупреждения и ликвидации чрезвычайных ситуаций на обслуживаемых объектах и территориях;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пропаганда знаний в области защиты населения и территорий от чрезвычайных ситуаций и подготовка населения и работников организаций к действиям в условиях чрезвычайных ситуаций.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6. В соответствии с законодательством Российской Федерации аварийно-спасательные службы, аварийно-спасательные формирования могут создаваться: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на постоянной штатной основе - профессиональная аварийно-спасательная служба;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на нештатной основе - нештатные аварийно-спасательные формирования;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на общественных началах - общественные аварийно-спасательные формирования.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Профессиональная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АСС создается в сельском поселении по решению органа местного самоуправления.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Нештатные аварийно-спасательные формирования создаются организациями из числа своих работников.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Общественные аварийно-спасательные формирования создаются общественными объединениями, уставными задачами которых является участие в проведении работ по ликвидации чрезвычайных ситуаций.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7. Состав и структуры аварийно-спасательных служб и аварийно-спасательных формирований определяют создающие их органы местного самоуправления, организации, общественные объединения.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В состав аварийно-спасательных служб входят органы управления указанных служб, аварийно-спасательные формирования и иные формирования, обеспечивающие решение стоящих перед аварийно-спасательными службами задач.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8. Комплектование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с АСФ осуществляется на добровольной основе. В профессиональные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, АСФ на должность спасателей, в образовательные учреждения по подготовке спасателей для обучения принимаются граждане, имеющие среднее (полное) общее образование, признанные при медицинском освидетельствовании годными к работе спасателями. При приеме граждан в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профессиональные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АСС и АСФ на должность спасателей с ними заключается трудовой договор (контракт).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9. Все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и АСФ подлежат обязательной регистрации, которая осуществляется в установленном порядке органами местного самоуправления, специально уполномоченные на решение задач в области защиты населения и территорий от чрезвычайных ситуаций, в соответствии со своими полномочиями.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10. Все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и АСФ подлежат аттестации в порядке, устанавливаемом Правительством Российской Федерации.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 и АСФ не прошедшие аттестацию или не подтвердившие в ходе проверок свою готовность к реагированию на чрезвычайные ситуации к проведению аварийно-спасательных работ не привлекаются.</w:t>
      </w:r>
      <w:proofErr w:type="gramEnd"/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11. Привлечение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и АСФ к ликвидации чрезвычайных ситуаций осуществляется: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в соответствии с планами предупреждения и ликвидации чрезвычайных ситуаций объектов и территорий;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в соответствии с планами взаимодействия при ликвидации чрезвычайных ситуаций на других объектах и территориях;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установленным порядком действий при возникновении и развитии чрезвычайных ситуаций;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- по решению уполномоченных на то должностных лиц органов местного самоуправления, организаций и общественных объединений, осуществляющих руководство деятельностью указанных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и АСФ.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12. Руководство всеми силами и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средствами, привлеченными к ликвидации чрезвычайных ситуаций и организацию их взаимодействия осуществляют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руководители ликвидации ЧС. Руководители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и АСФ прибывшие в зоны ЧС первыми, принимают на себя полномочия руководителей ликвидации ЧС и исполняют их до прибытия руководителей ликвидации ЧС. В случае крайней необходимости руководители ликвидации ЧС вправе принимать самостоятельно решения: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о проведении эвакуации;</w:t>
      </w: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об остановке деятельности организаций, находящихся в зоне ЧС;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об организации доступа людей в зоны ЧС;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о привлечении к проведению работ по ликвидации ЧС нештатных и общественных аварийно-спасательных формирований;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- о привлечении на добровольной основе населения к проведению неотложных работ, а также отдельных граждан, не являющихся спасателями, с их согласия к проведению АСР.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13. Органы местного самоуправления и организации обязаны оказывать всемерное содействие 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и АСФ, следующим в зоны ЧС и проводящим работы по ликвидации ЧС, в том числе предоставлять им необходимые транспортные и материальные средства.</w:t>
      </w:r>
    </w:p>
    <w:p w:rsidR="002F19D5" w:rsidRPr="002F19D5" w:rsidRDefault="002F19D5" w:rsidP="002F19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14. Финансовое обеспечение определенной Федеральным законом № 151-ФЗ от 22 августа </w:t>
      </w:r>
      <w:smartTag w:uri="urn:schemas-microsoft-com:office:smarttags" w:element="metricconverter">
        <w:smartTagPr>
          <w:attr w:name="ProductID" w:val="1995 г"/>
        </w:smartTagPr>
        <w:r w:rsidRPr="002F19D5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2F19D5">
        <w:rPr>
          <w:rFonts w:ascii="Arial" w:eastAsia="Times New Roman" w:hAnsi="Arial" w:cs="Arial"/>
          <w:sz w:val="24"/>
          <w:szCs w:val="24"/>
          <w:lang w:eastAsia="ru-RU"/>
        </w:rPr>
        <w:t>. «Об аварийно-спасательных службах и статусе спасателей», в том числе прав и гарантий профессиональных спасателей аварийно-спасательных служб, аварийно-спасательных формирований, созданных органами местного самоуправления муниципального образования, является расходным обязательством муниципального образования.</w:t>
      </w: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vertAnchor="text" w:horzAnchor="margin" w:tblpXSpec="center" w:tblpY="1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4"/>
        <w:gridCol w:w="1929"/>
        <w:gridCol w:w="1950"/>
        <w:gridCol w:w="2116"/>
        <w:gridCol w:w="1666"/>
      </w:tblGrid>
      <w:tr w:rsidR="002F19D5" w:rsidRPr="002F19D5" w:rsidTr="00A00701">
        <w:trPr>
          <w:trHeight w:val="20"/>
        </w:trPr>
        <w:tc>
          <w:tcPr>
            <w:tcW w:w="2344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аварийно-спасательных служб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База создания службы</w:t>
            </w:r>
          </w:p>
        </w:tc>
        <w:tc>
          <w:tcPr>
            <w:tcW w:w="195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 службы</w:t>
            </w:r>
          </w:p>
        </w:tc>
        <w:tc>
          <w:tcPr>
            <w:tcW w:w="211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службы (должность по штату)</w:t>
            </w:r>
          </w:p>
        </w:tc>
        <w:tc>
          <w:tcPr>
            <w:tcW w:w="166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службы (должность по штату)</w:t>
            </w:r>
          </w:p>
        </w:tc>
      </w:tr>
      <w:tr w:rsidR="002F19D5" w:rsidRPr="002F19D5" w:rsidTr="00A00701">
        <w:trPr>
          <w:trHeight w:val="20"/>
        </w:trPr>
        <w:tc>
          <w:tcPr>
            <w:tcW w:w="2344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медицинского обеспечения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Хоготовская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врачебная амбулатория</w:t>
            </w:r>
          </w:p>
        </w:tc>
        <w:tc>
          <w:tcPr>
            <w:tcW w:w="195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Малгатаева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 Н.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Буйзанова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Р.Д.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Имектеева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 фельдшер</w:t>
            </w:r>
          </w:p>
        </w:tc>
        <w:tc>
          <w:tcPr>
            <w:tcW w:w="1666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F19D5" w:rsidRPr="002F19D5" w:rsidTr="00A00701">
        <w:trPr>
          <w:trHeight w:val="20"/>
        </w:trPr>
        <w:tc>
          <w:tcPr>
            <w:tcW w:w="2344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противопожарного обеспечения</w:t>
            </w:r>
          </w:p>
        </w:tc>
        <w:tc>
          <w:tcPr>
            <w:tcW w:w="1929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 «Хогот»</w:t>
            </w:r>
          </w:p>
        </w:tc>
        <w:tc>
          <w:tcPr>
            <w:tcW w:w="195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Ильин А.А</w:t>
            </w:r>
          </w:p>
        </w:tc>
        <w:tc>
          <w:tcPr>
            <w:tcW w:w="211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Ханаров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666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2F19D5" w:rsidRPr="002F19D5" w:rsidTr="00A00701">
        <w:trPr>
          <w:trHeight w:val="20"/>
        </w:trPr>
        <w:tc>
          <w:tcPr>
            <w:tcW w:w="2344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обеспечения охраны общественного порядка</w:t>
            </w:r>
          </w:p>
        </w:tc>
        <w:tc>
          <w:tcPr>
            <w:tcW w:w="1929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 дислокация с. Баяндай по Иркутской области</w:t>
            </w:r>
          </w:p>
        </w:tc>
        <w:tc>
          <w:tcPr>
            <w:tcW w:w="195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211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Малгатаев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А.С.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2F19D5" w:rsidRPr="002F19D5" w:rsidTr="00A00701">
        <w:trPr>
          <w:trHeight w:val="20"/>
        </w:trPr>
        <w:tc>
          <w:tcPr>
            <w:tcW w:w="2344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автотранспортного обеспечения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СХППК «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Хоготовский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Хоготовская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95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Мухидаева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К.Д., 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Демешева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Л.Б. Солдатов И.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211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Табинаев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Н.П., 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Демешева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Л.Б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Капустин В.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1666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F19D5" w:rsidRPr="002F19D5" w:rsidTr="00A00701">
        <w:trPr>
          <w:trHeight w:val="20"/>
        </w:trPr>
        <w:tc>
          <w:tcPr>
            <w:tcW w:w="2344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обеспечения торговли и питания</w:t>
            </w:r>
          </w:p>
        </w:tc>
        <w:tc>
          <w:tcPr>
            <w:tcW w:w="1929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ЧП «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Манданова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«Николаева», «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Бидаева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.П</w:t>
            </w:r>
            <w:proofErr w:type="spellEnd"/>
          </w:p>
        </w:tc>
        <w:tc>
          <w:tcPr>
            <w:tcW w:w="2116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Манданова.И.В</w:t>
            </w:r>
            <w:proofErr w:type="spellEnd"/>
          </w:p>
        </w:tc>
        <w:tc>
          <w:tcPr>
            <w:tcW w:w="1666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ХанаровВ</w:t>
      </w:r>
      <w:proofErr w:type="gramStart"/>
      <w:r w:rsidRPr="002F19D5">
        <w:rPr>
          <w:rFonts w:ascii="Arial" w:eastAsia="Times New Roman" w:hAnsi="Arial" w:cs="Arial"/>
          <w:sz w:val="24"/>
          <w:szCs w:val="24"/>
          <w:lang w:eastAsia="ru-RU"/>
        </w:rPr>
        <w:t>.Г</w:t>
      </w:r>
      <w:proofErr w:type="spellEnd"/>
      <w:proofErr w:type="gramEnd"/>
      <w:r w:rsidRPr="002F19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>Приложение № 2</w:t>
      </w: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2F19D5" w:rsidRPr="002F19D5" w:rsidRDefault="002F19D5" w:rsidP="002F19D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F19D5">
        <w:rPr>
          <w:rFonts w:ascii="Courier New" w:eastAsia="Times New Roman" w:hAnsi="Courier New" w:cs="Courier New"/>
          <w:lang w:eastAsia="ru-RU"/>
        </w:rPr>
        <w:t xml:space="preserve">от 17.04. 2017г. № </w:t>
      </w:r>
    </w:p>
    <w:p w:rsidR="002F19D5" w:rsidRPr="002F19D5" w:rsidRDefault="002F19D5" w:rsidP="002F19D5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2F19D5" w:rsidRPr="002F19D5" w:rsidRDefault="002F19D5" w:rsidP="002F19D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19D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ПЕРЕЧЕНЬ АВАРИЙНО-СПАСАТЕЛЬНЫХ </w:t>
      </w:r>
      <w:proofErr w:type="gramStart"/>
      <w:r w:rsidRPr="002F19D5">
        <w:rPr>
          <w:rFonts w:ascii="Arial" w:eastAsia="Times New Roman" w:hAnsi="Arial" w:cs="Arial"/>
          <w:b/>
          <w:sz w:val="32"/>
          <w:szCs w:val="32"/>
          <w:lang w:eastAsia="ru-RU"/>
        </w:rPr>
        <w:t>СЛУЖБ ОБЕСПЕЧЕНИЯ МЕРОПРИЯТИЙ ГРАЖДАНСКОЙ ОБОРОНЫ СЕЛЬСКОГО ПОСЕЛЕНИЯ</w:t>
      </w:r>
      <w:proofErr w:type="gramEnd"/>
      <w:r w:rsidRPr="002F19D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СО СПИСОЧНЫМ СОСТАВОМ НАЧАЛЬНИКОВ, ЗАМЕСТИТЕЛЕЙ </w:t>
      </w:r>
    </w:p>
    <w:p w:rsidR="002F19D5" w:rsidRPr="002F19D5" w:rsidRDefault="002F19D5" w:rsidP="002F19D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F19D5" w:rsidRPr="002F19D5" w:rsidRDefault="002F19D5" w:rsidP="002F19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05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4"/>
        <w:gridCol w:w="1929"/>
        <w:gridCol w:w="1950"/>
        <w:gridCol w:w="2116"/>
        <w:gridCol w:w="1666"/>
      </w:tblGrid>
      <w:tr w:rsidR="002F19D5" w:rsidRPr="002F19D5" w:rsidTr="00A00701">
        <w:trPr>
          <w:trHeight w:val="1425"/>
        </w:trPr>
        <w:tc>
          <w:tcPr>
            <w:tcW w:w="233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Наименование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аварийно-спасательных служб</w:t>
            </w: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База создания службы</w:t>
            </w:r>
          </w:p>
        </w:tc>
        <w:tc>
          <w:tcPr>
            <w:tcW w:w="204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 службы</w:t>
            </w:r>
          </w:p>
        </w:tc>
        <w:tc>
          <w:tcPr>
            <w:tcW w:w="2163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службы (должность по штату)</w:t>
            </w:r>
          </w:p>
        </w:tc>
        <w:tc>
          <w:tcPr>
            <w:tcW w:w="1610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службы (должность по штату)</w:t>
            </w:r>
          </w:p>
        </w:tc>
      </w:tr>
      <w:tr w:rsidR="002F19D5" w:rsidRPr="002F19D5" w:rsidTr="00A00701">
        <w:trPr>
          <w:trHeight w:val="840"/>
        </w:trPr>
        <w:tc>
          <w:tcPr>
            <w:tcW w:w="233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медицинского обеспечения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готовская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врачебная амбулатория</w:t>
            </w:r>
          </w:p>
        </w:tc>
        <w:tc>
          <w:tcPr>
            <w:tcW w:w="204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Малгатаева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 Н.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Буйзанова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Р.Д.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Имектеева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 фельдшер</w:t>
            </w:r>
          </w:p>
        </w:tc>
        <w:tc>
          <w:tcPr>
            <w:tcW w:w="1610" w:type="dxa"/>
          </w:tcPr>
          <w:p w:rsidR="002F19D5" w:rsidRPr="002F19D5" w:rsidRDefault="002F19D5" w:rsidP="002F1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F19D5" w:rsidRPr="002F19D5" w:rsidTr="00A00701">
        <w:trPr>
          <w:trHeight w:val="1187"/>
        </w:trPr>
        <w:tc>
          <w:tcPr>
            <w:tcW w:w="233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противопожарного обеспечения</w:t>
            </w:r>
          </w:p>
        </w:tc>
        <w:tc>
          <w:tcPr>
            <w:tcW w:w="184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 «Хогот»</w:t>
            </w:r>
          </w:p>
        </w:tc>
        <w:tc>
          <w:tcPr>
            <w:tcW w:w="204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Ильин А.А</w:t>
            </w:r>
          </w:p>
        </w:tc>
        <w:tc>
          <w:tcPr>
            <w:tcW w:w="2163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Ханаров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610" w:type="dxa"/>
          </w:tcPr>
          <w:p w:rsidR="002F19D5" w:rsidRPr="002F19D5" w:rsidRDefault="002F19D5" w:rsidP="002F1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2F19D5" w:rsidRPr="002F19D5" w:rsidTr="00A00701">
        <w:trPr>
          <w:trHeight w:val="1290"/>
        </w:trPr>
        <w:tc>
          <w:tcPr>
            <w:tcW w:w="233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обеспечения охраны общественного порядка</w:t>
            </w:r>
          </w:p>
        </w:tc>
        <w:tc>
          <w:tcPr>
            <w:tcW w:w="184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 дислокация с. Баяндай по Иркутской области</w:t>
            </w:r>
          </w:p>
        </w:tc>
        <w:tc>
          <w:tcPr>
            <w:tcW w:w="204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2163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Малгатаев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А.С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2F19D5" w:rsidRPr="002F19D5" w:rsidRDefault="002F19D5" w:rsidP="002F1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F19D5" w:rsidRPr="002F19D5" w:rsidTr="00A00701">
        <w:trPr>
          <w:trHeight w:val="1260"/>
        </w:trPr>
        <w:tc>
          <w:tcPr>
            <w:tcW w:w="233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автотранспортного обеспечения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СХППК «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Хоготовский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Хоготовская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04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Мухидаева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К.Д., 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Демешева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Л.Б. Солдатов И.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2163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Табинаев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Н.П., 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Демешева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Л.Б.</w:t>
            </w: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Капустин В.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1610" w:type="dxa"/>
          </w:tcPr>
          <w:p w:rsidR="002F19D5" w:rsidRPr="002F19D5" w:rsidRDefault="002F19D5" w:rsidP="002F1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F19D5" w:rsidRPr="002F19D5" w:rsidTr="00A00701">
        <w:trPr>
          <w:trHeight w:val="1883"/>
        </w:trPr>
        <w:tc>
          <w:tcPr>
            <w:tcW w:w="233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обеспечения торговли и питания</w:t>
            </w:r>
          </w:p>
        </w:tc>
        <w:tc>
          <w:tcPr>
            <w:tcW w:w="1846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ЧП «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Манданова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«Николаева», «</w:t>
            </w: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Бидаева</w:t>
            </w:r>
            <w:proofErr w:type="spell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48" w:type="dxa"/>
          </w:tcPr>
          <w:p w:rsidR="002F19D5" w:rsidRPr="002F19D5" w:rsidRDefault="002F19D5" w:rsidP="002F19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</w:t>
            </w:r>
            <w:proofErr w:type="gram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.П</w:t>
            </w:r>
            <w:proofErr w:type="spellEnd"/>
          </w:p>
        </w:tc>
        <w:tc>
          <w:tcPr>
            <w:tcW w:w="2163" w:type="dxa"/>
          </w:tcPr>
          <w:p w:rsidR="002F19D5" w:rsidRPr="002F19D5" w:rsidRDefault="002F19D5" w:rsidP="002F19D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F19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Манданова.И.В</w:t>
            </w:r>
            <w:proofErr w:type="spellEnd"/>
          </w:p>
        </w:tc>
        <w:tc>
          <w:tcPr>
            <w:tcW w:w="1610" w:type="dxa"/>
          </w:tcPr>
          <w:p w:rsidR="002F19D5" w:rsidRPr="002F19D5" w:rsidRDefault="002F19D5" w:rsidP="002F1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bookmarkEnd w:id="0"/>
    </w:tbl>
    <w:p w:rsidR="00835AB3" w:rsidRPr="002F19D5" w:rsidRDefault="00835AB3">
      <w:pPr>
        <w:rPr>
          <w:rFonts w:ascii="Arial" w:hAnsi="Arial" w:cs="Arial"/>
          <w:sz w:val="24"/>
          <w:szCs w:val="24"/>
        </w:rPr>
      </w:pPr>
    </w:p>
    <w:sectPr w:rsidR="00835AB3" w:rsidRPr="002F1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9D5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19D5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9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1480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2017-06-27T08:20:00Z</cp:lastPrinted>
  <dcterms:created xsi:type="dcterms:W3CDTF">2017-06-27T08:11:00Z</dcterms:created>
  <dcterms:modified xsi:type="dcterms:W3CDTF">2017-06-27T08:20:00Z</dcterms:modified>
</cp:coreProperties>
</file>