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E4A82" w:rsidRDefault="007E4A82" w:rsidP="007E4A82">
      <w:pPr>
        <w:jc w:val="both"/>
        <w:rPr>
          <w:sz w:val="28"/>
          <w:szCs w:val="20"/>
        </w:rPr>
      </w:pPr>
    </w:p>
    <w:p w:rsidR="00E91149" w:rsidRPr="00E91149" w:rsidRDefault="00274366" w:rsidP="00E91149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01.08.2024</w:t>
      </w:r>
      <w:bookmarkStart w:id="0" w:name="_GoBack"/>
      <w:bookmarkEnd w:id="0"/>
      <w:r w:rsidR="00E91149">
        <w:rPr>
          <w:rFonts w:ascii="Arial" w:hAnsi="Arial" w:cs="Arial"/>
          <w:b/>
          <w:sz w:val="32"/>
          <w:szCs w:val="32"/>
        </w:rPr>
        <w:t>г № 9/1</w:t>
      </w:r>
    </w:p>
    <w:p w:rsidR="00E91149" w:rsidRPr="00E91149" w:rsidRDefault="00E91149" w:rsidP="00E91149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 w:rsidRPr="00E91149"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E91149" w:rsidRPr="00E91149" w:rsidRDefault="00E91149" w:rsidP="00E91149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 w:rsidRPr="00E91149">
        <w:rPr>
          <w:rFonts w:ascii="Arial" w:hAnsi="Arial" w:cs="Arial"/>
          <w:b/>
          <w:sz w:val="32"/>
          <w:szCs w:val="32"/>
        </w:rPr>
        <w:t>ИРКУТСКАЯ ОБЛАСТЬ</w:t>
      </w:r>
    </w:p>
    <w:p w:rsidR="00E91149" w:rsidRPr="00E91149" w:rsidRDefault="00E91149" w:rsidP="00E91149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 w:rsidRPr="00E91149">
        <w:rPr>
          <w:rFonts w:ascii="Arial" w:hAnsi="Arial" w:cs="Arial"/>
          <w:b/>
          <w:sz w:val="32"/>
          <w:szCs w:val="32"/>
        </w:rPr>
        <w:t>БАЯНДАЕВСКИЙ МУНИЦИПАЛЬНЫЙ РАЙОН</w:t>
      </w:r>
    </w:p>
    <w:p w:rsidR="00E91149" w:rsidRPr="00E91149" w:rsidRDefault="00E91149" w:rsidP="00E91149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 w:rsidRPr="00E91149">
        <w:rPr>
          <w:rFonts w:ascii="Arial" w:hAnsi="Arial" w:cs="Arial"/>
          <w:b/>
          <w:sz w:val="32"/>
          <w:szCs w:val="32"/>
        </w:rPr>
        <w:t>МУНИЦИПАЛЬНОЕ ОБРАЗОВАНИЕ «ХОГОТ»</w:t>
      </w:r>
    </w:p>
    <w:p w:rsidR="00E91149" w:rsidRPr="00E91149" w:rsidRDefault="00E91149" w:rsidP="00E91149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 w:rsidRPr="00E91149">
        <w:rPr>
          <w:rFonts w:ascii="Arial" w:hAnsi="Arial" w:cs="Arial"/>
          <w:b/>
          <w:sz w:val="32"/>
          <w:szCs w:val="32"/>
        </w:rPr>
        <w:t>АДМИНИСТРАЦИЯ</w:t>
      </w:r>
    </w:p>
    <w:p w:rsidR="00E91149" w:rsidRDefault="00E91149" w:rsidP="00E91149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 w:rsidRPr="00E91149">
        <w:rPr>
          <w:rFonts w:ascii="Arial" w:hAnsi="Arial" w:cs="Arial"/>
          <w:b/>
          <w:sz w:val="32"/>
          <w:szCs w:val="32"/>
        </w:rPr>
        <w:t>РАСПОРЯЖЕНИЕ</w:t>
      </w:r>
    </w:p>
    <w:p w:rsidR="00E91149" w:rsidRPr="00E91149" w:rsidRDefault="00E91149" w:rsidP="00E91149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</w:p>
    <w:p w:rsidR="007E4A82" w:rsidRPr="00DE1CA7" w:rsidRDefault="007E4A82" w:rsidP="007E4A82">
      <w:pPr>
        <w:jc w:val="center"/>
        <w:rPr>
          <w:rFonts w:ascii="Times New Roman" w:hAnsi="Times New Roman"/>
          <w:b/>
          <w:sz w:val="24"/>
          <w:szCs w:val="24"/>
        </w:rPr>
      </w:pPr>
      <w:r w:rsidRPr="00DE1CA7">
        <w:rPr>
          <w:rFonts w:ascii="Times New Roman" w:hAnsi="Times New Roman"/>
          <w:b/>
          <w:sz w:val="24"/>
          <w:szCs w:val="24"/>
        </w:rPr>
        <w:t>О назначении ответственных за реализацию плана мероприятий по профилактике хищений денежных средств граждан</w:t>
      </w:r>
      <w:proofErr w:type="gramStart"/>
      <w:r w:rsidRPr="00DE1CA7">
        <w:rPr>
          <w:rFonts w:ascii="Times New Roman" w:hAnsi="Times New Roman"/>
          <w:b/>
          <w:sz w:val="24"/>
          <w:szCs w:val="24"/>
        </w:rPr>
        <w:t xml:space="preserve"> ,</w:t>
      </w:r>
      <w:proofErr w:type="gramEnd"/>
      <w:r w:rsidRPr="00DE1CA7">
        <w:rPr>
          <w:rFonts w:ascii="Times New Roman" w:hAnsi="Times New Roman"/>
          <w:b/>
          <w:sz w:val="24"/>
          <w:szCs w:val="24"/>
        </w:rPr>
        <w:t xml:space="preserve"> совершенных с использованием информационно- телекоммуникационных технологий  на территории МО «</w:t>
      </w:r>
      <w:r w:rsidR="00E91149">
        <w:rPr>
          <w:rFonts w:ascii="Times New Roman" w:hAnsi="Times New Roman"/>
          <w:b/>
          <w:sz w:val="24"/>
          <w:szCs w:val="24"/>
        </w:rPr>
        <w:t>Хогот</w:t>
      </w:r>
      <w:r w:rsidRPr="00DE1CA7">
        <w:rPr>
          <w:rFonts w:ascii="Times New Roman" w:hAnsi="Times New Roman"/>
          <w:b/>
          <w:sz w:val="24"/>
          <w:szCs w:val="24"/>
        </w:rPr>
        <w:t>» в 2024-2026 годах</w:t>
      </w:r>
    </w:p>
    <w:p w:rsidR="007E4A82" w:rsidRDefault="007E4A82" w:rsidP="007E4A82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В целях повышения эффективности мер, направленных  на профилактику совершения  преступлений с использованием  информационн</w:t>
      </w:r>
      <w:proofErr w:type="gramStart"/>
      <w:r>
        <w:rPr>
          <w:rFonts w:ascii="Times New Roman" w:hAnsi="Times New Roman"/>
          <w:sz w:val="24"/>
          <w:szCs w:val="24"/>
        </w:rPr>
        <w:t>о-</w:t>
      </w:r>
      <w:proofErr w:type="gramEnd"/>
      <w:r>
        <w:rPr>
          <w:rFonts w:ascii="Times New Roman" w:hAnsi="Times New Roman"/>
          <w:sz w:val="24"/>
          <w:szCs w:val="24"/>
        </w:rPr>
        <w:t xml:space="preserve"> телекоммуникационных технологий на территории МО «</w:t>
      </w:r>
      <w:r w:rsidR="00E91149">
        <w:rPr>
          <w:rFonts w:ascii="Times New Roman" w:hAnsi="Times New Roman"/>
          <w:sz w:val="24"/>
          <w:szCs w:val="24"/>
        </w:rPr>
        <w:t>Хогот</w:t>
      </w:r>
      <w:r>
        <w:rPr>
          <w:rFonts w:ascii="Times New Roman" w:hAnsi="Times New Roman"/>
          <w:sz w:val="24"/>
          <w:szCs w:val="24"/>
        </w:rPr>
        <w:t>» в 2024-2026 годах, по исполнению Плана губернатора Иркутской области  И.И. Кобзева</w:t>
      </w:r>
    </w:p>
    <w:p w:rsidR="007E4A82" w:rsidRDefault="007E4A82" w:rsidP="007E4A82">
      <w:pPr>
        <w:jc w:val="center"/>
        <w:rPr>
          <w:rFonts w:ascii="Times New Roman" w:hAnsi="Times New Roman"/>
          <w:sz w:val="24"/>
          <w:szCs w:val="24"/>
        </w:rPr>
      </w:pPr>
      <w:r w:rsidRPr="000F33C9">
        <w:rPr>
          <w:rFonts w:ascii="Times New Roman" w:hAnsi="Times New Roman"/>
          <w:sz w:val="24"/>
          <w:szCs w:val="24"/>
        </w:rPr>
        <w:t>Распоряжаюсь:</w:t>
      </w:r>
    </w:p>
    <w:p w:rsidR="007E4A82" w:rsidRDefault="007E4A82" w:rsidP="007E4A82">
      <w:pPr>
        <w:pStyle w:val="a4"/>
        <w:tabs>
          <w:tab w:val="left" w:pos="2340"/>
        </w:tabs>
        <w:ind w:left="108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1. Утвердить План мероприятий по профилактике совершения  преступлений с использованием  информационн</w:t>
      </w:r>
      <w:proofErr w:type="gramStart"/>
      <w:r>
        <w:rPr>
          <w:rFonts w:ascii="Times New Roman" w:hAnsi="Times New Roman"/>
          <w:sz w:val="24"/>
          <w:szCs w:val="24"/>
        </w:rPr>
        <w:t>о-</w:t>
      </w:r>
      <w:proofErr w:type="gramEnd"/>
      <w:r>
        <w:rPr>
          <w:rFonts w:ascii="Times New Roman" w:hAnsi="Times New Roman"/>
          <w:sz w:val="24"/>
          <w:szCs w:val="24"/>
        </w:rPr>
        <w:t xml:space="preserve"> телекоммуникационных технологий на территории МО «</w:t>
      </w:r>
      <w:r w:rsidR="00E91149">
        <w:rPr>
          <w:rFonts w:ascii="Times New Roman" w:hAnsi="Times New Roman"/>
          <w:sz w:val="24"/>
          <w:szCs w:val="24"/>
        </w:rPr>
        <w:t>Хогот</w:t>
      </w:r>
      <w:r>
        <w:rPr>
          <w:rFonts w:ascii="Times New Roman" w:hAnsi="Times New Roman"/>
          <w:sz w:val="24"/>
          <w:szCs w:val="24"/>
        </w:rPr>
        <w:t>» в 2024-2026 годы</w:t>
      </w:r>
    </w:p>
    <w:p w:rsidR="007E4A82" w:rsidRPr="00721A4B" w:rsidRDefault="007E4A82" w:rsidP="007E4A82">
      <w:pPr>
        <w:tabs>
          <w:tab w:val="left" w:pos="2340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2. </w:t>
      </w:r>
      <w:r w:rsidRPr="00721A4B">
        <w:rPr>
          <w:rFonts w:ascii="Times New Roman" w:hAnsi="Times New Roman"/>
          <w:sz w:val="24"/>
          <w:szCs w:val="24"/>
        </w:rPr>
        <w:t>Контроль за исполнением данного Распоряжения оставляю за собой.</w:t>
      </w:r>
    </w:p>
    <w:p w:rsidR="007E4A82" w:rsidRDefault="007E4A82" w:rsidP="007E4A82">
      <w:pPr>
        <w:shd w:val="clear" w:color="auto" w:fill="FFFFFF" w:themeFill="background1"/>
        <w:rPr>
          <w:rFonts w:ascii="Times New Roman" w:hAnsi="Times New Roman"/>
          <w:b/>
          <w:sz w:val="24"/>
          <w:szCs w:val="24"/>
        </w:rPr>
      </w:pPr>
    </w:p>
    <w:p w:rsidR="007E4A82" w:rsidRPr="000F33C9" w:rsidRDefault="007E4A82" w:rsidP="007E4A82">
      <w:pPr>
        <w:shd w:val="clear" w:color="auto" w:fill="FFFFFF" w:themeFill="background1"/>
        <w:rPr>
          <w:rFonts w:ascii="Times New Roman" w:hAnsi="Times New Roman"/>
          <w:sz w:val="24"/>
          <w:szCs w:val="24"/>
        </w:rPr>
      </w:pPr>
      <w:r w:rsidRPr="000F33C9">
        <w:rPr>
          <w:rFonts w:ascii="Times New Roman" w:hAnsi="Times New Roman"/>
          <w:sz w:val="24"/>
          <w:szCs w:val="24"/>
        </w:rPr>
        <w:t xml:space="preserve">          </w:t>
      </w:r>
      <w:r>
        <w:rPr>
          <w:rFonts w:ascii="Times New Roman" w:hAnsi="Times New Roman"/>
          <w:sz w:val="24"/>
          <w:szCs w:val="24"/>
        </w:rPr>
        <w:t xml:space="preserve">              </w:t>
      </w:r>
      <w:r w:rsidRPr="000F33C9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 </w:t>
      </w:r>
      <w:r w:rsidRPr="000F33C9">
        <w:rPr>
          <w:rFonts w:ascii="Times New Roman" w:hAnsi="Times New Roman"/>
          <w:sz w:val="24"/>
          <w:szCs w:val="24"/>
        </w:rPr>
        <w:t xml:space="preserve">Глава </w:t>
      </w:r>
      <w:r>
        <w:rPr>
          <w:rFonts w:ascii="Times New Roman" w:hAnsi="Times New Roman"/>
          <w:sz w:val="24"/>
          <w:szCs w:val="24"/>
        </w:rPr>
        <w:t>МО «</w:t>
      </w:r>
      <w:r w:rsidR="00E91149">
        <w:rPr>
          <w:rFonts w:ascii="Times New Roman" w:hAnsi="Times New Roman"/>
          <w:sz w:val="24"/>
          <w:szCs w:val="24"/>
        </w:rPr>
        <w:t>Хогот</w:t>
      </w:r>
      <w:r>
        <w:rPr>
          <w:rFonts w:ascii="Times New Roman" w:hAnsi="Times New Roman"/>
          <w:sz w:val="24"/>
          <w:szCs w:val="24"/>
        </w:rPr>
        <w:t xml:space="preserve">»                            </w:t>
      </w:r>
      <w:r>
        <w:rPr>
          <w:rFonts w:ascii="Times New Roman" w:hAnsi="Times New Roman"/>
          <w:sz w:val="24"/>
          <w:szCs w:val="24"/>
        </w:rPr>
        <w:tab/>
        <w:t xml:space="preserve">   </w:t>
      </w:r>
      <w:r w:rsidR="00E91149">
        <w:rPr>
          <w:rFonts w:ascii="Times New Roman" w:hAnsi="Times New Roman"/>
          <w:sz w:val="24"/>
          <w:szCs w:val="24"/>
        </w:rPr>
        <w:t>Дудкин В.А.</w:t>
      </w:r>
    </w:p>
    <w:p w:rsidR="007E4A82" w:rsidRDefault="007E4A82" w:rsidP="007E4A82">
      <w:pPr>
        <w:shd w:val="clear" w:color="auto" w:fill="FFFFFF" w:themeFill="background1"/>
      </w:pPr>
    </w:p>
    <w:p w:rsidR="007E4A82" w:rsidRDefault="007E4A82" w:rsidP="007E4A82"/>
    <w:p w:rsidR="007E4A82" w:rsidRDefault="007E4A82" w:rsidP="007E4A82"/>
    <w:p w:rsidR="007E4A82" w:rsidRDefault="007E4A82" w:rsidP="007E4A82"/>
    <w:p w:rsidR="007E4A82" w:rsidRDefault="007E4A82" w:rsidP="007E4A82"/>
    <w:p w:rsidR="007E4A82" w:rsidRDefault="007E4A82" w:rsidP="007E4A82"/>
    <w:p w:rsidR="007E4A82" w:rsidRDefault="007E4A82" w:rsidP="007E4A82"/>
    <w:p w:rsidR="007E4A82" w:rsidRDefault="007E4A82" w:rsidP="007E4A82"/>
    <w:p w:rsidR="007E4A82" w:rsidRDefault="007E4A82" w:rsidP="007E4A82"/>
    <w:p w:rsidR="007E4A82" w:rsidRDefault="007E4A82" w:rsidP="007E4A82"/>
    <w:p w:rsidR="007E4A82" w:rsidRPr="00DE1CA7" w:rsidRDefault="007E4A82" w:rsidP="007E4A82">
      <w:pPr>
        <w:jc w:val="center"/>
        <w:rPr>
          <w:rFonts w:ascii="Times New Roman" w:hAnsi="Times New Roman"/>
          <w:sz w:val="24"/>
          <w:szCs w:val="24"/>
        </w:rPr>
      </w:pPr>
      <w:r w:rsidRPr="00DE1CA7">
        <w:rPr>
          <w:rFonts w:ascii="Times New Roman" w:hAnsi="Times New Roman"/>
          <w:sz w:val="24"/>
          <w:szCs w:val="24"/>
        </w:rPr>
        <w:lastRenderedPageBreak/>
        <w:t>План мероприятий по профилактике хищений денежных сре</w:t>
      </w:r>
      <w:proofErr w:type="gramStart"/>
      <w:r w:rsidRPr="00DE1CA7">
        <w:rPr>
          <w:rFonts w:ascii="Times New Roman" w:hAnsi="Times New Roman"/>
          <w:sz w:val="24"/>
          <w:szCs w:val="24"/>
        </w:rPr>
        <w:t>дств ср</w:t>
      </w:r>
      <w:proofErr w:type="gramEnd"/>
      <w:r w:rsidRPr="00DE1CA7">
        <w:rPr>
          <w:rFonts w:ascii="Times New Roman" w:hAnsi="Times New Roman"/>
          <w:sz w:val="24"/>
          <w:szCs w:val="24"/>
        </w:rPr>
        <w:t>еди граждан, совершенных с использованием ИТТ на территории МО «</w:t>
      </w:r>
      <w:r w:rsidR="00E91149">
        <w:rPr>
          <w:rFonts w:ascii="Times New Roman" w:hAnsi="Times New Roman"/>
          <w:sz w:val="24"/>
          <w:szCs w:val="24"/>
        </w:rPr>
        <w:t>Хогот</w:t>
      </w:r>
      <w:r w:rsidRPr="00DE1CA7">
        <w:rPr>
          <w:rFonts w:ascii="Times New Roman" w:hAnsi="Times New Roman"/>
          <w:sz w:val="24"/>
          <w:szCs w:val="24"/>
        </w:rPr>
        <w:t>»</w:t>
      </w:r>
    </w:p>
    <w:tbl>
      <w:tblPr>
        <w:tblStyle w:val="a3"/>
        <w:tblW w:w="0" w:type="auto"/>
        <w:tblInd w:w="-113" w:type="dxa"/>
        <w:tblLook w:val="04A0" w:firstRow="1" w:lastRow="0" w:firstColumn="1" w:lastColumn="0" w:noHBand="0" w:noVBand="1"/>
      </w:tblPr>
      <w:tblGrid>
        <w:gridCol w:w="664"/>
        <w:gridCol w:w="3268"/>
        <w:gridCol w:w="2618"/>
        <w:gridCol w:w="3134"/>
      </w:tblGrid>
      <w:tr w:rsidR="007E4A82" w:rsidRPr="00DE1CA7" w:rsidTr="005B30DB">
        <w:tc>
          <w:tcPr>
            <w:tcW w:w="817" w:type="dxa"/>
          </w:tcPr>
          <w:p w:rsidR="007E4A82" w:rsidRPr="00DE1CA7" w:rsidRDefault="007E4A82" w:rsidP="005B30D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E1CA7">
              <w:rPr>
                <w:rFonts w:ascii="Times New Roman" w:hAnsi="Times New Roman"/>
                <w:sz w:val="24"/>
                <w:szCs w:val="24"/>
              </w:rPr>
              <w:t>№ п/п</w:t>
            </w:r>
          </w:p>
        </w:tc>
        <w:tc>
          <w:tcPr>
            <w:tcW w:w="4536" w:type="dxa"/>
          </w:tcPr>
          <w:p w:rsidR="007E4A82" w:rsidRPr="00DE1CA7" w:rsidRDefault="007E4A82" w:rsidP="005B30D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DE1CA7">
              <w:rPr>
                <w:rFonts w:ascii="Times New Roman" w:hAnsi="Times New Roman"/>
                <w:sz w:val="24"/>
                <w:szCs w:val="24"/>
              </w:rPr>
              <w:t>Основные</w:t>
            </w:r>
            <w:proofErr w:type="spellEnd"/>
            <w:r w:rsidRPr="00DE1CA7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DE1CA7">
              <w:rPr>
                <w:rFonts w:ascii="Times New Roman" w:hAnsi="Times New Roman"/>
                <w:sz w:val="24"/>
                <w:szCs w:val="24"/>
              </w:rPr>
              <w:t>мероприятия</w:t>
            </w:r>
            <w:proofErr w:type="spellEnd"/>
            <w:r w:rsidRPr="00DE1CA7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3969" w:type="dxa"/>
          </w:tcPr>
          <w:p w:rsidR="007E4A82" w:rsidRPr="00DE1CA7" w:rsidRDefault="007E4A82" w:rsidP="005B30D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DE1CA7">
              <w:rPr>
                <w:rFonts w:ascii="Times New Roman" w:hAnsi="Times New Roman"/>
                <w:sz w:val="24"/>
                <w:szCs w:val="24"/>
              </w:rPr>
              <w:t>Срок</w:t>
            </w:r>
            <w:proofErr w:type="spellEnd"/>
            <w:r w:rsidRPr="00DE1CA7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DE1CA7">
              <w:rPr>
                <w:rFonts w:ascii="Times New Roman" w:hAnsi="Times New Roman"/>
                <w:sz w:val="24"/>
                <w:szCs w:val="24"/>
              </w:rPr>
              <w:t>исполнения</w:t>
            </w:r>
            <w:proofErr w:type="spellEnd"/>
          </w:p>
        </w:tc>
        <w:tc>
          <w:tcPr>
            <w:tcW w:w="5039" w:type="dxa"/>
          </w:tcPr>
          <w:p w:rsidR="007E4A82" w:rsidRPr="00DE1CA7" w:rsidRDefault="007E4A82" w:rsidP="005B30D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DE1CA7">
              <w:rPr>
                <w:rFonts w:ascii="Times New Roman" w:hAnsi="Times New Roman"/>
                <w:sz w:val="24"/>
                <w:szCs w:val="24"/>
              </w:rPr>
              <w:t>Исполнители</w:t>
            </w:r>
            <w:proofErr w:type="spellEnd"/>
          </w:p>
        </w:tc>
      </w:tr>
      <w:tr w:rsidR="007E4A82" w:rsidRPr="00DE1CA7" w:rsidTr="005B30DB">
        <w:tc>
          <w:tcPr>
            <w:tcW w:w="817" w:type="dxa"/>
          </w:tcPr>
          <w:p w:rsidR="007E4A82" w:rsidRPr="00DE1CA7" w:rsidRDefault="007E4A82" w:rsidP="005B30D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E1CA7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4536" w:type="dxa"/>
          </w:tcPr>
          <w:p w:rsidR="007E4A82" w:rsidRPr="00DE1CA7" w:rsidRDefault="007E4A82" w:rsidP="005B30DB">
            <w:pPr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DE1CA7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Распространение информационных материалов по профилактике хищений в сфере ИТТ среди граждан, </w:t>
            </w:r>
          </w:p>
        </w:tc>
        <w:tc>
          <w:tcPr>
            <w:tcW w:w="3969" w:type="dxa"/>
          </w:tcPr>
          <w:p w:rsidR="007E4A82" w:rsidRPr="00DE1CA7" w:rsidRDefault="007E4A82" w:rsidP="005B30DB">
            <w:pPr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  <w:p w:rsidR="007E4A82" w:rsidRPr="00DE1CA7" w:rsidRDefault="007E4A82" w:rsidP="005B30D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E1CA7">
              <w:rPr>
                <w:rFonts w:ascii="Times New Roman" w:hAnsi="Times New Roman"/>
                <w:sz w:val="24"/>
                <w:szCs w:val="24"/>
              </w:rPr>
              <w:t xml:space="preserve">по </w:t>
            </w:r>
            <w:proofErr w:type="spellStart"/>
            <w:r w:rsidRPr="00DE1CA7">
              <w:rPr>
                <w:rFonts w:ascii="Times New Roman" w:hAnsi="Times New Roman"/>
                <w:sz w:val="24"/>
                <w:szCs w:val="24"/>
              </w:rPr>
              <w:t>мере</w:t>
            </w:r>
            <w:proofErr w:type="spellEnd"/>
            <w:r w:rsidRPr="00DE1CA7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DE1CA7">
              <w:rPr>
                <w:rFonts w:ascii="Times New Roman" w:hAnsi="Times New Roman"/>
                <w:sz w:val="24"/>
                <w:szCs w:val="24"/>
              </w:rPr>
              <w:t>поступления</w:t>
            </w:r>
            <w:proofErr w:type="spellEnd"/>
          </w:p>
        </w:tc>
        <w:tc>
          <w:tcPr>
            <w:tcW w:w="5039" w:type="dxa"/>
          </w:tcPr>
          <w:p w:rsidR="007E4A82" w:rsidRPr="00DE1CA7" w:rsidRDefault="007E4A82" w:rsidP="00E91149">
            <w:pPr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 xml:space="preserve">АМО </w:t>
            </w:r>
            <w:r w:rsidR="00E91149">
              <w:rPr>
                <w:rFonts w:ascii="Times New Roman" w:hAnsi="Times New Roman"/>
                <w:sz w:val="24"/>
                <w:szCs w:val="24"/>
                <w:lang w:val="ru-RU"/>
              </w:rPr>
              <w:t>Хогот</w:t>
            </w:r>
            <w:proofErr w:type="gramStart"/>
            <w:r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,</w:t>
            </w:r>
            <w:proofErr w:type="gramEnd"/>
            <w:r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МБУК КИ</w:t>
            </w:r>
            <w:r w:rsidR="00E91149">
              <w:rPr>
                <w:rFonts w:ascii="Times New Roman" w:hAnsi="Times New Roman"/>
                <w:sz w:val="24"/>
                <w:szCs w:val="24"/>
                <w:lang w:val="ru-RU"/>
              </w:rPr>
              <w:t>К</w:t>
            </w:r>
            <w:r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МО </w:t>
            </w:r>
            <w:r w:rsidR="00E91149">
              <w:rPr>
                <w:rFonts w:ascii="Times New Roman" w:hAnsi="Times New Roman"/>
                <w:sz w:val="24"/>
                <w:szCs w:val="24"/>
                <w:lang w:val="ru-RU"/>
              </w:rPr>
              <w:t>Хогот</w:t>
            </w:r>
          </w:p>
        </w:tc>
      </w:tr>
      <w:tr w:rsidR="007E4A82" w:rsidRPr="00DE1CA7" w:rsidTr="005B30DB">
        <w:tc>
          <w:tcPr>
            <w:tcW w:w="817" w:type="dxa"/>
          </w:tcPr>
          <w:p w:rsidR="007E4A82" w:rsidRPr="00DE1CA7" w:rsidRDefault="007E4A82" w:rsidP="005B30D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E1CA7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4536" w:type="dxa"/>
          </w:tcPr>
          <w:p w:rsidR="007E4A82" w:rsidRPr="00DE1CA7" w:rsidRDefault="007E4A82" w:rsidP="005B30DB">
            <w:pPr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DE1CA7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Проведение профилактической работы с </w:t>
            </w:r>
            <w:r>
              <w:rPr>
                <w:rFonts w:ascii="Times New Roman" w:hAnsi="Times New Roman"/>
                <w:sz w:val="24"/>
                <w:szCs w:val="24"/>
                <w:lang w:val="ru-RU"/>
              </w:rPr>
              <w:t>населением</w:t>
            </w:r>
            <w:r w:rsidRPr="00DE1CA7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посредством вручения средств наглядной агитации, распространения профилактического контента на официальном сайте и аккаунтах учреждения. </w:t>
            </w:r>
          </w:p>
        </w:tc>
        <w:tc>
          <w:tcPr>
            <w:tcW w:w="3969" w:type="dxa"/>
          </w:tcPr>
          <w:p w:rsidR="007E4A82" w:rsidRPr="00DE1CA7" w:rsidRDefault="007E4A82" w:rsidP="005B30DB">
            <w:pPr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  <w:p w:rsidR="007E4A82" w:rsidRPr="00DE1CA7" w:rsidRDefault="007E4A82" w:rsidP="005B30DB">
            <w:pPr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DE1CA7">
              <w:rPr>
                <w:rFonts w:ascii="Times New Roman" w:hAnsi="Times New Roman"/>
                <w:sz w:val="24"/>
                <w:szCs w:val="24"/>
                <w:lang w:val="ru-RU"/>
              </w:rPr>
              <w:t>ежемесячно</w:t>
            </w:r>
          </w:p>
        </w:tc>
        <w:tc>
          <w:tcPr>
            <w:tcW w:w="5039" w:type="dxa"/>
          </w:tcPr>
          <w:p w:rsidR="007E4A82" w:rsidRPr="00DE1CA7" w:rsidRDefault="007E4A82" w:rsidP="005B30DB">
            <w:pPr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 xml:space="preserve">АМО </w:t>
            </w:r>
            <w:r w:rsidR="00E91149">
              <w:rPr>
                <w:rFonts w:ascii="Times New Roman" w:hAnsi="Times New Roman"/>
                <w:sz w:val="24"/>
                <w:szCs w:val="24"/>
                <w:lang w:val="ru-RU"/>
              </w:rPr>
              <w:t>Хогот</w:t>
            </w:r>
          </w:p>
        </w:tc>
      </w:tr>
      <w:tr w:rsidR="007E4A82" w:rsidRPr="00DE1CA7" w:rsidTr="005B30DB">
        <w:tc>
          <w:tcPr>
            <w:tcW w:w="817" w:type="dxa"/>
          </w:tcPr>
          <w:p w:rsidR="007E4A82" w:rsidRPr="00DE1CA7" w:rsidRDefault="007E4A82" w:rsidP="005B30D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E1CA7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4536" w:type="dxa"/>
          </w:tcPr>
          <w:p w:rsidR="007E4A82" w:rsidRPr="00336643" w:rsidRDefault="007E4A82" w:rsidP="005B30DB">
            <w:pPr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DE1CA7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Распространение среди граждан пенсионного возраста и </w:t>
            </w:r>
            <w:proofErr w:type="spellStart"/>
            <w:r w:rsidRPr="00DE1CA7">
              <w:rPr>
                <w:rFonts w:ascii="Times New Roman" w:hAnsi="Times New Roman"/>
                <w:sz w:val="24"/>
                <w:szCs w:val="24"/>
                <w:lang w:val="ru-RU"/>
              </w:rPr>
              <w:t>предпенсионного</w:t>
            </w:r>
            <w:proofErr w:type="spellEnd"/>
            <w:r w:rsidRPr="00DE1CA7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возраста информационных материалов  по профилактике хищений в сфере ИТТ и их информирование о возможности обратиться к закреплённому социальному работнику в случае возникновения подозрений о возможном хищении в сфере ИТТ</w:t>
            </w:r>
            <w:proofErr w:type="gramStart"/>
            <w:r w:rsidRPr="00DE1CA7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.</w:t>
            </w:r>
            <w:proofErr w:type="gramEnd"/>
            <w:r w:rsidRPr="00DE1CA7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</w:t>
            </w:r>
          </w:p>
        </w:tc>
        <w:tc>
          <w:tcPr>
            <w:tcW w:w="3969" w:type="dxa"/>
          </w:tcPr>
          <w:p w:rsidR="007E4A82" w:rsidRPr="00DE1CA7" w:rsidRDefault="007E4A82" w:rsidP="005B30DB">
            <w:pPr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  <w:p w:rsidR="007E4A82" w:rsidRPr="00DE1CA7" w:rsidRDefault="007E4A82" w:rsidP="005B30DB">
            <w:pPr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DE1CA7">
              <w:rPr>
                <w:rFonts w:ascii="Times New Roman" w:hAnsi="Times New Roman"/>
                <w:sz w:val="24"/>
                <w:szCs w:val="24"/>
                <w:lang w:val="ru-RU"/>
              </w:rPr>
              <w:t>постоянно</w:t>
            </w:r>
          </w:p>
        </w:tc>
        <w:tc>
          <w:tcPr>
            <w:tcW w:w="5039" w:type="dxa"/>
          </w:tcPr>
          <w:p w:rsidR="007E4A82" w:rsidRPr="00DE1CA7" w:rsidRDefault="007E4A82" w:rsidP="005B30DB">
            <w:pPr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 xml:space="preserve">АМО </w:t>
            </w:r>
            <w:r w:rsidR="00E91149">
              <w:rPr>
                <w:rFonts w:ascii="Times New Roman" w:hAnsi="Times New Roman"/>
                <w:sz w:val="24"/>
                <w:szCs w:val="24"/>
                <w:lang w:val="ru-RU"/>
              </w:rPr>
              <w:t>Хогот</w:t>
            </w:r>
            <w:proofErr w:type="gramStart"/>
            <w:r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,</w:t>
            </w:r>
            <w:proofErr w:type="gramEnd"/>
            <w:r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МБУК КИЦ МО </w:t>
            </w:r>
            <w:r w:rsidR="00E91149">
              <w:rPr>
                <w:rFonts w:ascii="Times New Roman" w:hAnsi="Times New Roman"/>
                <w:sz w:val="24"/>
                <w:szCs w:val="24"/>
                <w:lang w:val="ru-RU"/>
              </w:rPr>
              <w:t>Хогот</w:t>
            </w:r>
          </w:p>
        </w:tc>
      </w:tr>
      <w:tr w:rsidR="007E4A82" w:rsidRPr="00DE1CA7" w:rsidTr="005B30DB">
        <w:tc>
          <w:tcPr>
            <w:tcW w:w="817" w:type="dxa"/>
          </w:tcPr>
          <w:p w:rsidR="007E4A82" w:rsidRPr="00DE1CA7" w:rsidRDefault="007E4A82" w:rsidP="005B30D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E1CA7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4536" w:type="dxa"/>
          </w:tcPr>
          <w:p w:rsidR="007E4A82" w:rsidRPr="00DE1CA7" w:rsidRDefault="007E4A82" w:rsidP="005B30DB">
            <w:pPr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DE1CA7">
              <w:rPr>
                <w:rFonts w:ascii="Times New Roman" w:hAnsi="Times New Roman"/>
                <w:sz w:val="24"/>
                <w:szCs w:val="24"/>
                <w:lang w:val="ru-RU"/>
              </w:rPr>
              <w:t>Организация трансляции аудио-видеороликов по профилактике хищений в сфере ИТТ в учреждении</w:t>
            </w:r>
          </w:p>
        </w:tc>
        <w:tc>
          <w:tcPr>
            <w:tcW w:w="3969" w:type="dxa"/>
          </w:tcPr>
          <w:p w:rsidR="007E4A82" w:rsidRPr="00DE1CA7" w:rsidRDefault="007E4A82" w:rsidP="005B30DB">
            <w:pPr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DE1CA7">
              <w:rPr>
                <w:rFonts w:ascii="Times New Roman" w:hAnsi="Times New Roman"/>
                <w:sz w:val="24"/>
                <w:szCs w:val="24"/>
                <w:lang w:val="ru-RU"/>
              </w:rPr>
              <w:t>постоянно</w:t>
            </w:r>
          </w:p>
        </w:tc>
        <w:tc>
          <w:tcPr>
            <w:tcW w:w="5039" w:type="dxa"/>
          </w:tcPr>
          <w:p w:rsidR="007E4A82" w:rsidRPr="002F10ED" w:rsidRDefault="007E4A82" w:rsidP="005B30DB">
            <w:pPr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 xml:space="preserve">АМО </w:t>
            </w:r>
            <w:r w:rsidR="00E91149">
              <w:rPr>
                <w:rFonts w:ascii="Times New Roman" w:hAnsi="Times New Roman"/>
                <w:sz w:val="24"/>
                <w:szCs w:val="24"/>
                <w:lang w:val="ru-RU"/>
              </w:rPr>
              <w:t>Хогот</w:t>
            </w:r>
            <w:proofErr w:type="gramStart"/>
            <w:r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,</w:t>
            </w:r>
            <w:proofErr w:type="gramEnd"/>
            <w:r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МБУК КИЦ МО </w:t>
            </w:r>
            <w:r w:rsidR="00E91149">
              <w:rPr>
                <w:rFonts w:ascii="Times New Roman" w:hAnsi="Times New Roman"/>
                <w:sz w:val="24"/>
                <w:szCs w:val="24"/>
                <w:lang w:val="ru-RU"/>
              </w:rPr>
              <w:t>Хогот</w:t>
            </w:r>
          </w:p>
        </w:tc>
      </w:tr>
      <w:tr w:rsidR="007E4A82" w:rsidRPr="00DE1CA7" w:rsidTr="005B30DB">
        <w:tc>
          <w:tcPr>
            <w:tcW w:w="817" w:type="dxa"/>
          </w:tcPr>
          <w:p w:rsidR="007E4A82" w:rsidRPr="00DE1CA7" w:rsidRDefault="007E4A82" w:rsidP="005B30D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E1CA7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4536" w:type="dxa"/>
          </w:tcPr>
          <w:p w:rsidR="007E4A82" w:rsidRPr="00DE1CA7" w:rsidRDefault="007E4A82" w:rsidP="005B30DB">
            <w:pPr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DE1CA7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Публикация информационно-просветительских материалов по финансовой грамотности, в том числе по профилактике хищений в </w:t>
            </w:r>
            <w:r w:rsidRPr="00DE1CA7">
              <w:rPr>
                <w:rFonts w:ascii="Times New Roman" w:hAnsi="Times New Roman"/>
                <w:sz w:val="24"/>
                <w:szCs w:val="24"/>
                <w:lang w:val="ru-RU"/>
              </w:rPr>
              <w:lastRenderedPageBreak/>
              <w:t>сфере ИТТ в средствах массовой информации (печатные СМИ, официальные сайты учреждений)</w:t>
            </w:r>
          </w:p>
        </w:tc>
        <w:tc>
          <w:tcPr>
            <w:tcW w:w="3969" w:type="dxa"/>
          </w:tcPr>
          <w:p w:rsidR="007E4A82" w:rsidRPr="00DE1CA7" w:rsidRDefault="007E4A82" w:rsidP="005B30DB">
            <w:pPr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DE1CA7">
              <w:rPr>
                <w:rFonts w:ascii="Times New Roman" w:hAnsi="Times New Roman"/>
                <w:sz w:val="24"/>
                <w:szCs w:val="24"/>
                <w:lang w:val="ru-RU"/>
              </w:rPr>
              <w:lastRenderedPageBreak/>
              <w:t>постоянно</w:t>
            </w:r>
          </w:p>
        </w:tc>
        <w:tc>
          <w:tcPr>
            <w:tcW w:w="5039" w:type="dxa"/>
          </w:tcPr>
          <w:p w:rsidR="007E4A82" w:rsidRDefault="007E4A82" w:rsidP="005B30D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7E4A82" w:rsidRDefault="007E4A82" w:rsidP="005B30D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7E4A82" w:rsidRDefault="007E4A82" w:rsidP="005B30D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7E4A82" w:rsidRPr="002F10ED" w:rsidRDefault="007E4A82" w:rsidP="005B30DB">
            <w:pPr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АМО «</w:t>
            </w:r>
            <w:r w:rsidR="00E91149">
              <w:rPr>
                <w:rFonts w:ascii="Times New Roman" w:hAnsi="Times New Roman"/>
                <w:sz w:val="24"/>
                <w:szCs w:val="24"/>
                <w:lang w:val="ru-RU"/>
              </w:rPr>
              <w:t>Хогот</w:t>
            </w:r>
            <w:r>
              <w:rPr>
                <w:rFonts w:ascii="Times New Roman" w:hAnsi="Times New Roman"/>
                <w:sz w:val="24"/>
                <w:szCs w:val="24"/>
                <w:lang w:val="ru-RU"/>
              </w:rPr>
              <w:t>»</w:t>
            </w:r>
          </w:p>
        </w:tc>
      </w:tr>
    </w:tbl>
    <w:p w:rsidR="007E4A82" w:rsidRPr="00DE1CA7" w:rsidRDefault="007E4A82" w:rsidP="007E4A82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7E4A82" w:rsidRDefault="007E4A82" w:rsidP="007E4A82"/>
    <w:p w:rsidR="007E4A82" w:rsidRDefault="007E4A82" w:rsidP="007E4A82"/>
    <w:p w:rsidR="00C12181" w:rsidRDefault="00C12181"/>
    <w:sectPr w:rsidR="00C1218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95025"/>
    <w:rsid w:val="00274366"/>
    <w:rsid w:val="007E4A82"/>
    <w:rsid w:val="00C12181"/>
    <w:rsid w:val="00E91149"/>
    <w:rsid w:val="00F950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E4A82"/>
    <w:pPr>
      <w:spacing w:after="200" w:line="276" w:lineRule="auto"/>
    </w:pPr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7E4A82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Times New Roman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7E4A82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27436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274366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E4A82"/>
    <w:pPr>
      <w:spacing w:after="200" w:line="276" w:lineRule="auto"/>
    </w:pPr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7E4A82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Times New Roman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7E4A82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27436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274366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</TotalTime>
  <Pages>3</Pages>
  <Words>340</Words>
  <Characters>1940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2276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Римма</dc:creator>
  <cp:keywords/>
  <dc:description/>
  <cp:lastModifiedBy>USER</cp:lastModifiedBy>
  <cp:revision>3</cp:revision>
  <cp:lastPrinted>2024-09-26T07:29:00Z</cp:lastPrinted>
  <dcterms:created xsi:type="dcterms:W3CDTF">2024-09-26T01:53:00Z</dcterms:created>
  <dcterms:modified xsi:type="dcterms:W3CDTF">2024-09-26T07:31:00Z</dcterms:modified>
</cp:coreProperties>
</file>