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45802">
      <w:pPr>
        <w:spacing w:after="0" w:line="240" w:lineRule="auto"/>
        <w:jc w:val="both"/>
        <w:rPr>
          <w:rFonts w:ascii="Times New Roman" w:hAnsi="Times New Roman" w:eastAsia="Times New Roman"/>
          <w:color w:val="5F5F5F"/>
          <w:sz w:val="20"/>
          <w:szCs w:val="20"/>
          <w:lang w:eastAsia="ru-RU"/>
        </w:rPr>
      </w:pPr>
    </w:p>
    <w:p w14:paraId="473D3CC4">
      <w:pPr>
        <w:widowControl w:val="0"/>
        <w:spacing w:after="0" w:line="240" w:lineRule="auto"/>
        <w:jc w:val="center"/>
        <w:rPr>
          <w:rFonts w:hint="default" w:ascii="Arial" w:hAnsi="Arial" w:eastAsia="Times New Roman" w:cs="Arial"/>
          <w:b/>
          <w:sz w:val="32"/>
          <w:szCs w:val="32"/>
          <w:lang w:val="ru-RU" w:eastAsia="ar-SA"/>
        </w:rPr>
      </w:pPr>
      <w:r>
        <w:rPr>
          <w:rFonts w:hint="default" w:ascii="Arial" w:hAnsi="Arial" w:eastAsia="Times New Roman" w:cs="Arial"/>
          <w:b/>
          <w:sz w:val="32"/>
          <w:szCs w:val="32"/>
          <w:lang w:val="ru-RU" w:eastAsia="ar-SA"/>
        </w:rPr>
        <w:t xml:space="preserve"> 21</w:t>
      </w:r>
      <w:r>
        <w:rPr>
          <w:rFonts w:ascii="Arial" w:hAnsi="Arial" w:eastAsia="Times New Roman" w:cs="Arial"/>
          <w:b/>
          <w:sz w:val="32"/>
          <w:szCs w:val="32"/>
          <w:lang w:eastAsia="ar-SA"/>
        </w:rPr>
        <w:t>.</w:t>
      </w:r>
      <w:r>
        <w:rPr>
          <w:rFonts w:hint="default" w:ascii="Arial" w:hAnsi="Arial" w:eastAsia="Times New Roman" w:cs="Arial"/>
          <w:b/>
          <w:sz w:val="32"/>
          <w:szCs w:val="32"/>
          <w:lang w:val="ru-RU" w:eastAsia="ar-SA"/>
        </w:rPr>
        <w:t>0</w:t>
      </w:r>
      <w:r>
        <w:rPr>
          <w:rFonts w:hint="default" w:ascii="Arial" w:hAnsi="Arial" w:eastAsia="Times New Roman" w:cs="Arial"/>
          <w:b/>
          <w:sz w:val="32"/>
          <w:szCs w:val="32"/>
          <w:lang w:val="en-US" w:eastAsia="ar-SA"/>
        </w:rPr>
        <w:t>1</w:t>
      </w:r>
      <w:r>
        <w:rPr>
          <w:rFonts w:ascii="Arial" w:hAnsi="Arial" w:eastAsia="Times New Roman" w:cs="Arial"/>
          <w:b/>
          <w:sz w:val="32"/>
          <w:szCs w:val="32"/>
          <w:lang w:eastAsia="ar-SA"/>
        </w:rPr>
        <w:t>.202</w:t>
      </w:r>
      <w:r>
        <w:rPr>
          <w:rFonts w:hint="default" w:ascii="Arial" w:hAnsi="Arial" w:eastAsia="Times New Roman" w:cs="Arial"/>
          <w:b/>
          <w:sz w:val="32"/>
          <w:szCs w:val="32"/>
          <w:lang w:val="ru-RU" w:eastAsia="ar-SA"/>
        </w:rPr>
        <w:t>6</w:t>
      </w:r>
      <w:r>
        <w:rPr>
          <w:rFonts w:ascii="Arial" w:hAnsi="Arial" w:eastAsia="Times New Roman" w:cs="Arial"/>
          <w:b/>
          <w:sz w:val="32"/>
          <w:szCs w:val="32"/>
          <w:lang w:eastAsia="ar-SA"/>
        </w:rPr>
        <w:t xml:space="preserve">г. № </w:t>
      </w:r>
      <w:r>
        <w:rPr>
          <w:rFonts w:hint="default" w:ascii="Arial" w:hAnsi="Arial" w:eastAsia="Times New Roman" w:cs="Arial"/>
          <w:b/>
          <w:sz w:val="32"/>
          <w:szCs w:val="32"/>
          <w:lang w:val="ru-RU" w:eastAsia="ar-SA"/>
        </w:rPr>
        <w:t>2</w:t>
      </w:r>
    </w:p>
    <w:p w14:paraId="31D9EE8B">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 xml:space="preserve">РОССИЙСКАЯ ФЕДЕРАЦИЯ </w:t>
      </w:r>
    </w:p>
    <w:p w14:paraId="5F6BDCA9">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 xml:space="preserve">ИРКУТСКАЯ ОБЛАСТЬ </w:t>
      </w:r>
    </w:p>
    <w:p w14:paraId="5EA027FE">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 xml:space="preserve">БАЯНДАЕВСКИЙ РАЙОН </w:t>
      </w:r>
    </w:p>
    <w:p w14:paraId="3346D97A">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МУНИЦИПАЛЬНОЕ ОБРАЗОВАНИЕ «ХОГОТ»</w:t>
      </w:r>
    </w:p>
    <w:p w14:paraId="733F8521">
      <w:pPr>
        <w:widowControl w:val="0"/>
        <w:spacing w:after="0" w:line="240" w:lineRule="auto"/>
        <w:jc w:val="center"/>
        <w:rPr>
          <w:rFonts w:ascii="Arial" w:hAnsi="Arial" w:eastAsia="Times New Roman" w:cs="Arial"/>
          <w:b/>
          <w:sz w:val="32"/>
          <w:szCs w:val="32"/>
          <w:lang w:eastAsia="ar-SA"/>
        </w:rPr>
      </w:pPr>
      <w:r>
        <w:rPr>
          <w:rFonts w:ascii="Arial" w:hAnsi="Arial" w:eastAsia="Times New Roman" w:cs="Arial"/>
          <w:b/>
          <w:sz w:val="32"/>
          <w:szCs w:val="32"/>
          <w:lang w:eastAsia="ar-SA"/>
        </w:rPr>
        <w:t>АДМИНИСТРАЦИЯ</w:t>
      </w:r>
    </w:p>
    <w:p w14:paraId="5A409B45">
      <w:pPr>
        <w:spacing w:after="0" w:line="240" w:lineRule="auto"/>
        <w:jc w:val="center"/>
        <w:rPr>
          <w:rFonts w:ascii="Times New Roman" w:hAnsi="Times New Roman" w:eastAsia="Times New Roman" w:cs="Times New Roman"/>
          <w:b/>
          <w:sz w:val="24"/>
          <w:szCs w:val="24"/>
          <w:lang w:eastAsia="ru-RU"/>
        </w:rPr>
      </w:pPr>
      <w:r>
        <w:rPr>
          <w:rFonts w:ascii="Arial" w:hAnsi="Arial" w:eastAsia="Times New Roman" w:cs="Arial"/>
          <w:b/>
          <w:sz w:val="32"/>
          <w:szCs w:val="32"/>
          <w:lang w:eastAsia="ar-SA"/>
        </w:rPr>
        <w:t>ПОСТАНОВЛЕНИЕ</w:t>
      </w:r>
      <w:bookmarkStart w:id="7" w:name="_GoBack"/>
      <w:bookmarkEnd w:id="7"/>
    </w:p>
    <w:p w14:paraId="44EAC85A">
      <w:pPr>
        <w:spacing w:after="0" w:line="240" w:lineRule="auto"/>
        <w:jc w:val="center"/>
        <w:rPr>
          <w:rFonts w:ascii="Times New Roman" w:hAnsi="Times New Roman" w:eastAsia="Times New Roman" w:cs="Times New Roman"/>
          <w:sz w:val="24"/>
          <w:szCs w:val="24"/>
          <w:lang w:eastAsia="ru-RU"/>
        </w:rPr>
      </w:pPr>
    </w:p>
    <w:p w14:paraId="2F0A0586">
      <w:pPr>
        <w:spacing w:after="0" w:line="240" w:lineRule="auto"/>
        <w:jc w:val="center"/>
        <w:rPr>
          <w:rFonts w:hint="default" w:ascii="Arial" w:hAnsi="Arial" w:eastAsia="Times New Roman" w:cs="Arial"/>
          <w:b/>
          <w:sz w:val="32"/>
          <w:szCs w:val="32"/>
          <w:lang w:val="en-US" w:eastAsia="ru-RU"/>
        </w:rPr>
      </w:pPr>
      <w:r>
        <w:rPr>
          <w:rFonts w:ascii="Arial" w:hAnsi="Arial" w:eastAsia="Times New Roman" w:cs="Arial"/>
          <w:b/>
          <w:sz w:val="32"/>
          <w:szCs w:val="32"/>
          <w:lang w:eastAsia="ru-RU"/>
        </w:rPr>
        <w:t>«ОБ УТВЕРЖДЕНИИ АДМИНИСТРАТИВНОГО</w:t>
      </w:r>
      <w:r>
        <w:rPr>
          <w:rFonts w:hint="default" w:ascii="Arial" w:hAnsi="Arial" w:eastAsia="Times New Roman" w:cs="Arial"/>
          <w:b/>
          <w:sz w:val="32"/>
          <w:szCs w:val="32"/>
          <w:lang w:val="en-US" w:eastAsia="ru-RU"/>
        </w:rPr>
        <w:t xml:space="preserve"> РЕГЛАМЕНТА ПРЕДОСТАВЛЕНИЯ М</w:t>
      </w:r>
      <w:r>
        <w:rPr>
          <w:rFonts w:ascii="Arial" w:hAnsi="Arial" w:eastAsia="Times New Roman" w:cs="Arial"/>
          <w:b/>
          <w:sz w:val="32"/>
          <w:szCs w:val="32"/>
          <w:lang w:eastAsia="ru-RU"/>
        </w:rPr>
        <w:t>УНИЦИПАЛЬНОЙ УСЛУГИ «ВЫДАЧА</w:t>
      </w:r>
      <w:r>
        <w:rPr>
          <w:rFonts w:hint="default" w:ascii="Arial" w:hAnsi="Arial" w:eastAsia="Times New Roman" w:cs="Arial"/>
          <w:b/>
          <w:sz w:val="32"/>
          <w:szCs w:val="32"/>
          <w:lang w:val="en-US" w:eastAsia="ru-RU"/>
        </w:rPr>
        <w:t xml:space="preserve"> СПРАВОК, ВЫПИСОК ИЗ ПОХОЗЯЙСТВЕННЫХ КНИГ»»</w:t>
      </w:r>
    </w:p>
    <w:p w14:paraId="09C00DD9">
      <w:pPr>
        <w:spacing w:after="0" w:line="240" w:lineRule="auto"/>
        <w:jc w:val="center"/>
        <w:rPr>
          <w:rFonts w:ascii="Times New Roman" w:hAnsi="Times New Roman" w:eastAsia="Times New Roman"/>
          <w:color w:val="5F5F5F"/>
          <w:sz w:val="20"/>
          <w:szCs w:val="20"/>
          <w:lang w:eastAsia="ru-RU"/>
        </w:rPr>
      </w:pPr>
    </w:p>
    <w:p w14:paraId="6152424A">
      <w:pPr>
        <w:spacing w:after="0" w:line="240" w:lineRule="auto"/>
        <w:jc w:val="center"/>
        <w:rPr>
          <w:rFonts w:ascii="Times New Roman" w:hAnsi="Times New Roman" w:eastAsia="Times New Roman"/>
          <w:color w:val="5F5F5F"/>
          <w:sz w:val="20"/>
          <w:szCs w:val="20"/>
          <w:lang w:eastAsia="ru-RU"/>
        </w:rPr>
      </w:pPr>
    </w:p>
    <w:p w14:paraId="6B9B9C25">
      <w:pPr>
        <w:spacing w:after="0" w:line="240" w:lineRule="auto"/>
        <w:jc w:val="center"/>
        <w:rPr>
          <w:rFonts w:hint="default" w:ascii="Times New Roman" w:hAnsi="Times New Roman" w:eastAsia="Times New Roman" w:cs="Times New Roman"/>
          <w:color w:val="5F5F5F"/>
          <w:sz w:val="24"/>
          <w:szCs w:val="24"/>
          <w:lang w:eastAsia="ru-RU"/>
        </w:rPr>
      </w:pPr>
    </w:p>
    <w:p w14:paraId="245F470B">
      <w:pPr>
        <w:autoSpaceDE w:val="0"/>
        <w:autoSpaceDN w:val="0"/>
        <w:adjustRightInd w:val="0"/>
        <w:spacing w:after="0" w:line="240" w:lineRule="auto"/>
        <w:ind w:firstLine="540"/>
        <w:jc w:val="both"/>
        <w:outlineLvl w:val="0"/>
        <w:rPr>
          <w:rFonts w:hint="default" w:ascii="Times New Roman" w:hAnsi="Times New Roman" w:cs="Times New Roman"/>
          <w:sz w:val="24"/>
          <w:szCs w:val="24"/>
        </w:rPr>
      </w:pPr>
      <w:r>
        <w:rPr>
          <w:rFonts w:hint="default" w:ascii="Times New Roman" w:hAnsi="Times New Roman" w:cs="Times New Roman"/>
          <w:kern w:val="2"/>
          <w:sz w:val="24"/>
          <w:szCs w:val="24"/>
        </w:rPr>
        <w:t xml:space="preserve">В соответствии </w:t>
      </w:r>
      <w:r>
        <w:rPr>
          <w:rFonts w:hint="default" w:ascii="Times New Roman" w:hAnsi="Times New Roman" w:cs="Times New Roman"/>
          <w:sz w:val="24"/>
          <w:szCs w:val="24"/>
        </w:rPr>
        <w:t xml:space="preserve">со статьей 8 Федерального закона от 7 июля 2003 года № 112-ФЗ «О личном подсобном хозяйстве», </w:t>
      </w:r>
      <w:r>
        <w:rPr>
          <w:rFonts w:hint="default" w:ascii="Times New Roman" w:hAnsi="Times New Roman" w:cs="Times New Roman"/>
          <w:kern w:val="2"/>
          <w:sz w:val="24"/>
          <w:szCs w:val="24"/>
        </w:rPr>
        <w:t>Федеральным законом от 27 июля 2010 года № 210</w:t>
      </w:r>
      <w:r>
        <w:rPr>
          <w:rFonts w:hint="default" w:ascii="Times New Roman" w:hAnsi="Times New Roman" w:cs="Times New Roman"/>
          <w:kern w:val="2"/>
          <w:sz w:val="24"/>
          <w:szCs w:val="24"/>
        </w:rPr>
        <w:noBreakHyphen/>
      </w:r>
      <w:r>
        <w:rPr>
          <w:rFonts w:hint="default" w:ascii="Times New Roman" w:hAnsi="Times New Roman" w:cs="Times New Roman"/>
          <w:kern w:val="2"/>
          <w:sz w:val="24"/>
          <w:szCs w:val="24"/>
        </w:rPr>
        <w:t>ФЗ «Об организации предоставления государственных и муниципальных услуг»</w:t>
      </w:r>
      <w:r>
        <w:rPr>
          <w:rFonts w:hint="default" w:ascii="Times New Roman" w:hAnsi="Times New Roman" w:cs="Times New Roman"/>
          <w:kern w:val="2"/>
          <w:sz w:val="24"/>
          <w:szCs w:val="24"/>
          <w:lang w:val="ru-RU"/>
        </w:rPr>
        <w:t xml:space="preserve">. Порядок разработки и утверждения административных регламентов предоставления муниципальных услуг, утвержденных </w:t>
      </w:r>
      <w:r>
        <w:rPr>
          <w:rFonts w:hint="default" w:ascii="Times New Roman" w:hAnsi="Times New Roman" w:cs="Times New Roman"/>
          <w:kern w:val="2"/>
          <w:sz w:val="24"/>
          <w:szCs w:val="24"/>
        </w:rPr>
        <w:t xml:space="preserve">  постановлением</w:t>
      </w:r>
      <w:r>
        <w:rPr>
          <w:rFonts w:hint="default" w:ascii="Times New Roman" w:hAnsi="Times New Roman" w:cs="Times New Roman"/>
          <w:kern w:val="2"/>
          <w:sz w:val="24"/>
          <w:szCs w:val="24"/>
          <w:lang w:val="ru-RU"/>
        </w:rPr>
        <w:t xml:space="preserve"> главы от 21.01.2026 г  № 1</w:t>
      </w:r>
      <w:r>
        <w:rPr>
          <w:rFonts w:hint="default" w:ascii="Times New Roman" w:hAnsi="Times New Roman" w:cs="Times New Roman"/>
          <w:kern w:val="2"/>
          <w:sz w:val="24"/>
          <w:szCs w:val="24"/>
        </w:rPr>
        <w:t xml:space="preserve"> </w:t>
      </w:r>
      <w:r>
        <w:rPr>
          <w:rFonts w:hint="default" w:ascii="Times New Roman" w:hAnsi="Times New Roman" w:cs="Times New Roman"/>
          <w:kern w:val="2"/>
          <w:sz w:val="24"/>
          <w:szCs w:val="24"/>
          <w:lang w:val="ru-RU"/>
        </w:rPr>
        <w:t xml:space="preserve">« Об утверждении административного регламента предоставления муниципальной услуги «Выдача справок, выписок из похозяйственных книг»,  </w:t>
      </w:r>
      <w:r>
        <w:rPr>
          <w:rFonts w:hint="default" w:ascii="Times New Roman" w:hAnsi="Times New Roman" w:cs="Times New Roman"/>
          <w:sz w:val="24"/>
          <w:szCs w:val="24"/>
        </w:rPr>
        <w:t>Уставом муниципального образования «Хогот» администрация  муниципального образования «Хогот» :</w:t>
      </w:r>
    </w:p>
    <w:p w14:paraId="3C55D559">
      <w:pPr>
        <w:autoSpaceDE w:val="0"/>
        <w:autoSpaceDN w:val="0"/>
        <w:adjustRightInd w:val="0"/>
        <w:spacing w:after="0" w:line="240" w:lineRule="auto"/>
        <w:ind w:firstLine="540"/>
        <w:jc w:val="both"/>
        <w:outlineLvl w:val="0"/>
        <w:rPr>
          <w:rFonts w:hint="default" w:ascii="Times New Roman" w:hAnsi="Times New Roman" w:cs="Times New Roman"/>
          <w:sz w:val="24"/>
          <w:szCs w:val="24"/>
        </w:rPr>
      </w:pPr>
    </w:p>
    <w:p w14:paraId="173C3111">
      <w:pPr>
        <w:spacing w:after="0" w:line="240" w:lineRule="auto"/>
        <w:jc w:val="center"/>
        <w:rPr>
          <w:rFonts w:ascii="Arial" w:hAnsi="Arial" w:eastAsia="Times New Roman" w:cs="Arial"/>
          <w:b/>
          <w:sz w:val="32"/>
          <w:szCs w:val="32"/>
          <w:lang w:eastAsia="ru-RU"/>
        </w:rPr>
      </w:pPr>
      <w:r>
        <w:rPr>
          <w:rFonts w:ascii="Arial" w:hAnsi="Arial" w:eastAsia="Times New Roman" w:cs="Arial"/>
          <w:b/>
          <w:sz w:val="32"/>
          <w:szCs w:val="32"/>
          <w:lang w:eastAsia="ru-RU"/>
        </w:rPr>
        <w:t>ПОСТАНОВЛЯЕТ:</w:t>
      </w:r>
    </w:p>
    <w:p w14:paraId="42BADC89">
      <w:pPr>
        <w:autoSpaceDE w:val="0"/>
        <w:autoSpaceDN w:val="0"/>
        <w:adjustRightInd w:val="0"/>
        <w:spacing w:after="0" w:line="240" w:lineRule="auto"/>
        <w:jc w:val="both"/>
        <w:outlineLvl w:val="0"/>
        <w:rPr>
          <w:rFonts w:hint="default" w:ascii="Times New Roman" w:hAnsi="Times New Roman" w:cs="Times New Roman"/>
          <w:sz w:val="24"/>
          <w:szCs w:val="24"/>
        </w:rPr>
      </w:pPr>
    </w:p>
    <w:p w14:paraId="467628FC">
      <w:pPr>
        <w:numPr>
          <w:ilvl w:val="0"/>
          <w:numId w:val="1"/>
        </w:numPr>
        <w:spacing w:after="0" w:line="240" w:lineRule="auto"/>
        <w:ind w:firstLine="567"/>
        <w:jc w:val="both"/>
        <w:rPr>
          <w:rFonts w:ascii="Times New Roman" w:hAnsi="Times New Roman"/>
          <w:sz w:val="24"/>
          <w:szCs w:val="24"/>
        </w:rPr>
      </w:pPr>
      <w:bookmarkStart w:id="0" w:name="sub_1"/>
      <w:r>
        <w:rPr>
          <w:rFonts w:ascii="Times New Roman" w:hAnsi="Times New Roman"/>
          <w:sz w:val="24"/>
          <w:szCs w:val="24"/>
        </w:rPr>
        <w:t>Утвердить прилагаемый административный регламент предоставления муниципальной услуги «Выдача справок, выписок из похозяйственных книг».</w:t>
      </w:r>
    </w:p>
    <w:bookmarkEnd w:id="0"/>
    <w:p w14:paraId="19C139A9">
      <w:pPr>
        <w:spacing w:after="0" w:line="240" w:lineRule="auto"/>
        <w:ind w:firstLine="600" w:firstLineChars="250"/>
        <w:jc w:val="both"/>
        <w:rPr>
          <w:rFonts w:ascii="Times New Roman" w:hAnsi="Times New Roman"/>
          <w:sz w:val="24"/>
          <w:szCs w:val="24"/>
        </w:rPr>
      </w:pPr>
      <w:r>
        <w:rPr>
          <w:rFonts w:hint="default" w:ascii="Times New Roman" w:hAnsi="Times New Roman"/>
          <w:sz w:val="24"/>
          <w:szCs w:val="24"/>
          <w:lang w:val="ru-RU"/>
        </w:rPr>
        <w:t>2</w:t>
      </w:r>
      <w:r>
        <w:rPr>
          <w:rFonts w:ascii="Times New Roman" w:hAnsi="Times New Roman"/>
          <w:sz w:val="24"/>
          <w:szCs w:val="24"/>
        </w:rPr>
        <w:t>. Опубликовать настоящее постановление на официальном сайте администрации МО «Хогот» в информационно-телекоммуникационной сети «Интернет».</w:t>
      </w:r>
    </w:p>
    <w:p w14:paraId="3F982E53">
      <w:pPr>
        <w:spacing w:after="0" w:line="240" w:lineRule="auto"/>
        <w:ind w:firstLine="567"/>
        <w:jc w:val="both"/>
        <w:rPr>
          <w:rFonts w:ascii="Times New Roman" w:hAnsi="Times New Roman"/>
          <w:sz w:val="24"/>
          <w:szCs w:val="24"/>
        </w:rPr>
      </w:pPr>
      <w:r>
        <w:rPr>
          <w:rFonts w:ascii="Times New Roman" w:hAnsi="Times New Roman"/>
          <w:sz w:val="24"/>
          <w:szCs w:val="24"/>
        </w:rPr>
        <w:t>3. Настоящее постановление вступает в силу с момента официального опубликования.</w:t>
      </w:r>
    </w:p>
    <w:p w14:paraId="19D01767">
      <w:pPr>
        <w:spacing w:after="0" w:line="240" w:lineRule="auto"/>
        <w:ind w:firstLine="567"/>
        <w:jc w:val="both"/>
        <w:rPr>
          <w:rFonts w:ascii="Times New Roman" w:hAnsi="Times New Roman"/>
          <w:sz w:val="24"/>
          <w:szCs w:val="24"/>
        </w:rPr>
      </w:pPr>
      <w:r>
        <w:rPr>
          <w:rFonts w:ascii="Times New Roman" w:hAnsi="Times New Roman"/>
          <w:sz w:val="24"/>
          <w:szCs w:val="24"/>
        </w:rPr>
        <w:t xml:space="preserve">4. Постановление Главы МО «Хогот» от </w:t>
      </w:r>
      <w:r>
        <w:rPr>
          <w:rFonts w:hint="default" w:ascii="Times New Roman" w:hAnsi="Times New Roman"/>
          <w:sz w:val="24"/>
          <w:szCs w:val="24"/>
          <w:lang w:val="ru-RU"/>
        </w:rPr>
        <w:t>07</w:t>
      </w:r>
      <w:r>
        <w:rPr>
          <w:rFonts w:ascii="Times New Roman" w:hAnsi="Times New Roman"/>
          <w:sz w:val="24"/>
          <w:szCs w:val="24"/>
        </w:rPr>
        <w:t>.</w:t>
      </w:r>
      <w:r>
        <w:rPr>
          <w:rFonts w:hint="default" w:ascii="Times New Roman" w:hAnsi="Times New Roman"/>
          <w:sz w:val="24"/>
          <w:szCs w:val="24"/>
          <w:lang w:val="ru-RU"/>
        </w:rPr>
        <w:t>10</w:t>
      </w:r>
      <w:r>
        <w:rPr>
          <w:rFonts w:ascii="Times New Roman" w:hAnsi="Times New Roman"/>
          <w:sz w:val="24"/>
          <w:szCs w:val="24"/>
        </w:rPr>
        <w:t>.201</w:t>
      </w:r>
      <w:r>
        <w:rPr>
          <w:rFonts w:hint="default" w:ascii="Times New Roman" w:hAnsi="Times New Roman"/>
          <w:sz w:val="24"/>
          <w:szCs w:val="24"/>
          <w:lang w:val="ru-RU"/>
        </w:rPr>
        <w:t>6</w:t>
      </w:r>
      <w:r>
        <w:rPr>
          <w:rFonts w:ascii="Times New Roman" w:hAnsi="Times New Roman"/>
          <w:sz w:val="24"/>
          <w:szCs w:val="24"/>
        </w:rPr>
        <w:t xml:space="preserve">г. № </w:t>
      </w:r>
      <w:r>
        <w:rPr>
          <w:rFonts w:hint="default" w:ascii="Times New Roman" w:hAnsi="Times New Roman"/>
          <w:sz w:val="24"/>
          <w:szCs w:val="24"/>
          <w:lang w:val="ru-RU"/>
        </w:rPr>
        <w:t>66</w:t>
      </w:r>
      <w:r>
        <w:rPr>
          <w:rFonts w:ascii="Times New Roman" w:hAnsi="Times New Roman"/>
          <w:sz w:val="24"/>
          <w:szCs w:val="24"/>
        </w:rPr>
        <w:t xml:space="preserve"> «Об утверждении административного регламента «Выдача справок, выписок из похозяйственных книг» отменить.</w:t>
      </w:r>
    </w:p>
    <w:p w14:paraId="138E56D9">
      <w:pPr>
        <w:spacing w:after="0" w:line="240" w:lineRule="auto"/>
        <w:ind w:firstLine="567"/>
        <w:jc w:val="both"/>
        <w:rPr>
          <w:rFonts w:ascii="Times New Roman" w:hAnsi="Times New Roman"/>
          <w:sz w:val="24"/>
          <w:szCs w:val="24"/>
        </w:rPr>
      </w:pPr>
      <w:r>
        <w:rPr>
          <w:rFonts w:ascii="Times New Roman" w:hAnsi="Times New Roman"/>
          <w:sz w:val="24"/>
          <w:szCs w:val="24"/>
        </w:rPr>
        <w:t xml:space="preserve">5. Контроль исполнения настоящего постановления возложить на управделами  администрации МО «Хогот» </w:t>
      </w:r>
    </w:p>
    <w:p w14:paraId="370741BC">
      <w:pPr>
        <w:spacing w:after="0" w:line="240" w:lineRule="auto"/>
        <w:ind w:firstLine="567"/>
        <w:jc w:val="both"/>
        <w:rPr>
          <w:rFonts w:ascii="Times New Roman" w:hAnsi="Times New Roman"/>
          <w:sz w:val="24"/>
          <w:szCs w:val="24"/>
        </w:rPr>
      </w:pPr>
    </w:p>
    <w:p w14:paraId="2046189F">
      <w:pPr>
        <w:spacing w:after="0" w:line="240" w:lineRule="auto"/>
        <w:ind w:firstLine="567"/>
        <w:jc w:val="both"/>
        <w:rPr>
          <w:rFonts w:ascii="Times New Roman" w:hAnsi="Times New Roman"/>
          <w:sz w:val="24"/>
          <w:szCs w:val="24"/>
        </w:rPr>
      </w:pPr>
    </w:p>
    <w:p w14:paraId="3A79F954">
      <w:pPr>
        <w:spacing w:after="0" w:line="240" w:lineRule="auto"/>
        <w:ind w:firstLine="567"/>
        <w:jc w:val="both"/>
        <w:rPr>
          <w:rFonts w:ascii="Times New Roman" w:hAnsi="Times New Roman"/>
          <w:sz w:val="24"/>
          <w:szCs w:val="24"/>
        </w:rPr>
      </w:pPr>
    </w:p>
    <w:p w14:paraId="45091121">
      <w:pPr>
        <w:spacing w:after="0" w:line="240" w:lineRule="auto"/>
        <w:ind w:firstLine="567"/>
        <w:jc w:val="both"/>
        <w:rPr>
          <w:rFonts w:ascii="Times New Roman" w:hAnsi="Times New Roman"/>
          <w:sz w:val="24"/>
          <w:szCs w:val="24"/>
        </w:rPr>
      </w:pPr>
    </w:p>
    <w:p w14:paraId="1F08F308">
      <w:pPr>
        <w:spacing w:after="0" w:line="240" w:lineRule="auto"/>
        <w:ind w:firstLine="480" w:firstLineChars="200"/>
        <w:jc w:val="both"/>
        <w:rPr>
          <w:rFonts w:hint="default" w:ascii="Times New Roman" w:hAnsi="Times New Roman"/>
          <w:sz w:val="24"/>
          <w:szCs w:val="24"/>
          <w:lang w:val="ru-RU"/>
        </w:rPr>
      </w:pPr>
      <w:r>
        <w:rPr>
          <w:rFonts w:ascii="Times New Roman" w:hAnsi="Times New Roman"/>
          <w:sz w:val="24"/>
          <w:szCs w:val="24"/>
        </w:rPr>
        <w:t>Глава МО «Хогот»</w:t>
      </w:r>
      <w:r>
        <w:rPr>
          <w:rFonts w:hint="default" w:ascii="Times New Roman" w:hAnsi="Times New Roman"/>
          <w:sz w:val="24"/>
          <w:szCs w:val="24"/>
          <w:lang w:val="ru-RU"/>
        </w:rPr>
        <w:t xml:space="preserve">                                                                                        С.В Павлов</w:t>
      </w:r>
    </w:p>
    <w:p w14:paraId="1BBD2566">
      <w:pPr>
        <w:shd w:val="clear" w:color="auto" w:fill="FFFFFF"/>
        <w:spacing w:after="0" w:line="240" w:lineRule="auto"/>
        <w:rPr>
          <w:rFonts w:ascii="Times New Roman" w:hAnsi="Times New Roman"/>
          <w:sz w:val="24"/>
          <w:szCs w:val="24"/>
        </w:rPr>
      </w:pPr>
    </w:p>
    <w:p w14:paraId="79957AA7">
      <w:pPr>
        <w:shd w:val="clear" w:color="auto" w:fill="FFFFFF"/>
        <w:spacing w:after="0" w:line="240" w:lineRule="auto"/>
        <w:rPr>
          <w:rFonts w:ascii="Tahoma" w:hAnsi="Tahoma" w:eastAsia="Times New Roman" w:cs="Tahoma"/>
          <w:color w:val="5F5F5F"/>
          <w:sz w:val="20"/>
          <w:szCs w:val="20"/>
          <w:lang w:eastAsia="ru-RU"/>
        </w:rPr>
      </w:pPr>
    </w:p>
    <w:p w14:paraId="72CBEBE4">
      <w:pPr>
        <w:shd w:val="clear" w:color="auto" w:fill="FFFFFF"/>
        <w:spacing w:after="0" w:line="240" w:lineRule="auto"/>
        <w:jc w:val="both"/>
        <w:rPr>
          <w:rFonts w:ascii="Times New Roman" w:hAnsi="Times New Roman" w:eastAsia="Times New Roman"/>
          <w:color w:val="5F5F5F"/>
          <w:sz w:val="24"/>
          <w:szCs w:val="24"/>
          <w:lang w:eastAsia="ru-RU"/>
        </w:rPr>
      </w:pPr>
      <w:r>
        <w:rPr>
          <w:rFonts w:ascii="Times New Roman" w:hAnsi="Times New Roman" w:eastAsia="Times New Roman"/>
          <w:color w:val="5F5F5F"/>
          <w:sz w:val="24"/>
          <w:szCs w:val="24"/>
          <w:lang w:eastAsia="ru-RU"/>
        </w:rPr>
        <w:t> </w:t>
      </w:r>
    </w:p>
    <w:p w14:paraId="4496DA2A">
      <w:pPr>
        <w:shd w:val="clear" w:color="auto" w:fill="FFFFFF"/>
        <w:spacing w:after="0" w:line="240" w:lineRule="auto"/>
        <w:jc w:val="both"/>
        <w:rPr>
          <w:rFonts w:ascii="Times New Roman" w:hAnsi="Times New Roman" w:eastAsia="Times New Roman"/>
          <w:color w:val="5F5F5F"/>
          <w:sz w:val="24"/>
          <w:szCs w:val="24"/>
          <w:lang w:eastAsia="ru-RU"/>
        </w:rPr>
      </w:pPr>
    </w:p>
    <w:p w14:paraId="5C77B8C1">
      <w:pPr>
        <w:shd w:val="clear" w:color="auto" w:fill="FFFFFF"/>
        <w:spacing w:after="0" w:line="240" w:lineRule="auto"/>
        <w:jc w:val="both"/>
        <w:rPr>
          <w:rFonts w:ascii="Times New Roman" w:hAnsi="Times New Roman" w:eastAsia="Times New Roman"/>
          <w:color w:val="5F5F5F"/>
          <w:sz w:val="24"/>
          <w:szCs w:val="24"/>
          <w:lang w:eastAsia="ru-RU"/>
        </w:rPr>
      </w:pPr>
    </w:p>
    <w:p w14:paraId="72A183C3">
      <w:pPr>
        <w:shd w:val="clear" w:color="auto" w:fill="FFFFFF"/>
        <w:spacing w:after="0" w:line="240" w:lineRule="auto"/>
        <w:jc w:val="both"/>
        <w:rPr>
          <w:rFonts w:ascii="Times New Roman" w:hAnsi="Times New Roman" w:eastAsia="Times New Roman"/>
          <w:color w:val="5F5F5F"/>
          <w:sz w:val="24"/>
          <w:szCs w:val="24"/>
          <w:lang w:eastAsia="ru-RU"/>
        </w:rPr>
      </w:pPr>
    </w:p>
    <w:p w14:paraId="04B76167">
      <w:pPr>
        <w:autoSpaceDE w:val="0"/>
        <w:autoSpaceDN w:val="0"/>
        <w:adjustRightInd w:val="0"/>
        <w:spacing w:after="0" w:line="240" w:lineRule="auto"/>
        <w:jc w:val="right"/>
        <w:rPr>
          <w:rFonts w:ascii="Times New Roman" w:hAnsi="Times New Roman" w:eastAsia="Times New Roman"/>
          <w:b/>
          <w:kern w:val="2"/>
          <w:sz w:val="24"/>
          <w:szCs w:val="24"/>
          <w:lang w:eastAsia="ru-RU"/>
        </w:rPr>
      </w:pPr>
    </w:p>
    <w:p w14:paraId="2DF708A3">
      <w:pPr>
        <w:autoSpaceDE w:val="0"/>
        <w:autoSpaceDN w:val="0"/>
        <w:spacing w:after="0" w:line="240" w:lineRule="auto"/>
        <w:ind w:left="5872" w:leftChars="2319" w:hanging="770" w:hangingChars="350"/>
        <w:jc w:val="right"/>
        <w:rPr>
          <w:rFonts w:hint="default" w:ascii="Courier New" w:hAnsi="Courier New" w:cs="Courier New"/>
          <w:kern w:val="2"/>
          <w:lang w:val="en-US" w:eastAsia="ru-RU"/>
        </w:rPr>
      </w:pPr>
      <w:r>
        <w:rPr>
          <w:rFonts w:ascii="Courier New" w:hAnsi="Courier New" w:cs="Courier New"/>
          <w:kern w:val="2"/>
          <w:lang w:eastAsia="ru-RU"/>
        </w:rPr>
        <w:t>Приложение</w:t>
      </w:r>
      <w:r>
        <w:rPr>
          <w:rFonts w:hint="default" w:ascii="Courier New" w:hAnsi="Courier New" w:cs="Courier New"/>
          <w:kern w:val="2"/>
          <w:lang w:val="en-US" w:eastAsia="ru-RU"/>
        </w:rPr>
        <w:t xml:space="preserve"> №1      </w:t>
      </w:r>
    </w:p>
    <w:p w14:paraId="652F2C28">
      <w:pPr>
        <w:autoSpaceDE w:val="0"/>
        <w:autoSpaceDN w:val="0"/>
        <w:spacing w:after="0" w:line="240" w:lineRule="auto"/>
        <w:ind w:left="5872" w:leftChars="2319" w:hanging="770" w:hangingChars="350"/>
        <w:jc w:val="right"/>
        <w:rPr>
          <w:rFonts w:hint="default" w:ascii="Courier New" w:hAnsi="Courier New" w:cs="Courier New"/>
          <w:kern w:val="2"/>
          <w:lang w:val="en-US" w:eastAsia="ru-RU"/>
        </w:rPr>
      </w:pPr>
      <w:r>
        <w:rPr>
          <w:rFonts w:hint="default" w:ascii="Courier New" w:hAnsi="Courier New" w:cs="Courier New"/>
          <w:kern w:val="2"/>
          <w:lang w:val="en-US" w:eastAsia="ru-RU"/>
        </w:rPr>
        <w:t xml:space="preserve">к </w:t>
      </w:r>
      <w:r>
        <w:rPr>
          <w:rFonts w:ascii="Courier New" w:hAnsi="Courier New" w:cs="Courier New"/>
          <w:kern w:val="2"/>
          <w:lang w:eastAsia="ru-RU"/>
        </w:rPr>
        <w:t>постановлению</w:t>
      </w:r>
      <w:r>
        <w:rPr>
          <w:rFonts w:hint="default" w:ascii="Courier New" w:hAnsi="Courier New" w:cs="Courier New"/>
          <w:kern w:val="2"/>
          <w:lang w:val="en-US" w:eastAsia="ru-RU"/>
        </w:rPr>
        <w:t xml:space="preserve"> главы МО «Хогот»</w:t>
      </w:r>
      <w:r>
        <w:rPr>
          <w:rFonts w:ascii="Courier New" w:hAnsi="Courier New" w:cs="Courier New"/>
          <w:i/>
          <w:iCs/>
          <w:kern w:val="2"/>
        </w:rPr>
        <w:br w:type="textWrapping"/>
      </w:r>
      <w:r>
        <w:rPr>
          <w:rFonts w:ascii="Courier New" w:hAnsi="Courier New" w:cs="Courier New"/>
          <w:kern w:val="2"/>
          <w:lang w:eastAsia="ru-RU"/>
        </w:rPr>
        <w:t xml:space="preserve">от </w:t>
      </w:r>
      <w:r>
        <w:rPr>
          <w:rFonts w:hint="default" w:ascii="Courier New" w:hAnsi="Courier New" w:cs="Courier New"/>
          <w:kern w:val="2"/>
          <w:lang w:val="en-US" w:eastAsia="ru-RU"/>
        </w:rPr>
        <w:t>21</w:t>
      </w:r>
      <w:r>
        <w:rPr>
          <w:rFonts w:ascii="Courier New" w:hAnsi="Courier New" w:cs="Courier New"/>
          <w:kern w:val="2"/>
          <w:lang w:eastAsia="ru-RU"/>
        </w:rPr>
        <w:t>.</w:t>
      </w:r>
      <w:r>
        <w:rPr>
          <w:rFonts w:hint="default" w:ascii="Courier New" w:hAnsi="Courier New" w:cs="Courier New"/>
          <w:kern w:val="2"/>
          <w:lang w:val="en-US" w:eastAsia="ru-RU"/>
        </w:rPr>
        <w:t>01</w:t>
      </w:r>
      <w:r>
        <w:rPr>
          <w:rFonts w:ascii="Courier New" w:hAnsi="Courier New" w:cs="Courier New"/>
          <w:kern w:val="2"/>
          <w:lang w:eastAsia="ru-RU"/>
        </w:rPr>
        <w:t>.202</w:t>
      </w:r>
      <w:r>
        <w:rPr>
          <w:rFonts w:hint="default" w:ascii="Courier New" w:hAnsi="Courier New" w:cs="Courier New"/>
          <w:kern w:val="2"/>
          <w:lang w:val="en-US" w:eastAsia="ru-RU"/>
        </w:rPr>
        <w:t>6</w:t>
      </w:r>
      <w:r>
        <w:rPr>
          <w:rFonts w:ascii="Courier New" w:hAnsi="Courier New" w:cs="Courier New"/>
          <w:kern w:val="2"/>
          <w:lang w:eastAsia="ru-RU"/>
        </w:rPr>
        <w:t xml:space="preserve"> №</w:t>
      </w:r>
      <w:r>
        <w:rPr>
          <w:rFonts w:hint="default" w:ascii="Courier New" w:hAnsi="Courier New" w:cs="Courier New"/>
          <w:kern w:val="2"/>
          <w:lang w:val="en-US" w:eastAsia="ru-RU"/>
        </w:rPr>
        <w:t>1</w:t>
      </w:r>
      <w:r>
        <w:rPr>
          <w:rFonts w:ascii="Courier New" w:hAnsi="Courier New" w:cs="Courier New"/>
          <w:kern w:val="2"/>
          <w:lang w:eastAsia="ru-RU"/>
        </w:rPr>
        <w:t xml:space="preserve"> </w:t>
      </w:r>
    </w:p>
    <w:p w14:paraId="7FA06FC3">
      <w:pPr>
        <w:shd w:val="clear" w:color="auto" w:fill="FFFFFF"/>
        <w:spacing w:after="0" w:line="240" w:lineRule="auto"/>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w:t>
      </w:r>
    </w:p>
    <w:p w14:paraId="1BC88F00">
      <w:pPr>
        <w:shd w:val="clear" w:color="auto" w:fill="FFFFFF"/>
        <w:spacing w:after="0" w:line="240" w:lineRule="auto"/>
        <w:jc w:val="center"/>
        <w:rPr>
          <w:rFonts w:ascii="Times New Roman" w:hAnsi="Times New Roman" w:eastAsia="Times New Roman"/>
          <w:sz w:val="24"/>
          <w:szCs w:val="24"/>
          <w:lang w:eastAsia="ru-RU"/>
        </w:rPr>
      </w:pPr>
      <w:r>
        <w:rPr>
          <w:rFonts w:ascii="Times New Roman" w:hAnsi="Times New Roman" w:eastAsia="Times New Roman"/>
          <w:b/>
          <w:bCs/>
          <w:sz w:val="24"/>
          <w:szCs w:val="24"/>
          <w:lang w:eastAsia="ru-RU"/>
        </w:rPr>
        <w:t>Административный регламент  предоставления</w:t>
      </w:r>
    </w:p>
    <w:p w14:paraId="0BEB76EC">
      <w:pPr>
        <w:shd w:val="clear" w:color="auto" w:fill="FFFFFF"/>
        <w:spacing w:after="0" w:line="240" w:lineRule="auto"/>
        <w:jc w:val="center"/>
        <w:rPr>
          <w:rFonts w:ascii="Times New Roman" w:hAnsi="Times New Roman" w:eastAsia="Times New Roman"/>
          <w:sz w:val="24"/>
          <w:szCs w:val="24"/>
          <w:lang w:eastAsia="ru-RU"/>
        </w:rPr>
      </w:pPr>
      <w:r>
        <w:rPr>
          <w:rFonts w:ascii="Times New Roman" w:hAnsi="Times New Roman" w:eastAsia="Times New Roman"/>
          <w:b/>
          <w:bCs/>
          <w:sz w:val="24"/>
          <w:szCs w:val="24"/>
          <w:lang w:eastAsia="ru-RU"/>
        </w:rPr>
        <w:t>муниципальной услуги «Выдача справок, выписок из похозяйственных книг»</w:t>
      </w:r>
    </w:p>
    <w:p w14:paraId="3F116E0D">
      <w:pPr>
        <w:shd w:val="clear" w:color="auto" w:fill="FFFFFF"/>
        <w:spacing w:after="0" w:line="240" w:lineRule="auto"/>
        <w:jc w:val="both"/>
        <w:rPr>
          <w:rFonts w:ascii="Times New Roman" w:hAnsi="Times New Roman"/>
          <w:sz w:val="24"/>
          <w:szCs w:val="24"/>
        </w:rPr>
      </w:pPr>
      <w:r>
        <w:rPr>
          <w:rFonts w:ascii="Times New Roman" w:hAnsi="Times New Roman" w:eastAsia="Times New Roman"/>
          <w:b/>
          <w:bCs/>
          <w:sz w:val="24"/>
          <w:szCs w:val="24"/>
          <w:lang w:eastAsia="ru-RU"/>
        </w:rPr>
        <w:t> </w:t>
      </w:r>
    </w:p>
    <w:p w14:paraId="662F79EF">
      <w:pPr>
        <w:keepNext/>
        <w:keepLines/>
        <w:autoSpaceDE w:val="0"/>
        <w:autoSpaceDN w:val="0"/>
        <w:spacing w:after="0" w:line="240" w:lineRule="auto"/>
        <w:jc w:val="center"/>
        <w:outlineLvl w:val="1"/>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РАЗДЕЛ I. ОБЩИЕ ПОЛОЖЕНИЯ</w:t>
      </w:r>
    </w:p>
    <w:p w14:paraId="3E03853A">
      <w:pPr>
        <w:keepNext/>
        <w:keepLines/>
        <w:autoSpaceDE w:val="0"/>
        <w:autoSpaceDN w:val="0"/>
        <w:spacing w:after="0" w:line="240" w:lineRule="auto"/>
        <w:ind w:firstLine="709"/>
        <w:jc w:val="center"/>
        <w:rPr>
          <w:rFonts w:ascii="Times New Roman" w:hAnsi="Times New Roman" w:cs="Times New Roman"/>
          <w:kern w:val="2"/>
          <w:sz w:val="24"/>
          <w:szCs w:val="24"/>
          <w:lang w:eastAsia="ru-RU"/>
        </w:rPr>
      </w:pPr>
    </w:p>
    <w:p w14:paraId="55636F97">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Глава 1. Предмет регулирования административного регламента</w:t>
      </w:r>
    </w:p>
    <w:p w14:paraId="23A9020A">
      <w:pPr>
        <w:keepNext/>
        <w:keepLines/>
        <w:autoSpaceDE w:val="0"/>
        <w:autoSpaceDN w:val="0"/>
        <w:spacing w:after="0" w:line="240" w:lineRule="auto"/>
        <w:ind w:firstLine="709"/>
        <w:jc w:val="both"/>
        <w:rPr>
          <w:rFonts w:ascii="Times New Roman" w:hAnsi="Times New Roman" w:cs="Times New Roman"/>
          <w:kern w:val="2"/>
          <w:sz w:val="24"/>
          <w:szCs w:val="24"/>
          <w:lang w:eastAsia="ru-RU"/>
        </w:rPr>
      </w:pPr>
    </w:p>
    <w:p w14:paraId="0F8B1519">
      <w:pPr>
        <w:autoSpaceDE w:val="0"/>
        <w:autoSpaceDN w:val="0"/>
        <w:adjustRightInd w:val="0"/>
        <w:spacing w:after="0" w:line="240" w:lineRule="auto"/>
        <w:ind w:firstLine="708"/>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w:t>
      </w:r>
      <w:r>
        <w:rPr>
          <w:rFonts w:ascii="Times New Roman" w:hAnsi="Times New Roman" w:cs="Times New Roman"/>
          <w:sz w:val="24"/>
          <w:szCs w:val="24"/>
        </w:rPr>
        <w:t>«</w:t>
      </w:r>
      <w:r>
        <w:rPr>
          <w:rFonts w:ascii="Times New Roman" w:hAnsi="Times New Roman" w:cs="Times New Roman"/>
          <w:kern w:val="2"/>
          <w:sz w:val="24"/>
          <w:szCs w:val="24"/>
        </w:rPr>
        <w:t>Выдача</w:t>
      </w:r>
      <w:r>
        <w:rPr>
          <w:rFonts w:hint="default" w:ascii="Times New Roman" w:hAnsi="Times New Roman" w:cs="Times New Roman"/>
          <w:kern w:val="2"/>
          <w:sz w:val="24"/>
          <w:szCs w:val="24"/>
          <w:lang w:val="ru-RU"/>
        </w:rPr>
        <w:t xml:space="preserve"> </w:t>
      </w:r>
      <w:r>
        <w:rPr>
          <w:rFonts w:ascii="Times New Roman" w:hAnsi="Times New Roman" w:cs="Times New Roman"/>
          <w:kern w:val="2"/>
          <w:sz w:val="24"/>
          <w:szCs w:val="24"/>
          <w:lang w:val="ru-RU"/>
        </w:rPr>
        <w:t>справок</w:t>
      </w:r>
      <w:r>
        <w:rPr>
          <w:rFonts w:hint="default" w:ascii="Times New Roman" w:hAnsi="Times New Roman" w:cs="Times New Roman"/>
          <w:kern w:val="2"/>
          <w:sz w:val="24"/>
          <w:szCs w:val="24"/>
          <w:lang w:val="ru-RU"/>
        </w:rPr>
        <w:t>,</w:t>
      </w:r>
      <w:r>
        <w:rPr>
          <w:rFonts w:ascii="Times New Roman" w:hAnsi="Times New Roman" w:cs="Times New Roman"/>
          <w:kern w:val="2"/>
          <w:sz w:val="24"/>
          <w:szCs w:val="24"/>
        </w:rPr>
        <w:t xml:space="preserve"> выписки из похозяйственных книг</w:t>
      </w:r>
      <w:r>
        <w:rPr>
          <w:rFonts w:ascii="Times New Roman" w:hAnsi="Times New Roman" w:cs="Times New Roman"/>
          <w:sz w:val="24"/>
          <w:szCs w:val="24"/>
        </w:rPr>
        <w:t>»</w:t>
      </w:r>
      <w:r>
        <w:rPr>
          <w:rFonts w:ascii="Times New Roman" w:hAnsi="Times New Roman" w:cs="Times New Roman"/>
          <w:i/>
          <w:iCs/>
          <w:kern w:val="2"/>
          <w:sz w:val="24"/>
          <w:szCs w:val="24"/>
        </w:rPr>
        <w:t>,</w:t>
      </w:r>
      <w:r>
        <w:rPr>
          <w:rFonts w:ascii="Times New Roman" w:hAnsi="Times New Roman" w:cs="Times New Roman"/>
          <w:kern w:val="2"/>
          <w:sz w:val="24"/>
          <w:szCs w:val="24"/>
        </w:rPr>
        <w:t xml:space="preserve"> в том числе порядок взаимодействия местной администрации </w:t>
      </w:r>
      <w:r>
        <w:rPr>
          <w:rFonts w:ascii="Times New Roman" w:hAnsi="Times New Roman" w:cs="Times New Roman"/>
          <w:kern w:val="2"/>
          <w:sz w:val="24"/>
          <w:szCs w:val="24"/>
          <w:lang w:val="ru-RU"/>
        </w:rPr>
        <w:t>МО</w:t>
      </w:r>
      <w:r>
        <w:rPr>
          <w:rFonts w:hint="default" w:ascii="Times New Roman" w:hAnsi="Times New Roman" w:cs="Times New Roman"/>
          <w:kern w:val="2"/>
          <w:sz w:val="24"/>
          <w:szCs w:val="24"/>
          <w:lang w:val="ru-RU"/>
        </w:rPr>
        <w:t xml:space="preserve"> Хогот</w:t>
      </w:r>
      <w:r>
        <w:rPr>
          <w:rFonts w:ascii="Times New Roman" w:hAnsi="Times New Roman" w:cs="Times New Roman"/>
          <w:kern w:val="2"/>
          <w:sz w:val="24"/>
          <w:szCs w:val="24"/>
        </w:rPr>
        <w:t xml:space="preserve">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выписки из похозяйственных книг, которые ведутся органами местного самоуправления муниципального образования </w:t>
      </w:r>
      <w:r>
        <w:rPr>
          <w:rFonts w:ascii="Times New Roman" w:hAnsi="Times New Roman" w:cs="Times New Roman"/>
          <w:kern w:val="2"/>
          <w:sz w:val="24"/>
          <w:szCs w:val="24"/>
          <w:lang w:eastAsia="ru-RU"/>
        </w:rPr>
        <w:t>(далее – похозяйственные книги).</w:t>
      </w:r>
    </w:p>
    <w:p w14:paraId="37D06BAE">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14:paraId="0D0DF4AF">
      <w:pPr>
        <w:autoSpaceDE w:val="0"/>
        <w:autoSpaceDN w:val="0"/>
        <w:spacing w:after="0" w:line="240" w:lineRule="auto"/>
        <w:jc w:val="center"/>
        <w:outlineLvl w:val="2"/>
        <w:rPr>
          <w:rFonts w:ascii="Times New Roman" w:hAnsi="Times New Roman" w:cs="Times New Roman"/>
          <w:kern w:val="2"/>
          <w:sz w:val="24"/>
          <w:szCs w:val="24"/>
          <w:lang w:eastAsia="ru-RU"/>
        </w:rPr>
      </w:pPr>
    </w:p>
    <w:p w14:paraId="71A1AF75">
      <w:pPr>
        <w:keepNext/>
        <w:keepLines/>
        <w:autoSpaceDE w:val="0"/>
        <w:autoSpaceDN w:val="0"/>
        <w:spacing w:after="0" w:line="240" w:lineRule="auto"/>
        <w:jc w:val="center"/>
        <w:outlineLvl w:val="2"/>
        <w:rPr>
          <w:rFonts w:hint="default" w:ascii="Times New Roman" w:hAnsi="Times New Roman" w:cs="Times New Roman"/>
          <w:kern w:val="2"/>
          <w:sz w:val="24"/>
          <w:szCs w:val="24"/>
          <w:lang w:eastAsia="ru-RU"/>
        </w:rPr>
      </w:pPr>
      <w:r>
        <w:rPr>
          <w:rFonts w:hint="default" w:ascii="Times New Roman" w:hAnsi="Times New Roman" w:cs="Times New Roman"/>
          <w:kern w:val="2"/>
          <w:sz w:val="24"/>
          <w:szCs w:val="24"/>
          <w:lang w:eastAsia="ru-RU"/>
        </w:rPr>
        <w:t>Глава 2. Круг заявителей</w:t>
      </w:r>
    </w:p>
    <w:p w14:paraId="75E30F8A">
      <w:pPr>
        <w:keepNext/>
        <w:keepLines/>
        <w:autoSpaceDE w:val="0"/>
        <w:autoSpaceDN w:val="0"/>
        <w:spacing w:after="0" w:line="240" w:lineRule="auto"/>
        <w:ind w:firstLine="709"/>
        <w:jc w:val="center"/>
        <w:outlineLvl w:val="2"/>
        <w:rPr>
          <w:rFonts w:hint="default" w:ascii="Times New Roman" w:hAnsi="Times New Roman" w:cs="Times New Roman"/>
          <w:kern w:val="2"/>
          <w:sz w:val="24"/>
          <w:szCs w:val="24"/>
          <w:lang w:eastAsia="ru-RU"/>
        </w:rPr>
      </w:pPr>
    </w:p>
    <w:p w14:paraId="7EADB4F7">
      <w:pPr>
        <w:autoSpaceDE w:val="0"/>
        <w:autoSpaceDN w:val="0"/>
        <w:spacing w:after="0" w:line="240" w:lineRule="auto"/>
        <w:ind w:firstLine="709"/>
        <w:jc w:val="both"/>
        <w:rPr>
          <w:rFonts w:hint="default" w:ascii="Times New Roman" w:hAnsi="Times New Roman" w:cs="Times New Roman"/>
          <w:kern w:val="2"/>
          <w:sz w:val="24"/>
          <w:szCs w:val="24"/>
          <w:lang w:eastAsia="ru-RU"/>
        </w:rPr>
      </w:pPr>
      <w:r>
        <w:rPr>
          <w:rFonts w:hint="default" w:ascii="Times New Roman" w:hAnsi="Times New Roman" w:cs="Times New Roman"/>
          <w:kern w:val="2"/>
          <w:sz w:val="24"/>
          <w:szCs w:val="24"/>
          <w:lang w:eastAsia="ru-RU"/>
        </w:rPr>
        <w:t xml:space="preserve">3. Муниципальная услуга предоставляется </w:t>
      </w:r>
      <w:r>
        <w:rPr>
          <w:rFonts w:hint="default" w:ascii="Times New Roman" w:hAnsi="Times New Roman" w:cs="Times New Roman"/>
          <w:sz w:val="24"/>
          <w:szCs w:val="24"/>
        </w:rPr>
        <w:t>гражданам, ведущим личное подсобное хозяйство</w:t>
      </w:r>
      <w:r>
        <w:rPr>
          <w:rFonts w:hint="default" w:ascii="Times New Roman" w:hAnsi="Times New Roman" w:cs="Times New Roman"/>
          <w:kern w:val="2"/>
          <w:sz w:val="24"/>
          <w:szCs w:val="24"/>
          <w:lang w:eastAsia="ru-RU"/>
        </w:rPr>
        <w:t xml:space="preserve"> на территории муниципального образования</w:t>
      </w:r>
      <w:r>
        <w:rPr>
          <w:rFonts w:hint="default" w:ascii="Times New Roman" w:hAnsi="Times New Roman" w:cs="Times New Roman"/>
          <w:kern w:val="2"/>
          <w:sz w:val="24"/>
          <w:szCs w:val="24"/>
          <w:lang w:val="en-US" w:eastAsia="ru-RU"/>
        </w:rPr>
        <w:t xml:space="preserve"> «Хогот» </w:t>
      </w:r>
      <w:r>
        <w:rPr>
          <w:rFonts w:hint="default" w:ascii="Times New Roman" w:hAnsi="Times New Roman" w:cs="Times New Roman"/>
          <w:kern w:val="2"/>
          <w:sz w:val="24"/>
          <w:szCs w:val="24"/>
          <w:lang w:eastAsia="ru-RU"/>
        </w:rPr>
        <w:t>(далее – заявители).</w:t>
      </w:r>
    </w:p>
    <w:p w14:paraId="14784A6D">
      <w:pPr>
        <w:autoSpaceDE w:val="0"/>
        <w:autoSpaceDN w:val="0"/>
        <w:spacing w:after="0" w:line="240" w:lineRule="auto"/>
        <w:ind w:firstLine="709"/>
        <w:jc w:val="both"/>
        <w:rPr>
          <w:rFonts w:hint="default" w:ascii="Times New Roman" w:hAnsi="Times New Roman" w:cs="Times New Roman"/>
          <w:kern w:val="2"/>
          <w:sz w:val="24"/>
          <w:szCs w:val="24"/>
          <w:lang w:eastAsia="ru-RU"/>
        </w:rPr>
      </w:pPr>
      <w:r>
        <w:rPr>
          <w:rFonts w:hint="default" w:ascii="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09661B8C">
      <w:pPr>
        <w:autoSpaceDE w:val="0"/>
        <w:autoSpaceDN w:val="0"/>
        <w:spacing w:after="0" w:line="240" w:lineRule="auto"/>
        <w:ind w:firstLine="709"/>
        <w:jc w:val="both"/>
        <w:rPr>
          <w:rFonts w:hint="default" w:ascii="Times New Roman" w:hAnsi="Times New Roman" w:cs="Times New Roman"/>
          <w:kern w:val="2"/>
          <w:sz w:val="24"/>
          <w:szCs w:val="24"/>
          <w:lang w:eastAsia="ru-RU"/>
        </w:rPr>
      </w:pPr>
    </w:p>
    <w:p w14:paraId="0956BA20">
      <w:pPr>
        <w:keepNext/>
        <w:keepLines/>
        <w:autoSpaceDE w:val="0"/>
        <w:autoSpaceDN w:val="0"/>
        <w:spacing w:after="0" w:line="240" w:lineRule="auto"/>
        <w:jc w:val="center"/>
        <w:outlineLvl w:val="2"/>
        <w:rPr>
          <w:rFonts w:ascii="Times New Roman" w:hAnsi="Times New Roman" w:eastAsia="Times New Roman"/>
          <w:kern w:val="2"/>
          <w:sz w:val="24"/>
          <w:szCs w:val="24"/>
          <w:u w:val="none"/>
          <w:lang w:eastAsia="ru-RU"/>
        </w:rPr>
      </w:pPr>
      <w:r>
        <w:rPr>
          <w:rFonts w:ascii="Times New Roman" w:hAnsi="Times New Roman" w:eastAsia="Times New Roman"/>
          <w:kern w:val="2"/>
          <w:sz w:val="24"/>
          <w:szCs w:val="24"/>
          <w:u w:val="none"/>
          <w:lang w:eastAsia="ru-RU"/>
        </w:rPr>
        <w:t>Глава 3. Предоставление муниципальной услуги</w:t>
      </w:r>
    </w:p>
    <w:p w14:paraId="3DBB4EC8">
      <w:pPr>
        <w:keepNext/>
        <w:keepLines/>
        <w:autoSpaceDE w:val="0"/>
        <w:autoSpaceDN w:val="0"/>
        <w:spacing w:after="0" w:line="240" w:lineRule="auto"/>
        <w:ind w:firstLine="709"/>
        <w:jc w:val="center"/>
        <w:rPr>
          <w:rFonts w:ascii="Times New Roman" w:hAnsi="Times New Roman" w:eastAsia="Times New Roman"/>
          <w:kern w:val="2"/>
          <w:sz w:val="24"/>
          <w:szCs w:val="24"/>
          <w:u w:val="none"/>
          <w:lang w:eastAsia="ru-RU"/>
        </w:rPr>
      </w:pPr>
    </w:p>
    <w:p w14:paraId="086D27F4">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eastAsia="Times New Roman"/>
          <w:kern w:val="2"/>
          <w:sz w:val="24"/>
          <w:szCs w:val="24"/>
          <w:u w:val="none"/>
          <w:lang w:eastAsia="ru-RU"/>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0433F35F">
      <w:pPr>
        <w:widowControl w:val="0"/>
        <w:autoSpaceDE w:val="0"/>
        <w:autoSpaceDN w:val="0"/>
        <w:adjustRightInd w:val="0"/>
        <w:spacing w:after="0" w:line="240" w:lineRule="auto"/>
        <w:jc w:val="both"/>
        <w:outlineLvl w:val="1"/>
        <w:rPr>
          <w:rFonts w:ascii="Times New Roman" w:hAnsi="Times New Roman"/>
          <w:sz w:val="24"/>
          <w:szCs w:val="24"/>
        </w:rPr>
      </w:pPr>
    </w:p>
    <w:p w14:paraId="29431DBD">
      <w:pPr>
        <w:widowControl w:val="0"/>
        <w:autoSpaceDE w:val="0"/>
        <w:autoSpaceDN w:val="0"/>
        <w:adjustRightInd w:val="0"/>
        <w:spacing w:after="0" w:line="240" w:lineRule="auto"/>
        <w:jc w:val="center"/>
        <w:outlineLvl w:val="1"/>
        <w:rPr>
          <w:rFonts w:ascii="Times New Roman" w:hAnsi="Times New Roman"/>
          <w:sz w:val="24"/>
          <w:szCs w:val="24"/>
        </w:rPr>
      </w:pPr>
    </w:p>
    <w:p w14:paraId="63DD6736">
      <w:pPr>
        <w:widowControl w:val="0"/>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Раздел II. СТАНДАРТ ПРЕДОСТАВЛЕНИЯ МУНИЦИПАЛЬНОЙ УСЛУГИ</w:t>
      </w:r>
    </w:p>
    <w:p w14:paraId="637DB979">
      <w:pPr>
        <w:widowControl w:val="0"/>
        <w:autoSpaceDE w:val="0"/>
        <w:autoSpaceDN w:val="0"/>
        <w:adjustRightInd w:val="0"/>
        <w:spacing w:after="0" w:line="240" w:lineRule="auto"/>
        <w:jc w:val="center"/>
        <w:outlineLvl w:val="2"/>
        <w:rPr>
          <w:rFonts w:ascii="Times New Roman" w:hAnsi="Times New Roman"/>
          <w:sz w:val="24"/>
          <w:szCs w:val="24"/>
        </w:rPr>
      </w:pPr>
      <w:bookmarkStart w:id="1" w:name="Par146"/>
      <w:bookmarkEnd w:id="1"/>
    </w:p>
    <w:p w14:paraId="6AB6A24A">
      <w:pPr>
        <w:widowControl w:val="0"/>
        <w:autoSpaceDE w:val="0"/>
        <w:autoSpaceDN w:val="0"/>
        <w:adjustRightInd w:val="0"/>
        <w:spacing w:after="0" w:line="240" w:lineRule="auto"/>
        <w:jc w:val="center"/>
        <w:outlineLvl w:val="2"/>
        <w:rPr>
          <w:rFonts w:hint="default" w:ascii="Times New Roman" w:hAnsi="Times New Roman"/>
          <w:sz w:val="24"/>
          <w:szCs w:val="24"/>
          <w:lang w:val="ru-RU"/>
        </w:rPr>
      </w:pPr>
      <w:r>
        <w:rPr>
          <w:rFonts w:ascii="Times New Roman" w:hAnsi="Times New Roman"/>
          <w:sz w:val="24"/>
          <w:szCs w:val="24"/>
        </w:rPr>
        <w:t xml:space="preserve">Глава 4. </w:t>
      </w:r>
      <w:r>
        <w:rPr>
          <w:rFonts w:ascii="Times New Roman" w:hAnsi="Times New Roman"/>
          <w:sz w:val="24"/>
          <w:szCs w:val="24"/>
          <w:lang w:val="ru-RU"/>
        </w:rPr>
        <w:t>Наименование</w:t>
      </w:r>
      <w:r>
        <w:rPr>
          <w:rFonts w:hint="default" w:ascii="Times New Roman" w:hAnsi="Times New Roman"/>
          <w:sz w:val="24"/>
          <w:szCs w:val="24"/>
          <w:lang w:val="ru-RU"/>
        </w:rPr>
        <w:t xml:space="preserve"> муниципальной услуги</w:t>
      </w:r>
    </w:p>
    <w:p w14:paraId="70C8FD6D">
      <w:pPr>
        <w:widowControl w:val="0"/>
        <w:autoSpaceDE w:val="0"/>
        <w:autoSpaceDN w:val="0"/>
        <w:adjustRightInd w:val="0"/>
        <w:spacing w:after="0" w:line="240" w:lineRule="auto"/>
        <w:jc w:val="center"/>
        <w:outlineLvl w:val="2"/>
        <w:rPr>
          <w:rFonts w:hint="default" w:ascii="Times New Roman" w:hAnsi="Times New Roman"/>
          <w:sz w:val="24"/>
          <w:szCs w:val="24"/>
          <w:lang w:val="ru-RU"/>
        </w:rPr>
      </w:pPr>
    </w:p>
    <w:p w14:paraId="2B5BEED8">
      <w:pPr>
        <w:shd w:val="clear" w:color="auto" w:fill="FFFFFF"/>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t>         </w:t>
      </w:r>
      <w:r>
        <w:rPr>
          <w:rFonts w:hint="default" w:ascii="Times New Roman" w:hAnsi="Times New Roman" w:eastAsia="Times New Roman"/>
          <w:sz w:val="24"/>
          <w:szCs w:val="24"/>
          <w:lang w:val="en-US" w:eastAsia="ru-RU"/>
        </w:rPr>
        <w:t xml:space="preserve">     6</w:t>
      </w:r>
      <w:r>
        <w:rPr>
          <w:rFonts w:ascii="Times New Roman" w:hAnsi="Times New Roman" w:eastAsia="Times New Roman"/>
          <w:sz w:val="24"/>
          <w:szCs w:val="24"/>
          <w:lang w:eastAsia="ru-RU"/>
        </w:rPr>
        <w:t>. Под</w:t>
      </w:r>
      <w:r>
        <w:rPr>
          <w:rFonts w:hint="default" w:ascii="Times New Roman" w:hAnsi="Times New Roman" w:eastAsia="Times New Roman"/>
          <w:sz w:val="24"/>
          <w:szCs w:val="24"/>
          <w:lang w:val="en-US" w:eastAsia="ru-RU"/>
        </w:rPr>
        <w:t xml:space="preserve"> м</w:t>
      </w:r>
      <w:r>
        <w:rPr>
          <w:rFonts w:ascii="Times New Roman" w:hAnsi="Times New Roman" w:eastAsia="Times New Roman"/>
          <w:sz w:val="24"/>
          <w:szCs w:val="24"/>
          <w:lang w:eastAsia="ru-RU"/>
        </w:rPr>
        <w:t>униципальной услугой</w:t>
      </w:r>
      <w:r>
        <w:rPr>
          <w:rFonts w:hint="default" w:ascii="Times New Roman" w:hAnsi="Times New Roman" w:eastAsia="Times New Roman"/>
          <w:sz w:val="24"/>
          <w:szCs w:val="24"/>
          <w:lang w:val="en-US" w:eastAsia="ru-RU"/>
        </w:rPr>
        <w:t xml:space="preserve"> в настоящем административном регламенте понимается вы</w:t>
      </w:r>
      <w:r>
        <w:rPr>
          <w:rFonts w:ascii="Times New Roman" w:hAnsi="Times New Roman" w:eastAsia="Times New Roman"/>
          <w:sz w:val="24"/>
          <w:szCs w:val="24"/>
          <w:lang w:eastAsia="ru-RU"/>
        </w:rPr>
        <w:t>дача справок, выписок из похозяйственных книг.</w:t>
      </w:r>
    </w:p>
    <w:p w14:paraId="2A7C4998">
      <w:pPr>
        <w:shd w:val="clear" w:color="auto" w:fill="FFFFFF"/>
        <w:spacing w:after="0" w:line="240" w:lineRule="auto"/>
        <w:rPr>
          <w:rFonts w:ascii="Times New Roman" w:hAnsi="Times New Roman" w:eastAsia="Times New Roman"/>
          <w:sz w:val="24"/>
          <w:szCs w:val="24"/>
          <w:lang w:eastAsia="ru-RU"/>
        </w:rPr>
      </w:pPr>
    </w:p>
    <w:p w14:paraId="3D05DB85">
      <w:pPr>
        <w:widowControl w:val="0"/>
        <w:autoSpaceDE w:val="0"/>
        <w:autoSpaceDN w:val="0"/>
        <w:adjustRightInd w:val="0"/>
        <w:spacing w:after="0" w:line="240" w:lineRule="auto"/>
        <w:jc w:val="center"/>
        <w:rPr>
          <w:rFonts w:hint="default" w:ascii="Times New Roman" w:hAnsi="Times New Roman"/>
          <w:sz w:val="24"/>
          <w:szCs w:val="24"/>
          <w:lang w:val="ru-RU"/>
        </w:rPr>
      </w:pPr>
      <w:r>
        <w:rPr>
          <w:rFonts w:ascii="Times New Roman" w:hAnsi="Times New Roman" w:eastAsia="Times New Roman"/>
          <w:b/>
          <w:bCs/>
          <w:sz w:val="24"/>
          <w:szCs w:val="24"/>
          <w:lang w:eastAsia="ru-RU"/>
        </w:rPr>
        <w:t> </w:t>
      </w:r>
      <w:r>
        <w:rPr>
          <w:rFonts w:ascii="Times New Roman" w:hAnsi="Times New Roman"/>
          <w:sz w:val="24"/>
          <w:szCs w:val="24"/>
        </w:rPr>
        <w:t xml:space="preserve">Глава 5. </w:t>
      </w:r>
      <w:r>
        <w:rPr>
          <w:rFonts w:ascii="Times New Roman" w:hAnsi="Times New Roman"/>
          <w:sz w:val="24"/>
          <w:szCs w:val="24"/>
          <w:lang w:val="ru-RU"/>
        </w:rPr>
        <w:t>Наименование</w:t>
      </w:r>
      <w:r>
        <w:rPr>
          <w:rFonts w:hint="default" w:ascii="Times New Roman" w:hAnsi="Times New Roman"/>
          <w:sz w:val="24"/>
          <w:szCs w:val="24"/>
          <w:lang w:val="ru-RU"/>
        </w:rPr>
        <w:t xml:space="preserve"> органа местного самоуправления, предоставляющего муниципальную услугу</w:t>
      </w:r>
    </w:p>
    <w:p w14:paraId="346E6F1F">
      <w:pPr>
        <w:widowControl w:val="0"/>
        <w:autoSpaceDE w:val="0"/>
        <w:autoSpaceDN w:val="0"/>
        <w:adjustRightInd w:val="0"/>
        <w:spacing w:after="0" w:line="240" w:lineRule="auto"/>
        <w:jc w:val="center"/>
        <w:rPr>
          <w:rFonts w:hint="default" w:ascii="Times New Roman" w:hAnsi="Times New Roman"/>
          <w:sz w:val="24"/>
          <w:szCs w:val="24"/>
          <w:lang w:val="ru-RU"/>
        </w:rPr>
      </w:pPr>
    </w:p>
    <w:p w14:paraId="4F7AD588">
      <w:pPr>
        <w:shd w:val="clear" w:color="auto" w:fill="FFFFFF"/>
        <w:spacing w:after="0" w:line="240" w:lineRule="auto"/>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 </w:t>
      </w:r>
      <w:r>
        <w:rPr>
          <w:rFonts w:hint="default" w:ascii="Times New Roman" w:hAnsi="Times New Roman" w:eastAsia="Times New Roman"/>
          <w:sz w:val="24"/>
          <w:szCs w:val="24"/>
          <w:lang w:val="en-US" w:eastAsia="ru-RU"/>
        </w:rPr>
        <w:t xml:space="preserve">              </w:t>
      </w:r>
      <w:r>
        <w:rPr>
          <w:rFonts w:ascii="Times New Roman" w:hAnsi="Times New Roman" w:eastAsia="Times New Roman"/>
          <w:sz w:val="24"/>
          <w:szCs w:val="24"/>
          <w:lang w:eastAsia="ru-RU"/>
        </w:rPr>
        <w:t xml:space="preserve"> </w:t>
      </w:r>
      <w:r>
        <w:rPr>
          <w:rFonts w:hint="default" w:ascii="Times New Roman" w:hAnsi="Times New Roman" w:eastAsia="Times New Roman"/>
          <w:sz w:val="24"/>
          <w:szCs w:val="24"/>
          <w:lang w:val="en-US" w:eastAsia="ru-RU"/>
        </w:rPr>
        <w:t>7</w:t>
      </w:r>
      <w:r>
        <w:rPr>
          <w:rFonts w:ascii="Times New Roman" w:hAnsi="Times New Roman" w:eastAsia="Times New Roman"/>
          <w:sz w:val="24"/>
          <w:szCs w:val="24"/>
          <w:lang w:eastAsia="ru-RU"/>
        </w:rPr>
        <w:t>. Предоставлением</w:t>
      </w:r>
      <w:r>
        <w:rPr>
          <w:rFonts w:hint="default" w:ascii="Times New Roman" w:hAnsi="Times New Roman" w:eastAsia="Times New Roman"/>
          <w:sz w:val="24"/>
          <w:szCs w:val="24"/>
          <w:lang w:val="en-US" w:eastAsia="ru-RU"/>
        </w:rPr>
        <w:t xml:space="preserve"> м</w:t>
      </w:r>
      <w:r>
        <w:rPr>
          <w:rFonts w:ascii="Times New Roman" w:hAnsi="Times New Roman" w:eastAsia="Times New Roman"/>
          <w:sz w:val="24"/>
          <w:szCs w:val="24"/>
          <w:lang w:eastAsia="ru-RU"/>
        </w:rPr>
        <w:t>униципальной</w:t>
      </w:r>
      <w:r>
        <w:rPr>
          <w:rFonts w:hint="default" w:ascii="Times New Roman" w:hAnsi="Times New Roman" w:eastAsia="Times New Roman"/>
          <w:sz w:val="24"/>
          <w:szCs w:val="24"/>
          <w:lang w:val="en-US" w:eastAsia="ru-RU"/>
        </w:rPr>
        <w:t xml:space="preserve"> услуги осуществляет администрация муниципального образования «Хогот».</w:t>
      </w:r>
    </w:p>
    <w:p w14:paraId="7608EAB5">
      <w:pPr>
        <w:shd w:val="clear" w:color="auto" w:fill="FFFFFF"/>
        <w:spacing w:after="0" w:line="240" w:lineRule="auto"/>
        <w:jc w:val="both"/>
        <w:rPr>
          <w:rFonts w:ascii="Times New Roman" w:hAnsi="Times New Roman" w:eastAsia="Times New Roman"/>
          <w:sz w:val="24"/>
          <w:szCs w:val="24"/>
          <w:lang w:eastAsia="ru-RU"/>
        </w:rPr>
      </w:pPr>
    </w:p>
    <w:p w14:paraId="5E55C119">
      <w:pPr>
        <w:widowControl w:val="0"/>
        <w:autoSpaceDE w:val="0"/>
        <w:autoSpaceDN w:val="0"/>
        <w:adjustRightInd w:val="0"/>
        <w:spacing w:after="0" w:line="240" w:lineRule="auto"/>
        <w:jc w:val="center"/>
        <w:rPr>
          <w:rFonts w:hint="default" w:ascii="Times New Roman" w:hAnsi="Times New Roman"/>
          <w:sz w:val="24"/>
          <w:szCs w:val="24"/>
          <w:lang w:val="ru-RU"/>
        </w:rPr>
      </w:pPr>
      <w:r>
        <w:rPr>
          <w:rFonts w:ascii="Times New Roman" w:hAnsi="Times New Roman"/>
          <w:sz w:val="24"/>
          <w:szCs w:val="24"/>
        </w:rPr>
        <w:t xml:space="preserve">Глава </w:t>
      </w:r>
      <w:r>
        <w:rPr>
          <w:rFonts w:hint="default" w:ascii="Times New Roman" w:hAnsi="Times New Roman"/>
          <w:sz w:val="24"/>
          <w:szCs w:val="24"/>
          <w:lang w:val="ru-RU"/>
        </w:rPr>
        <w:t>6</w:t>
      </w:r>
      <w:r>
        <w:rPr>
          <w:rFonts w:ascii="Times New Roman" w:hAnsi="Times New Roman"/>
          <w:sz w:val="24"/>
          <w:szCs w:val="24"/>
        </w:rPr>
        <w:t xml:space="preserve">. </w:t>
      </w:r>
      <w:r>
        <w:rPr>
          <w:rFonts w:ascii="Times New Roman" w:hAnsi="Times New Roman"/>
          <w:sz w:val="24"/>
          <w:szCs w:val="24"/>
          <w:lang w:val="ru-RU"/>
        </w:rPr>
        <w:t>Результат</w:t>
      </w:r>
      <w:r>
        <w:rPr>
          <w:rFonts w:hint="default" w:ascii="Times New Roman" w:hAnsi="Times New Roman"/>
          <w:sz w:val="24"/>
          <w:szCs w:val="24"/>
          <w:lang w:val="ru-RU"/>
        </w:rPr>
        <w:t xml:space="preserve"> предоставления муниципальной  услуги</w:t>
      </w:r>
    </w:p>
    <w:p w14:paraId="43DDCF1C">
      <w:pPr>
        <w:widowControl w:val="0"/>
        <w:autoSpaceDE w:val="0"/>
        <w:autoSpaceDN w:val="0"/>
        <w:adjustRightInd w:val="0"/>
        <w:spacing w:after="0" w:line="240" w:lineRule="auto"/>
        <w:jc w:val="center"/>
        <w:rPr>
          <w:rFonts w:hint="default" w:ascii="Times New Roman" w:hAnsi="Times New Roman"/>
          <w:sz w:val="24"/>
          <w:szCs w:val="24"/>
          <w:lang w:val="ru-RU"/>
        </w:rPr>
      </w:pPr>
      <w:r>
        <w:rPr>
          <w:rFonts w:hint="default" w:ascii="Times New Roman" w:hAnsi="Times New Roman"/>
          <w:sz w:val="24"/>
          <w:szCs w:val="24"/>
          <w:lang w:val="ru-RU"/>
        </w:rPr>
        <w:t xml:space="preserve"> </w:t>
      </w:r>
    </w:p>
    <w:p w14:paraId="3D2D3486">
      <w:pPr>
        <w:shd w:val="clear" w:color="auto" w:fill="FFFFFF"/>
        <w:spacing w:after="0" w:line="240" w:lineRule="auto"/>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        </w:t>
      </w:r>
      <w:r>
        <w:rPr>
          <w:rFonts w:hint="default" w:ascii="Times New Roman" w:hAnsi="Times New Roman" w:eastAsia="Times New Roman"/>
          <w:sz w:val="24"/>
          <w:szCs w:val="24"/>
          <w:lang w:val="en-US" w:eastAsia="ru-RU"/>
        </w:rPr>
        <w:t xml:space="preserve">        </w:t>
      </w:r>
      <w:r>
        <w:rPr>
          <w:rFonts w:ascii="Times New Roman" w:hAnsi="Times New Roman" w:eastAsia="Times New Roman"/>
          <w:sz w:val="24"/>
          <w:szCs w:val="24"/>
          <w:lang w:eastAsia="ru-RU"/>
        </w:rPr>
        <w:t xml:space="preserve"> </w:t>
      </w:r>
      <w:r>
        <w:rPr>
          <w:rFonts w:hint="default" w:ascii="Times New Roman" w:hAnsi="Times New Roman" w:eastAsia="Times New Roman"/>
          <w:sz w:val="24"/>
          <w:szCs w:val="24"/>
          <w:lang w:val="en-US" w:eastAsia="ru-RU"/>
        </w:rPr>
        <w:t>8</w:t>
      </w:r>
      <w:r>
        <w:rPr>
          <w:rFonts w:ascii="Times New Roman" w:hAnsi="Times New Roman" w:eastAsia="Times New Roman"/>
          <w:sz w:val="24"/>
          <w:szCs w:val="24"/>
          <w:lang w:eastAsia="ru-RU"/>
        </w:rPr>
        <w:t>. Результатом</w:t>
      </w:r>
      <w:r>
        <w:rPr>
          <w:rFonts w:hint="default" w:ascii="Times New Roman" w:hAnsi="Times New Roman" w:eastAsia="Times New Roman"/>
          <w:sz w:val="24"/>
          <w:szCs w:val="24"/>
          <w:lang w:val="en-US" w:eastAsia="ru-RU"/>
        </w:rPr>
        <w:t xml:space="preserve"> предоставления м</w:t>
      </w:r>
      <w:r>
        <w:rPr>
          <w:rFonts w:ascii="Times New Roman" w:hAnsi="Times New Roman" w:eastAsia="Times New Roman"/>
          <w:sz w:val="24"/>
          <w:szCs w:val="24"/>
          <w:lang w:eastAsia="ru-RU"/>
        </w:rPr>
        <w:t>униципальной услуги</w:t>
      </w:r>
      <w:r>
        <w:rPr>
          <w:rFonts w:hint="default" w:ascii="Times New Roman" w:hAnsi="Times New Roman" w:eastAsia="Times New Roman"/>
          <w:sz w:val="24"/>
          <w:szCs w:val="24"/>
          <w:lang w:val="en-US" w:eastAsia="ru-RU"/>
        </w:rPr>
        <w:t xml:space="preserve"> является выдача справок, выписки из похозяйственных книг.</w:t>
      </w:r>
      <w:r>
        <w:rPr>
          <w:rFonts w:ascii="Times New Roman" w:hAnsi="Times New Roman" w:eastAsia="Times New Roman"/>
          <w:sz w:val="24"/>
          <w:szCs w:val="24"/>
          <w:lang w:eastAsia="ru-RU"/>
        </w:rPr>
        <w:t xml:space="preserve"> </w:t>
      </w:r>
    </w:p>
    <w:p w14:paraId="29823CBD">
      <w:pPr>
        <w:shd w:val="clear" w:color="auto" w:fill="FFFFFF"/>
        <w:spacing w:after="0" w:line="240" w:lineRule="auto"/>
        <w:jc w:val="both"/>
        <w:rPr>
          <w:rFonts w:ascii="Times New Roman" w:hAnsi="Times New Roman" w:eastAsia="Times New Roman"/>
          <w:sz w:val="24"/>
          <w:szCs w:val="24"/>
          <w:lang w:eastAsia="ru-RU"/>
        </w:rPr>
      </w:pPr>
    </w:p>
    <w:p w14:paraId="12427D46">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lang w:eastAsia="ru-RU"/>
        </w:rPr>
      </w:pPr>
      <w:r>
        <w:rPr>
          <w:rFonts w:hint="default" w:ascii="Times New Roman" w:hAnsi="Times New Roman" w:cs="Times New Roman"/>
          <w:kern w:val="2"/>
          <w:sz w:val="24"/>
          <w:szCs w:val="24"/>
          <w:lang w:eastAsia="ru-RU"/>
        </w:rPr>
        <w:t xml:space="preserve">Глава 7. </w:t>
      </w:r>
      <w:r>
        <w:rPr>
          <w:rFonts w:hint="default" w:ascii="Times New Roman" w:hAnsi="Times New Roman" w:cs="Times New Roman"/>
          <w:kern w:val="2"/>
          <w:sz w:val="24"/>
          <w:szCs w:val="24"/>
          <w:u w:val="none"/>
          <w:lang w:eastAsia="ru-RU"/>
        </w:rPr>
        <w:t>Срок предоставления муниципальной услуги</w:t>
      </w:r>
    </w:p>
    <w:p w14:paraId="2930AC3C">
      <w:pPr>
        <w:keepNext/>
        <w:keepLines/>
        <w:autoSpaceDE w:val="0"/>
        <w:autoSpaceDN w:val="0"/>
        <w:adjustRightInd w:val="0"/>
        <w:spacing w:after="0" w:line="240" w:lineRule="auto"/>
        <w:jc w:val="center"/>
        <w:rPr>
          <w:rFonts w:hint="default" w:ascii="Times New Roman" w:hAnsi="Times New Roman" w:cs="Times New Roman"/>
          <w:kern w:val="2"/>
          <w:sz w:val="24"/>
          <w:szCs w:val="24"/>
          <w:lang w:eastAsia="ru-RU"/>
        </w:rPr>
      </w:pPr>
    </w:p>
    <w:p w14:paraId="75578B90">
      <w:pPr>
        <w:autoSpaceDE w:val="0"/>
        <w:autoSpaceDN w:val="0"/>
        <w:adjustRightInd w:val="0"/>
        <w:spacing w:after="0" w:line="240" w:lineRule="auto"/>
        <w:ind w:firstLine="709"/>
        <w:jc w:val="both"/>
        <w:rPr>
          <w:rFonts w:hint="default" w:ascii="Times New Roman" w:hAnsi="Times New Roman" w:cs="Times New Roman"/>
          <w:kern w:val="2"/>
          <w:sz w:val="24"/>
          <w:szCs w:val="24"/>
          <w:lang w:eastAsia="ru-RU"/>
        </w:rPr>
      </w:pPr>
      <w:r>
        <w:rPr>
          <w:rFonts w:hint="default" w:ascii="Times New Roman" w:hAnsi="Times New Roman" w:cs="Times New Roman"/>
          <w:kern w:val="2"/>
          <w:sz w:val="24"/>
          <w:szCs w:val="24"/>
          <w:lang w:eastAsia="ru-RU"/>
        </w:rPr>
        <w:t xml:space="preserve">9. Муниципальная услуга предоставляется в течение 15 календарных дней со дня поступления в администрацию документов, указанных в пунктах </w:t>
      </w:r>
      <w:r>
        <w:rPr>
          <w:rFonts w:hint="default" w:ascii="Times New Roman" w:hAnsi="Times New Roman" w:cs="Times New Roman"/>
          <w:kern w:val="2"/>
          <w:sz w:val="24"/>
          <w:szCs w:val="24"/>
          <w:u w:val="none"/>
          <w:lang w:eastAsia="ru-RU"/>
        </w:rPr>
        <w:t>12 и 13</w:t>
      </w:r>
      <w:r>
        <w:rPr>
          <w:rFonts w:hint="default" w:ascii="Times New Roman" w:hAnsi="Times New Roman" w:cs="Times New Roman"/>
          <w:kern w:val="2"/>
          <w:sz w:val="24"/>
          <w:szCs w:val="24"/>
          <w:lang w:eastAsia="ru-RU"/>
        </w:rPr>
        <w:t xml:space="preserve"> настоящего административного регламента.</w:t>
      </w:r>
    </w:p>
    <w:p w14:paraId="0E56D3F7">
      <w:pPr>
        <w:autoSpaceDE w:val="0"/>
        <w:autoSpaceDN w:val="0"/>
        <w:adjustRightInd w:val="0"/>
        <w:spacing w:after="0" w:line="240" w:lineRule="auto"/>
        <w:ind w:firstLine="709"/>
        <w:jc w:val="both"/>
        <w:rPr>
          <w:rFonts w:hint="default" w:ascii="Times New Roman" w:hAnsi="Times New Roman" w:cs="Times New Roman"/>
          <w:color w:val="000000"/>
          <w:kern w:val="2"/>
          <w:sz w:val="24"/>
          <w:szCs w:val="24"/>
          <w:lang w:eastAsia="ru-RU"/>
        </w:rPr>
      </w:pPr>
      <w:r>
        <w:rPr>
          <w:rFonts w:hint="default" w:ascii="Times New Roman" w:hAnsi="Times New Roman" w:cs="Times New Roman"/>
          <w:color w:val="000000"/>
          <w:kern w:val="2"/>
          <w:sz w:val="24"/>
          <w:szCs w:val="24"/>
          <w:lang w:eastAsia="ru-RU"/>
        </w:rPr>
        <w:t xml:space="preserve">10. </w:t>
      </w:r>
      <w:r>
        <w:rPr>
          <w:rFonts w:hint="default" w:ascii="Times New Roman" w:hAnsi="Times New Roman" w:cs="Times New Roman"/>
          <w:kern w:val="2"/>
          <w:sz w:val="24"/>
          <w:szCs w:val="24"/>
          <w:lang w:eastAsia="ru-RU"/>
        </w:rPr>
        <w:t xml:space="preserve">Выписка из похозяйственных книг </w:t>
      </w:r>
      <w:r>
        <w:rPr>
          <w:rFonts w:hint="default" w:ascii="Times New Roman" w:hAnsi="Times New Roman" w:cs="Times New Roman"/>
          <w:color w:val="000000"/>
          <w:kern w:val="2"/>
          <w:sz w:val="24"/>
          <w:szCs w:val="24"/>
          <w:lang w:eastAsia="ru-RU"/>
        </w:rPr>
        <w:t>выдается заявителю или его представителю в течение одного рабочего дня со дня</w:t>
      </w:r>
      <w:r>
        <w:rPr>
          <w:rFonts w:hint="default" w:ascii="Times New Roman" w:hAnsi="Times New Roman" w:cs="Times New Roman"/>
          <w:kern w:val="2"/>
          <w:sz w:val="24"/>
          <w:szCs w:val="24"/>
        </w:rPr>
        <w:t xml:space="preserve"> подписания главой администрации</w:t>
      </w:r>
      <w:r>
        <w:rPr>
          <w:rFonts w:hint="default" w:ascii="Times New Roman" w:hAnsi="Times New Roman" w:cs="Times New Roman"/>
          <w:color w:val="000000"/>
          <w:kern w:val="2"/>
          <w:sz w:val="24"/>
          <w:szCs w:val="24"/>
          <w:lang w:eastAsia="ru-RU"/>
        </w:rPr>
        <w:t xml:space="preserve"> такого документа.</w:t>
      </w:r>
    </w:p>
    <w:p w14:paraId="09794D6E">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14:paraId="75246551">
      <w:pPr>
        <w:keepNext/>
        <w:keepLines/>
        <w:autoSpaceDE w:val="0"/>
        <w:autoSpaceDN w:val="0"/>
        <w:adjustRightInd w:val="0"/>
        <w:spacing w:after="0" w:line="240" w:lineRule="auto"/>
        <w:jc w:val="center"/>
        <w:outlineLvl w:val="2"/>
        <w:rPr>
          <w:rFonts w:ascii="Times New Roman" w:hAnsi="Times New Roman" w:eastAsia="Times New Roman"/>
          <w:kern w:val="2"/>
          <w:sz w:val="24"/>
          <w:szCs w:val="24"/>
          <w:u w:val="none"/>
          <w:lang w:eastAsia="ru-RU"/>
        </w:rPr>
      </w:pPr>
      <w:r>
        <w:rPr>
          <w:rFonts w:ascii="Times New Roman" w:hAnsi="Times New Roman" w:eastAsia="Times New Roman"/>
          <w:kern w:val="2"/>
          <w:sz w:val="24"/>
          <w:szCs w:val="24"/>
          <w:u w:val="none"/>
          <w:lang w:eastAsia="ru-RU"/>
        </w:rPr>
        <w:t>Глава 8. Правовые основания для предоставления муниципальной услуги</w:t>
      </w:r>
    </w:p>
    <w:p w14:paraId="680942A9">
      <w:pPr>
        <w:keepNext/>
        <w:keepLines/>
        <w:autoSpaceDE w:val="0"/>
        <w:autoSpaceDN w:val="0"/>
        <w:adjustRightInd w:val="0"/>
        <w:spacing w:after="0" w:line="240" w:lineRule="auto"/>
        <w:ind w:firstLine="709"/>
        <w:jc w:val="both"/>
        <w:outlineLvl w:val="2"/>
        <w:rPr>
          <w:rFonts w:ascii="Times New Roman" w:hAnsi="Times New Roman" w:eastAsia="Times New Roman"/>
          <w:kern w:val="2"/>
          <w:sz w:val="24"/>
          <w:szCs w:val="24"/>
          <w:u w:val="none"/>
          <w:lang w:eastAsia="ru-RU"/>
        </w:rPr>
      </w:pPr>
    </w:p>
    <w:p w14:paraId="498E731F">
      <w:pPr>
        <w:keepNext/>
        <w:keepLines/>
        <w:numPr>
          <w:ilvl w:val="0"/>
          <w:numId w:val="2"/>
        </w:numPr>
        <w:autoSpaceDE w:val="0"/>
        <w:autoSpaceDN w:val="0"/>
        <w:adjustRightInd w:val="0"/>
        <w:spacing w:after="0" w:line="240" w:lineRule="auto"/>
        <w:ind w:firstLine="709"/>
        <w:jc w:val="both"/>
        <w:outlineLvl w:val="2"/>
        <w:rPr>
          <w:rFonts w:ascii="Times New Roman" w:hAnsi="Times New Roman" w:eastAsia="Times New Roman"/>
          <w:kern w:val="2"/>
          <w:sz w:val="24"/>
          <w:szCs w:val="24"/>
          <w:u w:val="none"/>
        </w:rPr>
      </w:pPr>
      <w:r>
        <w:rPr>
          <w:rFonts w:ascii="Times New Roman" w:hAnsi="Times New Roman" w:eastAsia="Times New Roman"/>
          <w:kern w:val="2"/>
          <w:sz w:val="24"/>
          <w:szCs w:val="24"/>
          <w:u w:val="none"/>
          <w:lang w:eastAsia="ru-RU"/>
        </w:rPr>
        <w:t xml:space="preserve">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w:t>
      </w:r>
      <w:r>
        <w:rPr>
          <w:rFonts w:hint="default" w:ascii="Times New Roman" w:hAnsi="Times New Roman" w:eastAsia="Times New Roman"/>
          <w:kern w:val="2"/>
          <w:sz w:val="24"/>
          <w:szCs w:val="24"/>
          <w:u w:val="none"/>
          <w:lang w:val="en-US" w:eastAsia="ru-RU"/>
        </w:rPr>
        <w:t>https://</w:t>
      </w:r>
      <w:r>
        <w:rPr>
          <w:rFonts w:hint="default" w:ascii="Times New Roman" w:hAnsi="Times New Roman" w:eastAsia="Times New Roman"/>
          <w:kern w:val="2"/>
          <w:sz w:val="24"/>
          <w:szCs w:val="24"/>
          <w:u w:val="none"/>
          <w:lang w:val="ru-RU" w:eastAsia="ru-RU"/>
        </w:rPr>
        <w:t>хогот</w:t>
      </w:r>
      <w:r>
        <w:rPr>
          <w:rFonts w:hint="default" w:ascii="Times New Roman" w:hAnsi="Times New Roman" w:eastAsia="Times New Roman"/>
          <w:kern w:val="2"/>
          <w:sz w:val="24"/>
          <w:szCs w:val="24"/>
          <w:u w:val="none"/>
          <w:lang w:val="en-US" w:eastAsia="ru-RU"/>
        </w:rPr>
        <w:t>.рф</w:t>
      </w:r>
      <w:r>
        <w:rPr>
          <w:rFonts w:ascii="Times New Roman" w:hAnsi="Times New Roman" w:eastAsia="Times New Roman"/>
          <w:kern w:val="2"/>
          <w:sz w:val="24"/>
          <w:szCs w:val="24"/>
          <w:u w:val="none"/>
          <w:lang w:eastAsia="ru-RU"/>
        </w:rPr>
        <w:t xml:space="preserve">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Pr>
          <w:rFonts w:ascii="Times New Roman" w:hAnsi="Times New Roman" w:eastAsia="Times New Roman"/>
          <w:kern w:val="2"/>
          <w:sz w:val="24"/>
          <w:szCs w:val="24"/>
          <w:u w:val="none"/>
        </w:rPr>
        <w:t>.</w:t>
      </w:r>
    </w:p>
    <w:p w14:paraId="0FCA6947">
      <w:pPr>
        <w:keepNext/>
        <w:keepLines/>
        <w:numPr>
          <w:ilvl w:val="0"/>
          <w:numId w:val="0"/>
        </w:numPr>
        <w:autoSpaceDE w:val="0"/>
        <w:autoSpaceDN w:val="0"/>
        <w:adjustRightInd w:val="0"/>
        <w:spacing w:after="0" w:line="240" w:lineRule="auto"/>
        <w:jc w:val="both"/>
        <w:outlineLvl w:val="2"/>
        <w:rPr>
          <w:rFonts w:ascii="Times New Roman" w:hAnsi="Times New Roman" w:eastAsia="Times New Roman"/>
          <w:kern w:val="2"/>
          <w:sz w:val="24"/>
          <w:szCs w:val="24"/>
          <w:u w:val="none"/>
        </w:rPr>
      </w:pPr>
    </w:p>
    <w:p w14:paraId="63F8CF98">
      <w:pPr>
        <w:keepNext/>
        <w:keepLines/>
        <w:numPr>
          <w:ilvl w:val="0"/>
          <w:numId w:val="0"/>
        </w:numPr>
        <w:autoSpaceDE w:val="0"/>
        <w:autoSpaceDN w:val="0"/>
        <w:adjustRightInd w:val="0"/>
        <w:spacing w:after="0" w:line="240" w:lineRule="auto"/>
        <w:jc w:val="both"/>
        <w:outlineLvl w:val="2"/>
        <w:rPr>
          <w:rFonts w:ascii="Times New Roman" w:hAnsi="Times New Roman" w:eastAsia="Times New Roman"/>
          <w:kern w:val="2"/>
          <w:sz w:val="24"/>
          <w:szCs w:val="24"/>
          <w:u w:val="none"/>
        </w:rPr>
      </w:pPr>
    </w:p>
    <w:p w14:paraId="5E4B971F">
      <w:pPr>
        <w:keepNext/>
        <w:keepLines/>
        <w:autoSpaceDE w:val="0"/>
        <w:autoSpaceDN w:val="0"/>
        <w:adjustRightInd w:val="0"/>
        <w:spacing w:after="0" w:line="240" w:lineRule="auto"/>
        <w:jc w:val="center"/>
        <w:outlineLvl w:val="2"/>
        <w:rPr>
          <w:rFonts w:hint="default" w:ascii="Times New Roman" w:hAnsi="Times New Roman" w:eastAsia="Times New Roman" w:cs="Times New Roman"/>
          <w:kern w:val="2"/>
          <w:sz w:val="24"/>
          <w:szCs w:val="24"/>
          <w:u w:val="none"/>
          <w:lang w:eastAsia="ru-RU"/>
        </w:rPr>
      </w:pPr>
      <w:r>
        <w:rPr>
          <w:rFonts w:hint="default" w:ascii="Times New Roman" w:hAnsi="Times New Roman" w:eastAsia="Times New Roman" w:cs="Times New Roman"/>
          <w:kern w:val="2"/>
          <w:sz w:val="24"/>
          <w:szCs w:val="24"/>
          <w:lang w:eastAsia="ru-RU"/>
        </w:rPr>
        <w:t xml:space="preserve">Глава 9. </w:t>
      </w:r>
      <w:r>
        <w:rPr>
          <w:rFonts w:hint="default" w:ascii="Times New Roman" w:hAnsi="Times New Roman" w:eastAsia="Times New Roman" w:cs="Times New Roman"/>
          <w:kern w:val="2"/>
          <w:sz w:val="24"/>
          <w:szCs w:val="24"/>
          <w:u w:val="none"/>
          <w:lang w:eastAsia="ru-RU"/>
        </w:rPr>
        <w:t>Исчерпывающий перечень документов, необходимых для предоставления муниципальной услуги</w:t>
      </w:r>
    </w:p>
    <w:p w14:paraId="12B67CDA">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lang w:eastAsia="ru-RU"/>
        </w:rPr>
      </w:pPr>
    </w:p>
    <w:p w14:paraId="1ECE5F8A">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lang w:eastAsia="ru-RU"/>
        </w:rPr>
        <w:t>12. С целью получения выписки из похозяйственных книг заявитель или его представитель подает в администрацию запрос о предоставлении муниципальной</w:t>
      </w:r>
      <w:r>
        <w:rPr>
          <w:rFonts w:hint="default" w:ascii="Times New Roman" w:hAnsi="Times New Roman" w:cs="Times New Roman"/>
          <w:kern w:val="2"/>
          <w:sz w:val="24"/>
          <w:szCs w:val="24"/>
        </w:rPr>
        <w:t xml:space="preserve"> услуги в форме заявления о выдаче выписки из </w:t>
      </w:r>
      <w:r>
        <w:rPr>
          <w:rFonts w:hint="default" w:ascii="Times New Roman" w:hAnsi="Times New Roman" w:cs="Times New Roman"/>
          <w:kern w:val="2"/>
          <w:sz w:val="24"/>
          <w:szCs w:val="24"/>
          <w:lang w:eastAsia="ru-RU"/>
        </w:rPr>
        <w:t>похозяйственных книг (далее – заявление) по форме согласно приложению к настоящему административному регламенту</w:t>
      </w:r>
      <w:r>
        <w:rPr>
          <w:rFonts w:hint="default" w:ascii="Times New Roman" w:hAnsi="Times New Roman" w:cs="Times New Roman"/>
          <w:kern w:val="2"/>
          <w:sz w:val="24"/>
          <w:szCs w:val="24"/>
        </w:rPr>
        <w:t>.</w:t>
      </w:r>
    </w:p>
    <w:p w14:paraId="21B64DA5">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13. К заявлению заявитель или его представитель прилагает следующие документы:</w:t>
      </w:r>
    </w:p>
    <w:p w14:paraId="139E171B">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1) копию документа, удостоверяющего личность заявителя;</w:t>
      </w:r>
    </w:p>
    <w:p w14:paraId="545E93C6">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2) копию документа, удостоверяющего личность представителя заявителя (в случае подачи документов представителем заявителя);</w:t>
      </w:r>
    </w:p>
    <w:p w14:paraId="661DA0FA">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3) доверенность или иной документ, удостоверяющий полномочия представителя заявителя (в случае подачи документов представителем заявителя).</w:t>
      </w:r>
    </w:p>
    <w:p w14:paraId="1F82659F">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 xml:space="preserve">14. Заявитель или его представитель представляет (направляет) заявление и документы, указанные в пункте </w:t>
      </w:r>
      <w:r>
        <w:rPr>
          <w:rFonts w:hint="default" w:ascii="Times New Roman" w:hAnsi="Times New Roman" w:cs="Times New Roman"/>
          <w:kern w:val="2"/>
          <w:sz w:val="24"/>
          <w:szCs w:val="24"/>
          <w:u w:val="none"/>
        </w:rPr>
        <w:t>13 н</w:t>
      </w:r>
      <w:r>
        <w:rPr>
          <w:rFonts w:hint="default" w:ascii="Times New Roman" w:hAnsi="Times New Roman" w:cs="Times New Roman"/>
          <w:kern w:val="2"/>
          <w:sz w:val="24"/>
          <w:szCs w:val="24"/>
        </w:rPr>
        <w:t>астоящего административного регламента, одним из следующих способов:</w:t>
      </w:r>
    </w:p>
    <w:p w14:paraId="48A7AD29">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1) путем личного обращения в администрацию;</w:t>
      </w:r>
    </w:p>
    <w:p w14:paraId="3DAC7EDA">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Pr>
          <w:rFonts w:hint="default" w:ascii="Times New Roman" w:hAnsi="Times New Roman" w:cs="Times New Roman"/>
          <w:sz w:val="24"/>
          <w:szCs w:val="24"/>
        </w:rPr>
        <w:t>или органом (должностным лицом), уполномоченным на выдачу соответствующего документа</w:t>
      </w:r>
      <w:r>
        <w:rPr>
          <w:rFonts w:hint="default" w:ascii="Times New Roman" w:hAnsi="Times New Roman" w:cs="Times New Roman"/>
          <w:kern w:val="2"/>
          <w:sz w:val="24"/>
          <w:szCs w:val="24"/>
        </w:rPr>
        <w:t>;</w:t>
      </w:r>
    </w:p>
    <w:p w14:paraId="211532BC">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3) через личный кабинет на Портале;</w:t>
      </w:r>
    </w:p>
    <w:p w14:paraId="73878D12">
      <w:pPr>
        <w:autoSpaceDE w:val="0"/>
        <w:autoSpaceDN w:val="0"/>
        <w:adjustRightInd w:val="0"/>
        <w:spacing w:after="0" w:line="240" w:lineRule="auto"/>
        <w:ind w:firstLine="709"/>
        <w:jc w:val="both"/>
        <w:rPr>
          <w:rFonts w:hint="default" w:ascii="Times New Roman" w:hAnsi="Times New Roman" w:cs="Times New Roman"/>
          <w:kern w:val="2"/>
          <w:sz w:val="24"/>
          <w:szCs w:val="24"/>
        </w:rPr>
      </w:pPr>
      <w:r>
        <w:rPr>
          <w:rFonts w:hint="default" w:ascii="Times New Roman" w:hAnsi="Times New Roman" w:cs="Times New Roman"/>
          <w:kern w:val="2"/>
          <w:sz w:val="24"/>
          <w:szCs w:val="24"/>
        </w:rPr>
        <w:t>4) путем направления на официальный адрес электронной почты администрации.</w:t>
      </w:r>
    </w:p>
    <w:p w14:paraId="5FAE1EEE">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15. При предоставлении муниципальной услуги администрация не вправе требовать от заявителей или их представителей документы, не указанные в пунктах 12 и 13 настоящего административного регламента.</w:t>
      </w:r>
    </w:p>
    <w:p w14:paraId="2471EAE7">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16. Требования к документам, представляемым заявителем или его представителем:</w:t>
      </w:r>
    </w:p>
    <w:p w14:paraId="7DA1D7AE">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w:t>
      </w:r>
      <w:r>
        <w:rPr>
          <w:rFonts w:hint="default" w:ascii="Times New Roman" w:hAnsi="Times New Roman" w:cs="Times New Roman"/>
          <w:color w:val="000000"/>
          <w:kern w:val="2"/>
          <w:sz w:val="24"/>
          <w:szCs w:val="24"/>
          <w:u w:val="none"/>
          <w:lang w:eastAsia="ru-RU"/>
        </w:rPr>
        <w:t>с пунктом 5</w:t>
      </w:r>
      <w:r>
        <w:rPr>
          <w:rFonts w:hint="default" w:ascii="Times New Roman" w:hAnsi="Times New Roman" w:cs="Times New Roman"/>
          <w:color w:val="000000"/>
          <w:kern w:val="2"/>
          <w:sz w:val="24"/>
          <w:szCs w:val="24"/>
          <w:u w:val="none"/>
          <w:lang w:val="en-US" w:eastAsia="ru-RU"/>
        </w:rPr>
        <w:t>5</w:t>
      </w:r>
      <w:r>
        <w:rPr>
          <w:rFonts w:hint="default" w:ascii="Times New Roman" w:hAnsi="Times New Roman" w:cs="Times New Roman"/>
          <w:color w:val="000000"/>
          <w:kern w:val="2"/>
          <w:sz w:val="24"/>
          <w:szCs w:val="24"/>
          <w:u w:val="none"/>
          <w:lang w:eastAsia="ru-RU"/>
        </w:rPr>
        <w:t xml:space="preserve"> </w:t>
      </w:r>
      <w:r>
        <w:rPr>
          <w:rFonts w:hint="default" w:ascii="Times New Roman" w:hAnsi="Times New Roman" w:cs="Times New Roman"/>
          <w:kern w:val="2"/>
          <w:sz w:val="24"/>
          <w:szCs w:val="24"/>
          <w:u w:val="none"/>
          <w:lang w:eastAsia="ru-RU"/>
        </w:rPr>
        <w:t>настоящего административного регламента);</w:t>
      </w:r>
    </w:p>
    <w:p w14:paraId="1DAD8FFF">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2) тексты документов должны быть написаны разборчиво;</w:t>
      </w:r>
    </w:p>
    <w:p w14:paraId="6BDB396B">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3) документы не должны иметь подчисток, приписок, зачеркнутых слов и не оговоренных в них исправлений;</w:t>
      </w:r>
    </w:p>
    <w:p w14:paraId="021C5ED5">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4) документы не должны быть исполнены карандашом;</w:t>
      </w:r>
    </w:p>
    <w:p w14:paraId="6627AC82">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5) документы не должны иметь повреждений, наличие которых не позволяет однозначно истолковать их содержание.</w:t>
      </w:r>
    </w:p>
    <w:p w14:paraId="6A5E26CD">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bookmarkStart w:id="2" w:name="Par232"/>
      <w:bookmarkEnd w:id="2"/>
      <w:r>
        <w:rPr>
          <w:rFonts w:hint="default" w:ascii="Times New Roman" w:hAnsi="Times New Roman" w:cs="Times New Roman"/>
          <w:kern w:val="2"/>
          <w:sz w:val="24"/>
          <w:szCs w:val="24"/>
          <w:u w:val="none"/>
          <w:lang w:eastAsia="ru-RU"/>
        </w:rPr>
        <w:t xml:space="preserve">17.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14:paraId="79F2DB4E">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18. Администрация при предоставлении муниципальной услуги не вправе требовать от заявителей или их представителей:</w:t>
      </w:r>
    </w:p>
    <w:p w14:paraId="350B8769">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A741C96">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Pr>
          <w:rFonts w:hint="default" w:ascii="Times New Roman" w:hAnsi="Times New Roman" w:cs="Times New Roman"/>
          <w:kern w:val="2"/>
          <w:sz w:val="24"/>
          <w:szCs w:val="24"/>
          <w:u w:val="none"/>
          <w:lang w:eastAsia="ru-RU"/>
        </w:rPr>
        <w:noBreakHyphen/>
      </w:r>
      <w:r>
        <w:rPr>
          <w:rFonts w:hint="default" w:ascii="Times New Roman" w:hAnsi="Times New Roman" w:cs="Times New Roman"/>
          <w:kern w:val="2"/>
          <w:sz w:val="24"/>
          <w:szCs w:val="24"/>
          <w:u w:val="none"/>
          <w:lang w:eastAsia="ru-RU"/>
        </w:rPr>
        <w:t xml:space="preserve">ФЗ «Об организации предоставления государственных и муниципальных услуг» перечень документов; </w:t>
      </w:r>
    </w:p>
    <w:p w14:paraId="5446CAF1">
      <w:pPr>
        <w:autoSpaceDE w:val="0"/>
        <w:autoSpaceDN w:val="0"/>
        <w:adjustRightInd w:val="0"/>
        <w:spacing w:after="0" w:line="240" w:lineRule="auto"/>
        <w:ind w:firstLine="540"/>
        <w:jc w:val="both"/>
        <w:rPr>
          <w:rFonts w:hint="default" w:ascii="Times New Roman" w:hAnsi="Times New Roman" w:eastAsia="Times New Roman" w:cs="Times New Roman"/>
          <w:i/>
          <w:kern w:val="2"/>
          <w:sz w:val="24"/>
          <w:szCs w:val="24"/>
          <w:u w:val="none"/>
          <w:lang w:val="en-US" w:eastAsia="ru-RU"/>
        </w:rPr>
      </w:pPr>
      <w:r>
        <w:rPr>
          <w:rFonts w:hint="default" w:ascii="Times New Roman" w:hAnsi="Times New Roman" w:cs="Times New Roman"/>
          <w:color w:val="000000"/>
          <w:sz w:val="24"/>
          <w:szCs w:val="24"/>
          <w:u w:val="none"/>
        </w:rPr>
        <w:t>3)</w:t>
      </w:r>
      <w:r>
        <w:rPr>
          <w:rFonts w:hint="default" w:ascii="Times New Roman" w:hAnsi="Times New Roman" w:cs="Times New Roman"/>
          <w:sz w:val="24"/>
          <w:szCs w:val="24"/>
          <w:u w:val="none"/>
          <w:lang w:eastAsia="ru-RU"/>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Pr>
          <w:rFonts w:hint="default" w:ascii="Times New Roman" w:hAnsi="Times New Roman" w:eastAsia="Times New Roman" w:cs="Times New Roman"/>
          <w:kern w:val="2"/>
          <w:sz w:val="24"/>
          <w:szCs w:val="24"/>
          <w:u w:val="none"/>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w:t>
      </w:r>
      <w:r>
        <w:rPr>
          <w:rFonts w:hint="default" w:ascii="Times New Roman" w:hAnsi="Times New Roman" w:eastAsia="Times New Roman" w:cs="Times New Roman"/>
          <w:kern w:val="2"/>
          <w:sz w:val="24"/>
          <w:szCs w:val="24"/>
          <w:u w:val="none"/>
          <w:lang w:val="en-US" w:eastAsia="ru-RU"/>
        </w:rPr>
        <w:t xml:space="preserve"> МО «Хогот»</w:t>
      </w:r>
      <w:r>
        <w:rPr>
          <w:rFonts w:hint="default" w:ascii="Times New Roman" w:hAnsi="Times New Roman" w:eastAsia="Times New Roman" w:cs="Times New Roman"/>
          <w:kern w:val="2"/>
          <w:sz w:val="24"/>
          <w:szCs w:val="24"/>
          <w:u w:val="none"/>
          <w:lang w:eastAsia="ru-RU"/>
        </w:rPr>
        <w:t xml:space="preserve"> в</w:t>
      </w:r>
      <w:r>
        <w:rPr>
          <w:rFonts w:hint="default" w:ascii="Times New Roman" w:hAnsi="Times New Roman" w:eastAsia="Times New Roman" w:cs="Times New Roman"/>
          <w:kern w:val="2"/>
          <w:sz w:val="24"/>
          <w:szCs w:val="24"/>
          <w:u w:val="none"/>
          <w:lang w:val="en-US" w:eastAsia="ru-RU"/>
        </w:rPr>
        <w:t xml:space="preserve"> соответствии с уставом МО «Хогот»</w:t>
      </w:r>
      <w:r>
        <w:rPr>
          <w:rFonts w:hint="default" w:ascii="Times New Roman" w:hAnsi="Times New Roman" w:eastAsia="Times New Roman" w:cs="Times New Roman"/>
          <w:i/>
          <w:kern w:val="2"/>
          <w:sz w:val="24"/>
          <w:szCs w:val="24"/>
          <w:u w:val="none"/>
          <w:lang w:eastAsia="ru-RU"/>
        </w:rPr>
        <w:t xml:space="preserve"> </w:t>
      </w:r>
      <w:r>
        <w:rPr>
          <w:rFonts w:hint="default" w:ascii="Times New Roman" w:hAnsi="Times New Roman" w:eastAsia="Times New Roman" w:cs="Times New Roman"/>
          <w:kern w:val="2"/>
          <w:sz w:val="24"/>
          <w:szCs w:val="24"/>
          <w:u w:val="none"/>
          <w:lang w:eastAsia="ru-RU"/>
        </w:rPr>
        <w:t>от _</w:t>
      </w:r>
      <w:r>
        <w:rPr>
          <w:rFonts w:hint="default" w:ascii="Times New Roman" w:hAnsi="Times New Roman" w:eastAsia="Times New Roman" w:cs="Times New Roman"/>
          <w:kern w:val="2"/>
          <w:sz w:val="24"/>
          <w:szCs w:val="24"/>
          <w:u w:val="none"/>
          <w:lang w:val="en-US" w:eastAsia="ru-RU"/>
        </w:rPr>
        <w:t xml:space="preserve">15.12.2025 г </w:t>
      </w:r>
      <w:r>
        <w:rPr>
          <w:rFonts w:hint="default" w:ascii="Times New Roman" w:hAnsi="Times New Roman" w:eastAsia="Times New Roman" w:cs="Times New Roman"/>
          <w:kern w:val="2"/>
          <w:sz w:val="24"/>
          <w:szCs w:val="24"/>
          <w:u w:val="none"/>
          <w:lang w:eastAsia="ru-RU"/>
        </w:rPr>
        <w:t>№_</w:t>
      </w:r>
      <w:r>
        <w:rPr>
          <w:rFonts w:hint="default" w:ascii="Times New Roman" w:hAnsi="Times New Roman" w:eastAsia="Times New Roman" w:cs="Times New Roman"/>
          <w:kern w:val="2"/>
          <w:sz w:val="24"/>
          <w:szCs w:val="24"/>
          <w:u w:val="none"/>
          <w:lang w:val="en-US" w:eastAsia="ru-RU"/>
        </w:rPr>
        <w:t>192;</w:t>
      </w:r>
    </w:p>
    <w:p w14:paraId="54897856">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0DD01F92">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 xml:space="preserve">5) </w:t>
      </w:r>
      <w:r>
        <w:rPr>
          <w:rFonts w:hint="default" w:ascii="Times New Roman" w:hAnsi="Times New Roman" w:cs="Times New Roman"/>
          <w:sz w:val="24"/>
          <w:szCs w:val="24"/>
          <w:u w:val="none"/>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r>
        <w:rPr>
          <w:rFonts w:hint="default" w:ascii="Times New Roman" w:hAnsi="Times New Roman" w:cs="Times New Roman"/>
          <w:sz w:val="24"/>
          <w:szCs w:val="24"/>
          <w:u w:val="none"/>
        </w:rPr>
        <w:fldChar w:fldCharType="begin"/>
      </w:r>
      <w:r>
        <w:rPr>
          <w:rFonts w:hint="default" w:ascii="Times New Roman" w:hAnsi="Times New Roman" w:cs="Times New Roman"/>
          <w:sz w:val="24"/>
          <w:szCs w:val="24"/>
          <w:u w:val="none"/>
        </w:rPr>
        <w:instrText xml:space="preserve"> HYPERLINK "consultantplus://offline/ref=0C8FD0B745AEBDA722330966D2D5728A3C5BF7CE6295985930A520C0DC575FDD69A5614F25302B49EDAA270D4B0C2B385DEE9E068AA01BD" </w:instrText>
      </w:r>
      <w:r>
        <w:rPr>
          <w:rFonts w:hint="default" w:ascii="Times New Roman" w:hAnsi="Times New Roman" w:cs="Times New Roman"/>
          <w:sz w:val="24"/>
          <w:szCs w:val="24"/>
          <w:u w:val="none"/>
        </w:rPr>
        <w:fldChar w:fldCharType="separate"/>
      </w:r>
      <w:r>
        <w:rPr>
          <w:rFonts w:hint="default" w:ascii="Times New Roman" w:hAnsi="Times New Roman" w:cs="Times New Roman"/>
          <w:sz w:val="24"/>
          <w:szCs w:val="24"/>
          <w:u w:val="none"/>
          <w:lang w:eastAsia="ru-RU"/>
        </w:rPr>
        <w:t>пунктом 7</w:t>
      </w:r>
      <w:r>
        <w:rPr>
          <w:rFonts w:hint="default" w:ascii="Times New Roman" w:hAnsi="Times New Roman" w:cs="Times New Roman"/>
          <w:sz w:val="24"/>
          <w:szCs w:val="24"/>
          <w:u w:val="none"/>
          <w:vertAlign w:val="superscript"/>
          <w:lang w:eastAsia="ru-RU"/>
        </w:rPr>
        <w:t>2</w:t>
      </w:r>
      <w:r>
        <w:rPr>
          <w:rFonts w:hint="default" w:ascii="Times New Roman" w:hAnsi="Times New Roman" w:cs="Times New Roman"/>
          <w:sz w:val="24"/>
          <w:szCs w:val="24"/>
          <w:u w:val="none"/>
          <w:lang w:eastAsia="ru-RU"/>
        </w:rPr>
        <w:t xml:space="preserve"> части 1 статьи 16</w:t>
      </w:r>
      <w:r>
        <w:rPr>
          <w:rFonts w:hint="default" w:ascii="Times New Roman" w:hAnsi="Times New Roman" w:cs="Times New Roman"/>
          <w:sz w:val="24"/>
          <w:szCs w:val="24"/>
          <w:u w:val="none"/>
          <w:lang w:eastAsia="ru-RU"/>
        </w:rPr>
        <w:fldChar w:fldCharType="end"/>
      </w:r>
      <w:r>
        <w:rPr>
          <w:rFonts w:hint="default" w:ascii="Times New Roman" w:hAnsi="Times New Roman" w:cs="Times New Roman"/>
          <w:sz w:val="24"/>
          <w:szCs w:val="24"/>
          <w:u w:val="none"/>
          <w:lang w:eastAsia="ru-RU"/>
        </w:rPr>
        <w:t xml:space="preserve"> </w:t>
      </w:r>
      <w:r>
        <w:rPr>
          <w:rFonts w:hint="default" w:ascii="Times New Roman" w:hAnsi="Times New Roman" w:cs="Times New Roman"/>
          <w:sz w:val="24"/>
          <w:szCs w:val="24"/>
          <w:u w:val="none"/>
        </w:rPr>
        <w:t xml:space="preserve">Федерального закона </w:t>
      </w:r>
      <w:r>
        <w:rPr>
          <w:rFonts w:hint="default" w:ascii="Times New Roman" w:hAnsi="Times New Roman" w:eastAsia="Times New Roman" w:cs="Times New Roman"/>
          <w:kern w:val="2"/>
          <w:sz w:val="24"/>
          <w:szCs w:val="24"/>
          <w:u w:val="none"/>
          <w:lang w:eastAsia="ru-RU"/>
        </w:rPr>
        <w:t>от 27 июля 2010 года № 210-ФЗ «Об организации предоставления государственных и муниципальных услуг»</w:t>
      </w:r>
      <w:r>
        <w:rPr>
          <w:rFonts w:hint="default" w:ascii="Times New Roman" w:hAnsi="Times New Roman" w:cs="Times New Roman"/>
          <w:sz w:val="24"/>
          <w:szCs w:val="24"/>
          <w:u w:val="none"/>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0E69F89">
      <w:pPr>
        <w:keepNext/>
        <w:keepLines/>
        <w:numPr>
          <w:ilvl w:val="0"/>
          <w:numId w:val="0"/>
        </w:numPr>
        <w:autoSpaceDE w:val="0"/>
        <w:autoSpaceDN w:val="0"/>
        <w:adjustRightInd w:val="0"/>
        <w:spacing w:after="0" w:line="240" w:lineRule="auto"/>
        <w:jc w:val="both"/>
        <w:outlineLvl w:val="2"/>
        <w:rPr>
          <w:rFonts w:ascii="Times New Roman" w:hAnsi="Times New Roman" w:eastAsia="Times New Roman"/>
          <w:kern w:val="2"/>
          <w:sz w:val="24"/>
          <w:szCs w:val="24"/>
          <w:u w:val="none"/>
        </w:rPr>
      </w:pPr>
    </w:p>
    <w:p w14:paraId="0D8CB537">
      <w:pPr>
        <w:autoSpaceDE w:val="0"/>
        <w:autoSpaceDN w:val="0"/>
        <w:adjustRightInd w:val="0"/>
        <w:spacing w:after="0" w:line="240" w:lineRule="auto"/>
        <w:jc w:val="center"/>
        <w:outlineLvl w:val="0"/>
        <w:rPr>
          <w:rFonts w:ascii="Times New Roman" w:hAnsi="Times New Roman" w:cs="Times New Roman"/>
          <w:sz w:val="24"/>
          <w:szCs w:val="24"/>
          <w:u w:val="none"/>
        </w:rPr>
      </w:pPr>
      <w:r>
        <w:rPr>
          <w:rFonts w:ascii="Times New Roman" w:hAnsi="Times New Roman" w:cs="Times New Roman"/>
          <w:sz w:val="24"/>
          <w:szCs w:val="24"/>
          <w:u w:val="none"/>
        </w:rPr>
        <w:t>Глава 10. Исчерпывающий перечень оснований для отказа в приеме документов, необходимых для предоставления муниципальной услуги</w:t>
      </w:r>
    </w:p>
    <w:p w14:paraId="3196740F">
      <w:pPr>
        <w:autoSpaceDE w:val="0"/>
        <w:autoSpaceDN w:val="0"/>
        <w:adjustRightInd w:val="0"/>
        <w:spacing w:after="0" w:line="240" w:lineRule="auto"/>
        <w:jc w:val="both"/>
        <w:rPr>
          <w:rFonts w:ascii="Times New Roman" w:hAnsi="Times New Roman" w:cs="Times New Roman"/>
          <w:sz w:val="24"/>
          <w:szCs w:val="24"/>
          <w:u w:val="none"/>
        </w:rPr>
      </w:pPr>
    </w:p>
    <w:p w14:paraId="257C7543">
      <w:pPr>
        <w:autoSpaceDE w:val="0"/>
        <w:autoSpaceDN w:val="0"/>
        <w:adjustRightInd w:val="0"/>
        <w:spacing w:after="0" w:line="240" w:lineRule="auto"/>
        <w:ind w:firstLine="540"/>
        <w:jc w:val="both"/>
        <w:rPr>
          <w:rFonts w:ascii="Times New Roman" w:hAnsi="Times New Roman" w:cs="Times New Roman"/>
          <w:sz w:val="24"/>
          <w:szCs w:val="24"/>
          <w:u w:val="none"/>
        </w:rPr>
      </w:pPr>
      <w:r>
        <w:rPr>
          <w:rFonts w:ascii="Times New Roman" w:hAnsi="Times New Roman" w:cs="Times New Roman"/>
          <w:sz w:val="24"/>
          <w:szCs w:val="24"/>
          <w:u w:val="none"/>
        </w:rPr>
        <w:t>19. Основаниями для отказа в приеме документов являются:</w:t>
      </w:r>
    </w:p>
    <w:p w14:paraId="0C401C79">
      <w:pPr>
        <w:autoSpaceDE w:val="0"/>
        <w:autoSpaceDN w:val="0"/>
        <w:adjustRightInd w:val="0"/>
        <w:spacing w:after="0" w:line="240" w:lineRule="auto"/>
        <w:ind w:firstLine="540"/>
        <w:jc w:val="both"/>
        <w:rPr>
          <w:rFonts w:ascii="Times New Roman" w:hAnsi="Times New Roman" w:cs="Times New Roman"/>
          <w:sz w:val="24"/>
          <w:szCs w:val="24"/>
          <w:u w:val="none"/>
        </w:rPr>
      </w:pPr>
      <w:r>
        <w:rPr>
          <w:rFonts w:ascii="Times New Roman" w:hAnsi="Times New Roman" w:cs="Times New Roman"/>
          <w:sz w:val="24"/>
          <w:szCs w:val="24"/>
          <w:u w:val="none"/>
        </w:rPr>
        <w:t>1) заявление не соответствует форме заявления, установленной приложением к настоящему административному регламенту;</w:t>
      </w:r>
    </w:p>
    <w:p w14:paraId="663471FC">
      <w:pPr>
        <w:autoSpaceDE w:val="0"/>
        <w:autoSpaceDN w:val="0"/>
        <w:adjustRightInd w:val="0"/>
        <w:spacing w:after="0" w:line="240" w:lineRule="auto"/>
        <w:ind w:firstLine="540"/>
        <w:jc w:val="both"/>
        <w:rPr>
          <w:rFonts w:ascii="Times New Roman" w:hAnsi="Times New Roman" w:cs="Times New Roman"/>
          <w:sz w:val="24"/>
          <w:szCs w:val="24"/>
          <w:u w:val="none"/>
        </w:rPr>
      </w:pPr>
      <w:r>
        <w:rPr>
          <w:rFonts w:ascii="Times New Roman" w:hAnsi="Times New Roman" w:cs="Times New Roman"/>
          <w:sz w:val="24"/>
          <w:szCs w:val="24"/>
          <w:u w:val="none"/>
        </w:rPr>
        <w:t>2) непредставление заявителем или его представителем документов, указанных в пункте 12 и 13 настоящего административного регламента;</w:t>
      </w:r>
    </w:p>
    <w:p w14:paraId="4888939F">
      <w:pPr>
        <w:autoSpaceDE w:val="0"/>
        <w:autoSpaceDN w:val="0"/>
        <w:adjustRightInd w:val="0"/>
        <w:spacing w:after="0" w:line="240" w:lineRule="auto"/>
        <w:ind w:firstLine="540"/>
        <w:jc w:val="both"/>
        <w:rPr>
          <w:rFonts w:ascii="Times New Roman" w:hAnsi="Times New Roman" w:cs="Times New Roman"/>
          <w:sz w:val="24"/>
          <w:szCs w:val="24"/>
          <w:u w:val="none"/>
        </w:rPr>
      </w:pPr>
      <w:r>
        <w:rPr>
          <w:rFonts w:ascii="Times New Roman" w:hAnsi="Times New Roman" w:cs="Times New Roman"/>
          <w:sz w:val="24"/>
          <w:szCs w:val="24"/>
          <w:u w:val="none"/>
        </w:rPr>
        <w:t>3) несоответствие представленных заявителем или его представителем документов требованиям, указанным в пункте 16 настоящего административного регламента;</w:t>
      </w:r>
    </w:p>
    <w:p w14:paraId="54AA5457">
      <w:pPr>
        <w:autoSpaceDE w:val="0"/>
        <w:autoSpaceDN w:val="0"/>
        <w:adjustRightInd w:val="0"/>
        <w:spacing w:after="0" w:line="240" w:lineRule="auto"/>
        <w:ind w:firstLine="540"/>
        <w:jc w:val="both"/>
        <w:rPr>
          <w:rFonts w:ascii="Times New Roman" w:hAnsi="Times New Roman" w:cs="Times New Roman"/>
          <w:sz w:val="24"/>
          <w:szCs w:val="24"/>
          <w:u w:val="none"/>
        </w:rPr>
      </w:pPr>
      <w:r>
        <w:rPr>
          <w:rFonts w:ascii="Times New Roman" w:hAnsi="Times New Roman" w:cs="Times New Roman"/>
          <w:sz w:val="24"/>
          <w:szCs w:val="24"/>
          <w:u w:val="none"/>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14:paraId="6225227C">
      <w:pPr>
        <w:autoSpaceDE w:val="0"/>
        <w:autoSpaceDN w:val="0"/>
        <w:adjustRightInd w:val="0"/>
        <w:spacing w:after="0" w:line="240" w:lineRule="auto"/>
        <w:ind w:firstLine="539"/>
        <w:jc w:val="both"/>
        <w:rPr>
          <w:rFonts w:ascii="Times New Roman" w:hAnsi="Times New Roman" w:cs="Times New Roman"/>
          <w:kern w:val="2"/>
          <w:sz w:val="24"/>
          <w:szCs w:val="24"/>
          <w:u w:val="none"/>
          <w:lang w:eastAsia="ru-RU"/>
        </w:rPr>
      </w:pPr>
      <w:r>
        <w:rPr>
          <w:rFonts w:ascii="Times New Roman" w:hAnsi="Times New Roman" w:cs="Times New Roman"/>
          <w:sz w:val="24"/>
          <w:szCs w:val="24"/>
          <w:u w:val="none"/>
        </w:rPr>
        <w:t xml:space="preserve">20.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Pr>
          <w:rFonts w:ascii="Times New Roman" w:hAnsi="Times New Roman" w:cs="Times New Roman"/>
          <w:kern w:val="2"/>
          <w:sz w:val="24"/>
          <w:szCs w:val="24"/>
          <w:u w:val="none"/>
          <w:lang w:eastAsia="ru-RU"/>
        </w:rPr>
        <w:t xml:space="preserve">или его представителя </w:t>
      </w:r>
      <w:r>
        <w:rPr>
          <w:rFonts w:ascii="Times New Roman" w:hAnsi="Times New Roman" w:cs="Times New Roman"/>
          <w:sz w:val="24"/>
          <w:szCs w:val="24"/>
          <w:u w:val="none"/>
        </w:rPr>
        <w:t xml:space="preserve">в порядке, предусмотренном </w:t>
      </w:r>
      <w:r>
        <w:rPr>
          <w:rFonts w:ascii="Times New Roman" w:hAnsi="Times New Roman" w:cs="Times New Roman"/>
          <w:color w:val="000000"/>
          <w:sz w:val="24"/>
          <w:szCs w:val="24"/>
          <w:u w:val="none"/>
        </w:rPr>
        <w:t>пунктом 6</w:t>
      </w:r>
      <w:r>
        <w:rPr>
          <w:rFonts w:hint="default" w:ascii="Times New Roman" w:hAnsi="Times New Roman" w:cs="Times New Roman"/>
          <w:color w:val="000000"/>
          <w:sz w:val="24"/>
          <w:szCs w:val="24"/>
          <w:u w:val="none"/>
          <w:lang w:val="ru-RU"/>
        </w:rPr>
        <w:t>6</w:t>
      </w:r>
      <w:r>
        <w:rPr>
          <w:rFonts w:ascii="Times New Roman" w:hAnsi="Times New Roman" w:cs="Times New Roman"/>
          <w:color w:val="000000"/>
          <w:sz w:val="24"/>
          <w:szCs w:val="24"/>
          <w:u w:val="none"/>
        </w:rPr>
        <w:t xml:space="preserve"> настоящего </w:t>
      </w:r>
      <w:r>
        <w:rPr>
          <w:rFonts w:ascii="Times New Roman" w:hAnsi="Times New Roman" w:cs="Times New Roman"/>
          <w:sz w:val="24"/>
          <w:szCs w:val="24"/>
          <w:u w:val="none"/>
        </w:rPr>
        <w:t>административного регламента.</w:t>
      </w:r>
    </w:p>
    <w:p w14:paraId="19D0C004">
      <w:pPr>
        <w:autoSpaceDE w:val="0"/>
        <w:autoSpaceDN w:val="0"/>
        <w:adjustRightInd w:val="0"/>
        <w:spacing w:after="0" w:line="240" w:lineRule="auto"/>
        <w:ind w:firstLine="539"/>
        <w:jc w:val="both"/>
        <w:rPr>
          <w:rFonts w:ascii="Times New Roman" w:hAnsi="Times New Roman" w:cs="Times New Roman"/>
          <w:sz w:val="24"/>
          <w:szCs w:val="24"/>
          <w:u w:val="none"/>
        </w:rPr>
      </w:pPr>
      <w:r>
        <w:rPr>
          <w:rFonts w:ascii="Times New Roman" w:hAnsi="Times New Roman" w:cs="Times New Roman"/>
          <w:sz w:val="24"/>
          <w:szCs w:val="24"/>
          <w:u w:val="none"/>
        </w:rPr>
        <w:t xml:space="preserve">21. Отказ в приеме документов не препятствует повторному обращению заявителей </w:t>
      </w:r>
      <w:r>
        <w:rPr>
          <w:rFonts w:ascii="Times New Roman" w:hAnsi="Times New Roman" w:cs="Times New Roman"/>
          <w:kern w:val="2"/>
          <w:sz w:val="24"/>
          <w:szCs w:val="24"/>
          <w:u w:val="none"/>
          <w:lang w:eastAsia="ru-RU"/>
        </w:rPr>
        <w:t xml:space="preserve">или их представителей </w:t>
      </w:r>
      <w:r>
        <w:rPr>
          <w:rFonts w:ascii="Times New Roman" w:hAnsi="Times New Roman" w:cs="Times New Roman"/>
          <w:sz w:val="24"/>
          <w:szCs w:val="24"/>
          <w:u w:val="none"/>
        </w:rPr>
        <w:t xml:space="preserve">за предоставлением муниципальной услуги и может быть обжалован заявителем </w:t>
      </w:r>
      <w:r>
        <w:rPr>
          <w:rFonts w:ascii="Times New Roman" w:hAnsi="Times New Roman" w:cs="Times New Roman"/>
          <w:kern w:val="2"/>
          <w:sz w:val="24"/>
          <w:szCs w:val="24"/>
          <w:u w:val="none"/>
          <w:lang w:eastAsia="ru-RU"/>
        </w:rPr>
        <w:t xml:space="preserve">или его представителем </w:t>
      </w:r>
      <w:r>
        <w:rPr>
          <w:rFonts w:ascii="Times New Roman" w:hAnsi="Times New Roman" w:cs="Times New Roman"/>
          <w:sz w:val="24"/>
          <w:szCs w:val="24"/>
          <w:u w:val="none"/>
        </w:rPr>
        <w:t>в порядке, установленном действующим законодательством.</w:t>
      </w:r>
    </w:p>
    <w:p w14:paraId="0DEE9A1B">
      <w:pPr>
        <w:keepNext/>
        <w:keepLines/>
        <w:autoSpaceDE w:val="0"/>
        <w:autoSpaceDN w:val="0"/>
        <w:adjustRightInd w:val="0"/>
        <w:spacing w:after="0" w:line="240" w:lineRule="auto"/>
        <w:jc w:val="center"/>
        <w:outlineLvl w:val="2"/>
        <w:rPr>
          <w:rFonts w:ascii="Times New Roman" w:hAnsi="Times New Roman" w:cs="Times New Roman"/>
          <w:sz w:val="24"/>
          <w:szCs w:val="24"/>
          <w:u w:val="none"/>
        </w:rPr>
      </w:pPr>
    </w:p>
    <w:p w14:paraId="34717CA4">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 xml:space="preserve">Глава 11. Исчерпывающий перечень оснований для приостановления предоставления </w:t>
      </w:r>
    </w:p>
    <w:p w14:paraId="55475720">
      <w:pPr>
        <w:keepNext/>
        <w:keepLines/>
        <w:autoSpaceDE w:val="0"/>
        <w:autoSpaceDN w:val="0"/>
        <w:adjustRightInd w:val="0"/>
        <w:spacing w:after="0" w:line="240" w:lineRule="auto"/>
        <w:jc w:val="center"/>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или отказа в предоставлении муниципальной услуги</w:t>
      </w:r>
    </w:p>
    <w:p w14:paraId="48C8CDDD">
      <w:pPr>
        <w:keepNext/>
        <w:keepLines/>
        <w:autoSpaceDE w:val="0"/>
        <w:autoSpaceDN w:val="0"/>
        <w:adjustRightInd w:val="0"/>
        <w:spacing w:after="0" w:line="240" w:lineRule="auto"/>
        <w:jc w:val="both"/>
        <w:rPr>
          <w:rFonts w:ascii="Times New Roman" w:hAnsi="Times New Roman" w:cs="Times New Roman"/>
          <w:kern w:val="2"/>
          <w:sz w:val="24"/>
          <w:szCs w:val="24"/>
          <w:u w:val="none"/>
          <w:lang w:eastAsia="ru-RU"/>
        </w:rPr>
      </w:pPr>
    </w:p>
    <w:p w14:paraId="282250CE">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22. Основания для приостановления предоставления муниципальной услуги законодательством не предусмотрены.</w:t>
      </w:r>
    </w:p>
    <w:p w14:paraId="302AE2D0">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u w:val="none"/>
          <w:lang w:eastAsia="ru-RU"/>
        </w:rPr>
        <w:t xml:space="preserve">23. Основанием для отказа в предоставлении муниципальной услуги является несоответствие заявителя требованиям, предусмотренным </w:t>
      </w:r>
      <w:r>
        <w:rPr>
          <w:rFonts w:ascii="Times New Roman" w:hAnsi="Times New Roman" w:cs="Times New Roman"/>
          <w:kern w:val="2"/>
          <w:sz w:val="24"/>
          <w:szCs w:val="24"/>
          <w:lang w:eastAsia="ru-RU"/>
        </w:rPr>
        <w:t>пунктом 3 настоящего административного регламента.</w:t>
      </w:r>
    </w:p>
    <w:p w14:paraId="7885D628">
      <w:pPr>
        <w:autoSpaceDE w:val="0"/>
        <w:autoSpaceDN w:val="0"/>
        <w:adjustRightInd w:val="0"/>
        <w:spacing w:after="0" w:line="240" w:lineRule="auto"/>
        <w:outlineLvl w:val="2"/>
        <w:rPr>
          <w:rFonts w:ascii="Times New Roman" w:hAnsi="Times New Roman" w:cs="Times New Roman"/>
          <w:kern w:val="2"/>
          <w:sz w:val="28"/>
          <w:szCs w:val="28"/>
          <w:lang w:eastAsia="ru-RU"/>
        </w:rPr>
      </w:pPr>
    </w:p>
    <w:p w14:paraId="093DF815">
      <w:pPr>
        <w:keepNext/>
        <w:keepLines/>
        <w:autoSpaceDE w:val="0"/>
        <w:autoSpaceDN w:val="0"/>
        <w:adjustRightInd w:val="0"/>
        <w:spacing w:after="0" w:line="240" w:lineRule="auto"/>
        <w:jc w:val="center"/>
        <w:outlineLvl w:val="2"/>
        <w:rPr>
          <w:rFonts w:ascii="Times New Roman" w:hAnsi="Times New Roman" w:eastAsia="Times New Roman"/>
          <w:kern w:val="2"/>
          <w:sz w:val="24"/>
          <w:szCs w:val="24"/>
          <w:u w:val="none"/>
          <w:lang w:eastAsia="ru-RU"/>
        </w:rPr>
      </w:pPr>
      <w:r>
        <w:rPr>
          <w:rFonts w:ascii="Times New Roman" w:hAnsi="Times New Roman" w:eastAsia="Times New Roman"/>
          <w:kern w:val="2"/>
          <w:sz w:val="24"/>
          <w:szCs w:val="24"/>
          <w:lang w:eastAsia="ru-RU"/>
        </w:rPr>
        <w:t>Глава 12.</w:t>
      </w:r>
      <w:r>
        <w:rPr>
          <w:rFonts w:ascii="Times New Roman" w:hAnsi="Times New Roman" w:eastAsia="Times New Roman"/>
          <w:kern w:val="2"/>
          <w:sz w:val="24"/>
          <w:szCs w:val="24"/>
          <w:u w:val="none"/>
          <w:lang w:eastAsia="ru-RU"/>
        </w:rPr>
        <w:t xml:space="preserve"> Размер платы, взимаемой с заявителя при предоставлении муниципальной услуги, и способы ее взимания</w:t>
      </w:r>
    </w:p>
    <w:p w14:paraId="1AE9E8E1">
      <w:pPr>
        <w:spacing w:after="0" w:line="240" w:lineRule="auto"/>
        <w:jc w:val="both"/>
        <w:rPr>
          <w:rFonts w:ascii="Times New Roman" w:hAnsi="Times New Roman" w:cs="Times New Roman"/>
          <w:kern w:val="2"/>
          <w:sz w:val="24"/>
          <w:szCs w:val="24"/>
          <w:lang w:eastAsia="ru-RU"/>
        </w:rPr>
      </w:pPr>
    </w:p>
    <w:p w14:paraId="2B35E1DD">
      <w:pPr>
        <w:numPr>
          <w:ilvl w:val="0"/>
          <w:numId w:val="3"/>
        </w:numPr>
        <w:spacing w:after="0" w:line="240" w:lineRule="auto"/>
        <w:ind w:left="0" w:leftChars="0" w:firstLine="720" w:firstLineChars="300"/>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М</w:t>
      </w:r>
      <w:r>
        <w:rPr>
          <w:rFonts w:hint="default" w:ascii="Times New Roman" w:hAnsi="Times New Roman" w:eastAsia="SimSun" w:cs="Times New Roman"/>
          <w:sz w:val="24"/>
          <w:szCs w:val="24"/>
        </w:rPr>
        <w:t>униципальн</w:t>
      </w:r>
      <w:r>
        <w:rPr>
          <w:rFonts w:hint="default" w:ascii="Times New Roman" w:hAnsi="Times New Roman" w:eastAsia="SimSun" w:cs="Times New Roman"/>
          <w:sz w:val="24"/>
          <w:szCs w:val="24"/>
          <w:lang w:val="ru-RU"/>
        </w:rPr>
        <w:t>ая</w:t>
      </w:r>
      <w:r>
        <w:rPr>
          <w:rFonts w:hint="default" w:ascii="Times New Roman" w:hAnsi="Times New Roman" w:eastAsia="SimSun" w:cs="Times New Roman"/>
          <w:sz w:val="24"/>
          <w:szCs w:val="24"/>
        </w:rPr>
        <w:t xml:space="preserve"> услуг</w:t>
      </w:r>
      <w:r>
        <w:rPr>
          <w:rFonts w:hint="default" w:ascii="Times New Roman" w:hAnsi="Times New Roman" w:eastAsia="SimSun" w:cs="Times New Roman"/>
          <w:sz w:val="24"/>
          <w:szCs w:val="24"/>
          <w:lang w:val="ru-RU"/>
        </w:rPr>
        <w:t>а</w:t>
      </w:r>
      <w:r>
        <w:rPr>
          <w:rFonts w:hint="default" w:ascii="Times New Roman" w:hAnsi="Times New Roman" w:eastAsia="SimSun" w:cs="Times New Roman"/>
          <w:sz w:val="24"/>
          <w:szCs w:val="24"/>
        </w:rPr>
        <w:t xml:space="preserve"> предоставля</w:t>
      </w:r>
      <w:r>
        <w:rPr>
          <w:rFonts w:hint="default" w:ascii="Times New Roman" w:hAnsi="Times New Roman" w:eastAsia="SimSun" w:cs="Times New Roman"/>
          <w:sz w:val="24"/>
          <w:szCs w:val="24"/>
          <w:lang w:val="ru-RU"/>
        </w:rPr>
        <w:t>е</w:t>
      </w:r>
      <w:r>
        <w:rPr>
          <w:rFonts w:hint="default" w:ascii="Times New Roman" w:hAnsi="Times New Roman" w:eastAsia="SimSun" w:cs="Times New Roman"/>
          <w:sz w:val="24"/>
          <w:szCs w:val="24"/>
        </w:rPr>
        <w:t xml:space="preserve">тся заявителям на бесплатной основе, за исключением случаев, предусмотренных </w:t>
      </w:r>
      <w:r>
        <w:rPr>
          <w:rFonts w:hint="default" w:ascii="Times New Roman" w:hAnsi="Times New Roman" w:eastAsia="SimSun" w:cs="Times New Roman"/>
          <w:sz w:val="24"/>
          <w:szCs w:val="24"/>
          <w:lang w:val="ru-RU"/>
        </w:rPr>
        <w:t>пунктами 25 и 26 настоящего регламента.</w:t>
      </w:r>
      <w:r>
        <w:rPr>
          <w:rFonts w:hint="default" w:ascii="Times New Roman" w:hAnsi="Times New Roman" w:eastAsia="SimSun" w:cs="Times New Roman"/>
          <w:sz w:val="24"/>
          <w:szCs w:val="24"/>
        </w:rPr>
        <w:t xml:space="preserve"> </w:t>
      </w:r>
    </w:p>
    <w:p w14:paraId="377EE8B5">
      <w:pPr>
        <w:numPr>
          <w:ilvl w:val="0"/>
          <w:numId w:val="0"/>
        </w:numPr>
        <w:spacing w:after="0" w:line="240" w:lineRule="auto"/>
        <w:ind w:firstLine="720" w:firstLineChars="300"/>
        <w:jc w:val="both"/>
        <w:rPr>
          <w:rFonts w:hint="default" w:ascii="Times New Roman" w:hAnsi="Times New Roman" w:cs="Times New Roman"/>
          <w:kern w:val="2"/>
          <w:sz w:val="24"/>
          <w:szCs w:val="24"/>
          <w:lang w:eastAsia="ru-RU"/>
        </w:rPr>
      </w:pPr>
      <w:r>
        <w:rPr>
          <w:rFonts w:hint="default" w:ascii="Times New Roman" w:hAnsi="Times New Roman" w:eastAsia="SimSun" w:cs="Times New Roman"/>
          <w:sz w:val="24"/>
          <w:szCs w:val="24"/>
          <w:lang w:val="ru-RU"/>
        </w:rPr>
        <w:t>25.</w:t>
      </w:r>
      <w:r>
        <w:rPr>
          <w:rFonts w:hint="default" w:ascii="Times New Roman" w:hAnsi="Times New Roman" w:eastAsia="SimSun" w:cs="Times New Roman"/>
          <w:sz w:val="24"/>
          <w:szCs w:val="24"/>
        </w:rPr>
        <w:t xml:space="preserve"> Государственная пошлина взимается за предоставление государственных и муниципальных услуг в случаях, порядке и размерах, установленных законодательством Российской Федерации о налогах и сборах.</w:t>
      </w:r>
    </w:p>
    <w:p w14:paraId="5ABEA744">
      <w:pPr>
        <w:numPr>
          <w:ilvl w:val="0"/>
          <w:numId w:val="0"/>
        </w:numPr>
        <w:spacing w:after="0" w:line="240" w:lineRule="auto"/>
        <w:ind w:firstLine="720" w:firstLineChars="300"/>
        <w:jc w:val="both"/>
        <w:rPr>
          <w:rFonts w:hint="default" w:ascii="Times New Roman" w:hAnsi="Times New Roman" w:cs="Times New Roman"/>
          <w:kern w:val="2"/>
          <w:sz w:val="24"/>
          <w:szCs w:val="24"/>
          <w:lang w:eastAsia="ru-RU"/>
        </w:rPr>
      </w:pPr>
      <w:r>
        <w:rPr>
          <w:rFonts w:hint="default" w:ascii="Times New Roman" w:hAnsi="Times New Roman" w:eastAsia="SimSun" w:cs="Times New Roman"/>
          <w:sz w:val="24"/>
          <w:szCs w:val="24"/>
          <w:lang w:val="ru-RU"/>
        </w:rPr>
        <w:t>26.</w:t>
      </w:r>
      <w:r>
        <w:rPr>
          <w:rFonts w:hint="default" w:ascii="Times New Roman" w:hAnsi="Times New Roman" w:eastAsia="SimSun" w:cs="Times New Roman"/>
          <w:sz w:val="24"/>
          <w:szCs w:val="24"/>
        </w:rPr>
        <w:t xml:space="preserve">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14:paraId="5413E1D7">
      <w:pPr>
        <w:numPr>
          <w:ilvl w:val="0"/>
          <w:numId w:val="0"/>
        </w:numPr>
        <w:spacing w:after="0" w:line="240" w:lineRule="auto"/>
        <w:ind w:firstLine="720" w:firstLineChars="300"/>
        <w:jc w:val="both"/>
        <w:rPr>
          <w:rFonts w:ascii="Times New Roman" w:hAnsi="Times New Roman" w:cs="Times New Roman"/>
          <w:kern w:val="2"/>
          <w:sz w:val="24"/>
          <w:szCs w:val="24"/>
          <w:lang w:eastAsia="ru-RU"/>
        </w:rPr>
      </w:pPr>
      <w:r>
        <w:rPr>
          <w:rFonts w:hint="default" w:ascii="Times New Roman" w:hAnsi="Times New Roman" w:eastAsia="SimSun" w:cs="Times New Roman"/>
          <w:sz w:val="24"/>
          <w:szCs w:val="24"/>
          <w:lang w:val="ru-RU"/>
        </w:rPr>
        <w:t xml:space="preserve">27. </w:t>
      </w:r>
      <w:r>
        <w:rPr>
          <w:rFonts w:hint="default" w:ascii="Times New Roman" w:hAnsi="Times New Roman" w:eastAsia="SimSun" w:cs="Times New Roman"/>
          <w:sz w:val="24"/>
          <w:szCs w:val="24"/>
        </w:rPr>
        <w:t xml:space="preserve">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 </w:t>
      </w:r>
    </w:p>
    <w:p w14:paraId="353F9595">
      <w:pPr>
        <w:spacing w:after="0" w:line="240" w:lineRule="auto"/>
        <w:ind w:firstLine="720"/>
        <w:jc w:val="both"/>
        <w:rPr>
          <w:rFonts w:ascii="Times New Roman" w:hAnsi="Times New Roman" w:cs="Times New Roman"/>
          <w:kern w:val="2"/>
          <w:sz w:val="24"/>
          <w:szCs w:val="24"/>
          <w:lang w:eastAsia="ru-RU"/>
        </w:rPr>
      </w:pPr>
    </w:p>
    <w:p w14:paraId="518BCF3C">
      <w:pPr>
        <w:spacing w:after="0" w:line="240" w:lineRule="auto"/>
        <w:ind w:firstLine="720"/>
        <w:jc w:val="center"/>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Глава 13. Максимальный срок ожидания в очереди</w:t>
      </w:r>
      <w:r>
        <w:rPr>
          <w:rFonts w:ascii="Times New Roman" w:hAnsi="Times New Roman" w:cs="Times New Roman"/>
          <w:kern w:val="2"/>
          <w:sz w:val="24"/>
          <w:szCs w:val="24"/>
          <w:lang w:eastAsia="ru-RU"/>
        </w:rPr>
        <w:br w:type="textWrapping"/>
      </w:r>
      <w:r>
        <w:rPr>
          <w:rFonts w:ascii="Times New Roman" w:hAnsi="Times New Roman" w:cs="Times New Roman"/>
          <w:kern w:val="2"/>
          <w:sz w:val="24"/>
          <w:szCs w:val="24"/>
          <w:lang w:eastAsia="ru-RU"/>
        </w:rPr>
        <w:t xml:space="preserve">при подаче заявления и при получении результата предоставления </w:t>
      </w:r>
      <w:r>
        <w:rPr>
          <w:rFonts w:ascii="Times New Roman" w:hAnsi="Times New Roman" w:cs="Times New Roman"/>
          <w:kern w:val="2"/>
          <w:sz w:val="24"/>
          <w:szCs w:val="24"/>
          <w:u w:val="none"/>
          <w:lang w:eastAsia="ru-RU"/>
        </w:rPr>
        <w:t>муниципальной</w:t>
      </w:r>
      <w:r>
        <w:rPr>
          <w:rFonts w:ascii="Times New Roman" w:hAnsi="Times New Roman" w:cs="Times New Roman"/>
          <w:kern w:val="2"/>
          <w:sz w:val="24"/>
          <w:szCs w:val="24"/>
          <w:lang w:eastAsia="ru-RU"/>
        </w:rPr>
        <w:t xml:space="preserve"> услуги</w:t>
      </w:r>
    </w:p>
    <w:p w14:paraId="512B3E98">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14:paraId="29099B0F">
      <w:pPr>
        <w:spacing w:after="0" w:line="240" w:lineRule="auto"/>
        <w:ind w:firstLine="720"/>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w:t>
      </w:r>
      <w:r>
        <w:rPr>
          <w:rFonts w:hint="default" w:ascii="Times New Roman" w:hAnsi="Times New Roman" w:cs="Times New Roman"/>
          <w:kern w:val="2"/>
          <w:sz w:val="24"/>
          <w:szCs w:val="24"/>
          <w:lang w:val="en-US" w:eastAsia="ru-RU"/>
        </w:rPr>
        <w:t>8</w:t>
      </w:r>
      <w:r>
        <w:rPr>
          <w:rFonts w:ascii="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14:paraId="71D4C466">
      <w:pPr>
        <w:spacing w:after="0" w:line="240" w:lineRule="auto"/>
        <w:ind w:firstLine="720"/>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w:t>
      </w:r>
      <w:r>
        <w:rPr>
          <w:rFonts w:hint="default" w:ascii="Times New Roman" w:hAnsi="Times New Roman" w:cs="Times New Roman"/>
          <w:kern w:val="2"/>
          <w:sz w:val="24"/>
          <w:szCs w:val="24"/>
          <w:lang w:val="en-US" w:eastAsia="ru-RU"/>
        </w:rPr>
        <w:t>9</w:t>
      </w:r>
      <w:r>
        <w:rPr>
          <w:rFonts w:ascii="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319DD2D7">
      <w:pPr>
        <w:spacing w:after="0" w:line="240" w:lineRule="auto"/>
        <w:jc w:val="center"/>
        <w:rPr>
          <w:rFonts w:ascii="Times New Roman" w:hAnsi="Times New Roman" w:cs="Times New Roman"/>
          <w:kern w:val="2"/>
          <w:sz w:val="24"/>
          <w:szCs w:val="24"/>
          <w:lang w:eastAsia="ru-RU"/>
        </w:rPr>
      </w:pPr>
    </w:p>
    <w:p w14:paraId="7189E9E9">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 xml:space="preserve">Глава 14. </w:t>
      </w:r>
      <w:r>
        <w:rPr>
          <w:rFonts w:ascii="Times New Roman" w:hAnsi="Times New Roman" w:eastAsia="Times New Roman"/>
          <w:kern w:val="2"/>
          <w:sz w:val="24"/>
          <w:szCs w:val="24"/>
          <w:u w:val="none"/>
          <w:lang w:eastAsia="ru-RU"/>
        </w:rPr>
        <w:t xml:space="preserve">Срок регистрации заявления </w:t>
      </w:r>
    </w:p>
    <w:p w14:paraId="21E97B43">
      <w:pPr>
        <w:keepNext/>
        <w:keepLines/>
        <w:spacing w:after="0" w:line="240" w:lineRule="auto"/>
        <w:ind w:firstLine="709"/>
        <w:jc w:val="both"/>
        <w:rPr>
          <w:rFonts w:ascii="Times New Roman" w:hAnsi="Times New Roman" w:cs="Times New Roman"/>
          <w:kern w:val="2"/>
          <w:sz w:val="24"/>
          <w:szCs w:val="24"/>
          <w:lang w:eastAsia="ru-RU"/>
        </w:rPr>
      </w:pPr>
    </w:p>
    <w:p w14:paraId="600151C2">
      <w:pPr>
        <w:autoSpaceDE w:val="0"/>
        <w:autoSpaceDN w:val="0"/>
        <w:adjustRightInd w:val="0"/>
        <w:spacing w:after="0" w:line="240" w:lineRule="auto"/>
        <w:ind w:firstLine="709"/>
        <w:jc w:val="both"/>
        <w:rPr>
          <w:rFonts w:ascii="Times New Roman" w:hAnsi="Times New Roman" w:cs="Times New Roman"/>
          <w:kern w:val="2"/>
          <w:sz w:val="24"/>
          <w:szCs w:val="24"/>
        </w:rPr>
      </w:pPr>
      <w:r>
        <w:rPr>
          <w:rFonts w:hint="default" w:ascii="Times New Roman" w:hAnsi="Times New Roman" w:cs="Times New Roman"/>
          <w:kern w:val="2"/>
          <w:sz w:val="24"/>
          <w:szCs w:val="24"/>
          <w:lang w:val="en-US" w:eastAsia="ru-RU"/>
        </w:rPr>
        <w:t>30</w:t>
      </w:r>
      <w:r>
        <w:rPr>
          <w:rFonts w:ascii="Times New Roman" w:hAnsi="Times New Roman" w:cs="Times New Roman"/>
          <w:kern w:val="2"/>
          <w:sz w:val="24"/>
          <w:szCs w:val="24"/>
          <w:lang w:eastAsia="ru-RU"/>
        </w:rPr>
        <w:t>.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Pr>
          <w:rFonts w:ascii="Times New Roman" w:hAnsi="Times New Roman" w:cs="Times New Roman"/>
          <w:kern w:val="2"/>
          <w:sz w:val="24"/>
          <w:szCs w:val="24"/>
        </w:rPr>
        <w:t xml:space="preserve"> в </w:t>
      </w:r>
      <w:r>
        <w:rPr>
          <w:rFonts w:ascii="Times New Roman" w:hAnsi="Times New Roman" w:cs="Times New Roman"/>
          <w:kern w:val="2"/>
          <w:sz w:val="24"/>
          <w:szCs w:val="24"/>
          <w:lang w:val="ru-RU"/>
        </w:rPr>
        <w:t>журнале</w:t>
      </w:r>
      <w:r>
        <w:rPr>
          <w:rFonts w:hint="default" w:ascii="Times New Roman" w:hAnsi="Times New Roman" w:cs="Times New Roman"/>
          <w:kern w:val="2"/>
          <w:sz w:val="24"/>
          <w:szCs w:val="24"/>
          <w:lang w:val="ru-RU"/>
        </w:rPr>
        <w:t xml:space="preserve"> регистрации обращений,</w:t>
      </w:r>
      <w:r>
        <w:rPr>
          <w:rFonts w:ascii="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14:paraId="316A80BC">
      <w:pPr>
        <w:autoSpaceDE w:val="0"/>
        <w:autoSpaceDN w:val="0"/>
        <w:adjustRightInd w:val="0"/>
        <w:spacing w:after="0" w:line="240" w:lineRule="auto"/>
        <w:ind w:firstLine="709"/>
        <w:jc w:val="both"/>
        <w:rPr>
          <w:rFonts w:ascii="Times New Roman" w:hAnsi="Times New Roman" w:cs="Times New Roman"/>
          <w:kern w:val="2"/>
          <w:sz w:val="24"/>
          <w:szCs w:val="24"/>
        </w:rPr>
      </w:pPr>
      <w:r>
        <w:rPr>
          <w:rFonts w:hint="default" w:ascii="Times New Roman" w:hAnsi="Times New Roman" w:cs="Times New Roman"/>
          <w:kern w:val="2"/>
          <w:sz w:val="24"/>
          <w:szCs w:val="24"/>
          <w:lang w:val="ru-RU"/>
        </w:rPr>
        <w:t>31</w:t>
      </w:r>
      <w:r>
        <w:rPr>
          <w:rFonts w:ascii="Times New Roman"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Pr>
          <w:rFonts w:ascii="Times New Roman" w:hAnsi="Times New Roman" w:cs="Times New Roman"/>
          <w:kern w:val="2"/>
          <w:sz w:val="24"/>
          <w:szCs w:val="24"/>
          <w:lang w:eastAsia="ru-RU"/>
        </w:rPr>
        <w:t xml:space="preserve">или его представителя </w:t>
      </w:r>
      <w:r>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14:paraId="4B7D961B">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rPr>
        <w:t>3</w:t>
      </w:r>
      <w:r>
        <w:rPr>
          <w:rFonts w:hint="default" w:ascii="Times New Roman" w:hAnsi="Times New Roman" w:cs="Times New Roman"/>
          <w:kern w:val="2"/>
          <w:sz w:val="24"/>
          <w:szCs w:val="24"/>
          <w:lang w:val="ru-RU"/>
        </w:rPr>
        <w:t>2</w:t>
      </w:r>
      <w:r>
        <w:rPr>
          <w:rFonts w:ascii="Times New Roman" w:hAnsi="Times New Roman" w:cs="Times New Roman"/>
          <w:kern w:val="2"/>
          <w:sz w:val="24"/>
          <w:szCs w:val="24"/>
        </w:rPr>
        <w:t xml:space="preserve">. </w:t>
      </w:r>
      <w:r>
        <w:rPr>
          <w:rFonts w:ascii="Times New Roman" w:hAnsi="Times New Roman" w:cs="Times New Roman"/>
          <w:sz w:val="24"/>
          <w:szCs w:val="24"/>
        </w:rPr>
        <w:t xml:space="preserve">Днем регистрации документов является день их поступления в администрацию (до </w:t>
      </w:r>
      <w:r>
        <w:rPr>
          <w:rFonts w:hint="default" w:ascii="Times New Roman" w:hAnsi="Times New Roman" w:cs="Times New Roman"/>
          <w:sz w:val="24"/>
          <w:szCs w:val="24"/>
          <w:lang w:val="ru-RU"/>
        </w:rPr>
        <w:t>17</w:t>
      </w:r>
      <w:r>
        <w:rPr>
          <w:rFonts w:ascii="Times New Roman" w:hAnsi="Times New Roman" w:cs="Times New Roman"/>
          <w:sz w:val="24"/>
          <w:szCs w:val="24"/>
        </w:rPr>
        <w:t xml:space="preserve"> часов). При поступлении документов после </w:t>
      </w:r>
      <w:r>
        <w:rPr>
          <w:rFonts w:hint="default" w:ascii="Times New Roman" w:hAnsi="Times New Roman" w:cs="Times New Roman"/>
          <w:sz w:val="24"/>
          <w:szCs w:val="24"/>
          <w:lang w:val="ru-RU"/>
        </w:rPr>
        <w:t>17</w:t>
      </w:r>
      <w:r>
        <w:rPr>
          <w:rFonts w:ascii="Times New Roman" w:hAnsi="Times New Roman" w:cs="Times New Roman"/>
          <w:sz w:val="24"/>
          <w:szCs w:val="24"/>
        </w:rPr>
        <w:t xml:space="preserve"> часов</w:t>
      </w:r>
      <w:r>
        <w:rPr>
          <w:rFonts w:ascii="Times New Roman" w:hAnsi="Times New Roman"/>
          <w:kern w:val="2"/>
          <w:sz w:val="24"/>
          <w:szCs w:val="24"/>
        </w:rPr>
        <w:t xml:space="preserve"> </w:t>
      </w:r>
      <w:r>
        <w:rPr>
          <w:rFonts w:ascii="Times New Roman" w:hAnsi="Times New Roman" w:cs="Times New Roman"/>
          <w:sz w:val="24"/>
          <w:szCs w:val="24"/>
        </w:rPr>
        <w:t>их регистрация происходит следующим рабочим днем.</w:t>
      </w:r>
    </w:p>
    <w:p w14:paraId="4E5C8576">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14:paraId="3F7F4827">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Глава 15. Требования к помещениям, в которых</w:t>
      </w:r>
      <w:r>
        <w:rPr>
          <w:rFonts w:ascii="Times New Roman" w:hAnsi="Times New Roman" w:cs="Times New Roman"/>
          <w:kern w:val="2"/>
          <w:sz w:val="24"/>
          <w:szCs w:val="24"/>
          <w:lang w:eastAsia="ru-RU"/>
        </w:rPr>
        <w:br w:type="textWrapping"/>
      </w:r>
      <w:r>
        <w:rPr>
          <w:rFonts w:ascii="Times New Roman" w:hAnsi="Times New Roman" w:cs="Times New Roman"/>
          <w:kern w:val="2"/>
          <w:sz w:val="24"/>
          <w:szCs w:val="24"/>
          <w:lang w:eastAsia="ru-RU"/>
        </w:rPr>
        <w:t>предоставляется муниципальная услуга</w:t>
      </w:r>
    </w:p>
    <w:p w14:paraId="4D0B3E18">
      <w:pPr>
        <w:keepNext/>
        <w:keepLines/>
        <w:autoSpaceDE w:val="0"/>
        <w:autoSpaceDN w:val="0"/>
        <w:spacing w:after="0" w:line="240" w:lineRule="auto"/>
        <w:ind w:firstLine="709"/>
        <w:jc w:val="both"/>
        <w:rPr>
          <w:rFonts w:ascii="Times New Roman" w:hAnsi="Times New Roman" w:cs="Times New Roman"/>
          <w:kern w:val="2"/>
          <w:sz w:val="24"/>
          <w:szCs w:val="24"/>
          <w:lang w:eastAsia="ru-RU"/>
        </w:rPr>
      </w:pPr>
    </w:p>
    <w:p w14:paraId="2C53B6AB">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w:t>
      </w:r>
      <w:r>
        <w:rPr>
          <w:rFonts w:hint="default" w:ascii="Times New Roman" w:hAnsi="Times New Roman" w:cs="Times New Roman"/>
          <w:kern w:val="2"/>
          <w:sz w:val="24"/>
          <w:szCs w:val="24"/>
          <w:lang w:val="en-US" w:eastAsia="ru-RU"/>
        </w:rPr>
        <w:t>3</w:t>
      </w:r>
      <w:r>
        <w:rPr>
          <w:rFonts w:ascii="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516C1C1D">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w:t>
      </w:r>
      <w:r>
        <w:rPr>
          <w:rFonts w:hint="default" w:ascii="Times New Roman" w:hAnsi="Times New Roman" w:cs="Times New Roman"/>
          <w:kern w:val="2"/>
          <w:sz w:val="24"/>
          <w:szCs w:val="24"/>
          <w:lang w:val="en-US" w:eastAsia="ru-RU"/>
        </w:rPr>
        <w:t>4</w:t>
      </w:r>
      <w:r>
        <w:rPr>
          <w:rFonts w:ascii="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14:paraId="198F6076">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09B7D200">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94BA001">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0CC3442">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Pr>
          <w:rFonts w:hint="default" w:ascii="Times New Roman" w:hAnsi="Times New Roman" w:cs="Times New Roman"/>
          <w:kern w:val="2"/>
          <w:sz w:val="24"/>
          <w:szCs w:val="24"/>
          <w:lang w:val="en-US" w:eastAsia="ru-RU"/>
        </w:rPr>
        <w:t xml:space="preserve"> МО «Хогот»</w:t>
      </w:r>
      <w:r>
        <w:rPr>
          <w:rFonts w:ascii="Times New Roman" w:hAnsi="Times New Roman" w:cs="Times New Roman"/>
          <w:kern w:val="2"/>
          <w:sz w:val="24"/>
          <w:szCs w:val="24"/>
          <w:lang w:eastAsia="ru-RU"/>
        </w:rPr>
        <w:t>, меры для обеспечения доступа инвалидов к месту предоставления муниципальной услуги.</w:t>
      </w:r>
    </w:p>
    <w:p w14:paraId="659011E3">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w:t>
      </w:r>
      <w:r>
        <w:rPr>
          <w:rFonts w:hint="default" w:ascii="Times New Roman" w:hAnsi="Times New Roman" w:cs="Times New Roman"/>
          <w:kern w:val="2"/>
          <w:sz w:val="24"/>
          <w:szCs w:val="24"/>
          <w:lang w:val="en-US" w:eastAsia="ru-RU"/>
        </w:rPr>
        <w:t>5</w:t>
      </w:r>
      <w:r>
        <w:rPr>
          <w:rFonts w:ascii="Times New Roman" w:hAnsi="Times New Roman" w:cs="Times New Roman"/>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1F6AA1F7">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w:t>
      </w:r>
      <w:r>
        <w:rPr>
          <w:rFonts w:hint="default" w:ascii="Times New Roman" w:hAnsi="Times New Roman" w:cs="Times New Roman"/>
          <w:kern w:val="2"/>
          <w:sz w:val="24"/>
          <w:szCs w:val="24"/>
          <w:lang w:val="en-US" w:eastAsia="ru-RU"/>
        </w:rPr>
        <w:t>6</w:t>
      </w:r>
      <w:r>
        <w:rPr>
          <w:rFonts w:ascii="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70DE358E">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w:t>
      </w:r>
      <w:r>
        <w:rPr>
          <w:rFonts w:hint="default" w:ascii="Times New Roman" w:hAnsi="Times New Roman" w:cs="Times New Roman"/>
          <w:kern w:val="2"/>
          <w:sz w:val="24"/>
          <w:szCs w:val="24"/>
          <w:lang w:val="en-US" w:eastAsia="ru-RU"/>
        </w:rPr>
        <w:t>7</w:t>
      </w:r>
      <w:r>
        <w:rPr>
          <w:rFonts w:ascii="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657615E5">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w:t>
      </w:r>
      <w:r>
        <w:rPr>
          <w:rFonts w:hint="default" w:ascii="Times New Roman" w:hAnsi="Times New Roman" w:cs="Times New Roman"/>
          <w:kern w:val="2"/>
          <w:sz w:val="24"/>
          <w:szCs w:val="24"/>
          <w:lang w:val="en-US" w:eastAsia="ru-RU"/>
        </w:rPr>
        <w:t>8</w:t>
      </w:r>
      <w:r>
        <w:rPr>
          <w:rFonts w:ascii="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EFD064D">
      <w:pPr>
        <w:autoSpaceDE w:val="0"/>
        <w:autoSpaceDN w:val="0"/>
        <w:spacing w:after="0" w:line="240" w:lineRule="auto"/>
        <w:ind w:firstLine="709"/>
        <w:jc w:val="both"/>
        <w:rPr>
          <w:rFonts w:ascii="Times New Roman" w:hAnsi="Times New Roman" w:cs="Times New Roman"/>
          <w:kern w:val="2"/>
          <w:sz w:val="24"/>
          <w:szCs w:val="24"/>
          <w:lang w:eastAsia="ru-RU"/>
        </w:rPr>
      </w:pPr>
      <w:r>
        <w:rPr>
          <w:rFonts w:hint="default" w:ascii="Times New Roman" w:hAnsi="Times New Roman" w:cs="Times New Roman"/>
          <w:kern w:val="2"/>
          <w:sz w:val="24"/>
          <w:szCs w:val="24"/>
          <w:lang w:val="en-US" w:eastAsia="ru-RU"/>
        </w:rPr>
        <w:t>39</w:t>
      </w:r>
      <w:r>
        <w:rPr>
          <w:rFonts w:ascii="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03FA413B">
      <w:pPr>
        <w:autoSpaceDE w:val="0"/>
        <w:autoSpaceDN w:val="0"/>
        <w:spacing w:after="0" w:line="240" w:lineRule="auto"/>
        <w:ind w:firstLine="709"/>
        <w:jc w:val="both"/>
        <w:rPr>
          <w:rFonts w:ascii="Times New Roman" w:hAnsi="Times New Roman" w:cs="Times New Roman"/>
          <w:kern w:val="2"/>
          <w:sz w:val="24"/>
          <w:szCs w:val="24"/>
          <w:lang w:eastAsia="ru-RU"/>
        </w:rPr>
      </w:pPr>
      <w:r>
        <w:rPr>
          <w:rFonts w:hint="default" w:ascii="Times New Roman" w:hAnsi="Times New Roman" w:cs="Times New Roman"/>
          <w:kern w:val="2"/>
          <w:sz w:val="24"/>
          <w:szCs w:val="24"/>
          <w:lang w:val="en-US" w:eastAsia="ru-RU"/>
        </w:rPr>
        <w:t>40</w:t>
      </w:r>
      <w:r>
        <w:rPr>
          <w:rFonts w:ascii="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7B0ADC8B">
      <w:pPr>
        <w:autoSpaceDE w:val="0"/>
        <w:autoSpaceDN w:val="0"/>
        <w:spacing w:after="0" w:line="240" w:lineRule="auto"/>
        <w:ind w:firstLine="709"/>
        <w:jc w:val="both"/>
        <w:rPr>
          <w:rFonts w:ascii="Times New Roman" w:hAnsi="Times New Roman" w:cs="Times New Roman"/>
          <w:kern w:val="2"/>
          <w:sz w:val="24"/>
          <w:szCs w:val="24"/>
          <w:lang w:eastAsia="ru-RU"/>
        </w:rPr>
      </w:pPr>
      <w:r>
        <w:rPr>
          <w:rFonts w:hint="default" w:ascii="Times New Roman" w:hAnsi="Times New Roman" w:cs="Times New Roman"/>
          <w:kern w:val="2"/>
          <w:sz w:val="24"/>
          <w:szCs w:val="24"/>
          <w:lang w:val="en-US" w:eastAsia="ru-RU"/>
        </w:rPr>
        <w:t>41</w:t>
      </w:r>
      <w:r>
        <w:rPr>
          <w:rFonts w:ascii="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42C32A9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w:t>
      </w:r>
      <w:r>
        <w:rPr>
          <w:rFonts w:hint="default" w:ascii="Times New Roman" w:hAnsi="Times New Roman" w:cs="Times New Roman"/>
          <w:kern w:val="2"/>
          <w:sz w:val="24"/>
          <w:szCs w:val="24"/>
          <w:lang w:val="en-US" w:eastAsia="ru-RU"/>
        </w:rPr>
        <w:t>2</w:t>
      </w:r>
      <w:r>
        <w:rPr>
          <w:rFonts w:ascii="Times New Roman" w:hAnsi="Times New Roman" w:cs="Times New Roman"/>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24A8A464">
      <w:pPr>
        <w:keepNext/>
        <w:keepLines/>
        <w:numPr>
          <w:ilvl w:val="0"/>
          <w:numId w:val="0"/>
        </w:numPr>
        <w:autoSpaceDE w:val="0"/>
        <w:autoSpaceDN w:val="0"/>
        <w:adjustRightInd w:val="0"/>
        <w:spacing w:after="0" w:line="240" w:lineRule="auto"/>
        <w:jc w:val="both"/>
        <w:outlineLvl w:val="2"/>
        <w:rPr>
          <w:rFonts w:ascii="Times New Roman" w:hAnsi="Times New Roman" w:eastAsia="Times New Roman"/>
          <w:kern w:val="2"/>
          <w:sz w:val="24"/>
          <w:szCs w:val="24"/>
          <w:u w:val="none"/>
        </w:rPr>
      </w:pPr>
    </w:p>
    <w:p w14:paraId="01B405E2">
      <w:pPr>
        <w:keepNext/>
        <w:keepLines/>
        <w:autoSpaceDE w:val="0"/>
        <w:autoSpaceDN w:val="0"/>
        <w:adjustRightInd w:val="0"/>
        <w:spacing w:after="0" w:line="240" w:lineRule="auto"/>
        <w:jc w:val="center"/>
        <w:outlineLvl w:val="2"/>
        <w:rPr>
          <w:rFonts w:ascii="Times New Roman" w:hAnsi="Times New Roman" w:eastAsia="Times New Roman"/>
          <w:kern w:val="2"/>
          <w:sz w:val="24"/>
          <w:szCs w:val="24"/>
          <w:u w:val="none"/>
          <w:lang w:eastAsia="ru-RU"/>
        </w:rPr>
      </w:pPr>
      <w:r>
        <w:rPr>
          <w:rFonts w:ascii="Times New Roman" w:hAnsi="Times New Roman" w:cs="Times New Roman"/>
          <w:kern w:val="2"/>
          <w:sz w:val="24"/>
          <w:szCs w:val="24"/>
          <w:lang w:eastAsia="ru-RU"/>
        </w:rPr>
        <w:t>Глава 16</w:t>
      </w:r>
      <w:r>
        <w:rPr>
          <w:rFonts w:ascii="Times New Roman" w:hAnsi="Times New Roman" w:cs="Times New Roman"/>
          <w:kern w:val="2"/>
          <w:sz w:val="24"/>
          <w:szCs w:val="24"/>
          <w:u w:val="none"/>
          <w:lang w:eastAsia="ru-RU"/>
        </w:rPr>
        <w:t xml:space="preserve">. </w:t>
      </w:r>
      <w:r>
        <w:rPr>
          <w:rFonts w:ascii="Times New Roman" w:hAnsi="Times New Roman" w:eastAsia="Times New Roman"/>
          <w:kern w:val="2"/>
          <w:sz w:val="24"/>
          <w:szCs w:val="24"/>
          <w:u w:val="none"/>
          <w:lang w:eastAsia="ru-RU"/>
        </w:rPr>
        <w:t>Показатели доступности и качества муниципальной услуги</w:t>
      </w:r>
    </w:p>
    <w:p w14:paraId="6C8824AF">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14:paraId="733F3AC6">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w:t>
      </w:r>
      <w:r>
        <w:rPr>
          <w:rFonts w:hint="default" w:ascii="Times New Roman" w:hAnsi="Times New Roman" w:cs="Times New Roman"/>
          <w:kern w:val="2"/>
          <w:sz w:val="24"/>
          <w:szCs w:val="24"/>
          <w:lang w:val="en-US" w:eastAsia="ru-RU"/>
        </w:rPr>
        <w:t>3</w:t>
      </w:r>
      <w:r>
        <w:rPr>
          <w:rFonts w:ascii="Times New Roman" w:hAnsi="Times New Roman" w:cs="Times New Roman"/>
          <w:kern w:val="2"/>
          <w:sz w:val="24"/>
          <w:szCs w:val="24"/>
          <w:lang w:eastAsia="ru-RU"/>
        </w:rPr>
        <w:t>. Основными показателями доступности и качества муниципальной услуги являются:</w:t>
      </w:r>
    </w:p>
    <w:p w14:paraId="6B932947">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1FF26F7B">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 среднее время ожидания в очереди при подаче документов;</w:t>
      </w:r>
    </w:p>
    <w:p w14:paraId="77DA8BEF">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14:paraId="68419A6A">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 количество взаимодействий заявителя или его представителя с должностными лицами, их продолжительность;</w:t>
      </w:r>
    </w:p>
    <w:p w14:paraId="69226BD6">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5) возможность получения информации о ходе предоставления муниципальной услуги.</w:t>
      </w:r>
    </w:p>
    <w:p w14:paraId="3FF35F38">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w:t>
      </w:r>
      <w:r>
        <w:rPr>
          <w:rFonts w:hint="default" w:ascii="Times New Roman" w:hAnsi="Times New Roman" w:cs="Times New Roman"/>
          <w:kern w:val="2"/>
          <w:sz w:val="24"/>
          <w:szCs w:val="24"/>
          <w:lang w:val="en-US" w:eastAsia="ru-RU"/>
        </w:rPr>
        <w:t>4</w:t>
      </w:r>
      <w:r>
        <w:rPr>
          <w:rFonts w:ascii="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7E418F26">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w:t>
      </w:r>
      <w:r>
        <w:rPr>
          <w:rFonts w:hint="default" w:ascii="Times New Roman" w:hAnsi="Times New Roman" w:cs="Times New Roman"/>
          <w:kern w:val="2"/>
          <w:sz w:val="24"/>
          <w:szCs w:val="24"/>
          <w:lang w:val="en-US" w:eastAsia="ru-RU"/>
        </w:rPr>
        <w:t>5</w:t>
      </w:r>
      <w:r>
        <w:rPr>
          <w:rFonts w:ascii="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26F3A833">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1) для подачи документов, необходимых для предоставления муниципальной услуги;</w:t>
      </w:r>
    </w:p>
    <w:p w14:paraId="2A56F30A">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 для получения результата предоставления муниципальной услуги.</w:t>
      </w:r>
    </w:p>
    <w:p w14:paraId="571F3BD9">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w:t>
      </w:r>
      <w:r>
        <w:rPr>
          <w:rFonts w:hint="default" w:ascii="Times New Roman" w:hAnsi="Times New Roman" w:cs="Times New Roman"/>
          <w:kern w:val="2"/>
          <w:sz w:val="24"/>
          <w:szCs w:val="24"/>
          <w:lang w:val="en-US" w:eastAsia="ru-RU"/>
        </w:rPr>
        <w:t>6</w:t>
      </w:r>
      <w:r>
        <w:rPr>
          <w:rFonts w:ascii="Times New Roman" w:hAnsi="Times New Roman" w:cs="Times New Roman"/>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w:t>
      </w:r>
      <w:r>
        <w:rPr>
          <w:rFonts w:ascii="Times New Roman" w:hAnsi="Times New Roman" w:cs="Times New Roman"/>
          <w:kern w:val="2"/>
          <w:sz w:val="24"/>
          <w:szCs w:val="24"/>
          <w:u w:val="single"/>
          <w:lang w:eastAsia="ru-RU"/>
        </w:rPr>
        <w:t>4</w:t>
      </w:r>
      <w:r>
        <w:rPr>
          <w:rFonts w:hint="default" w:ascii="Times New Roman" w:hAnsi="Times New Roman" w:cs="Times New Roman"/>
          <w:kern w:val="2"/>
          <w:sz w:val="24"/>
          <w:szCs w:val="24"/>
          <w:u w:val="single"/>
          <w:lang w:val="en-US" w:eastAsia="ru-RU"/>
        </w:rPr>
        <w:t>5</w:t>
      </w:r>
      <w:r>
        <w:rPr>
          <w:rFonts w:ascii="Times New Roman" w:hAnsi="Times New Roman" w:cs="Times New Roman"/>
          <w:kern w:val="2"/>
          <w:sz w:val="24"/>
          <w:szCs w:val="24"/>
          <w:lang w:eastAsia="ru-RU"/>
        </w:rPr>
        <w:t xml:space="preserve"> настоящего административного регламента видов взаимодействия.</w:t>
      </w:r>
    </w:p>
    <w:p w14:paraId="4CEA90CD">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w:t>
      </w:r>
      <w:r>
        <w:rPr>
          <w:rFonts w:hint="default" w:ascii="Times New Roman" w:hAnsi="Times New Roman" w:cs="Times New Roman"/>
          <w:kern w:val="2"/>
          <w:sz w:val="24"/>
          <w:szCs w:val="24"/>
          <w:lang w:val="en-US" w:eastAsia="ru-RU"/>
        </w:rPr>
        <w:t>7</w:t>
      </w:r>
      <w:r>
        <w:rPr>
          <w:rFonts w:ascii="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65513538">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4</w:t>
      </w:r>
      <w:r>
        <w:rPr>
          <w:rFonts w:hint="default" w:ascii="Times New Roman" w:hAnsi="Times New Roman" w:cs="Times New Roman"/>
          <w:kern w:val="2"/>
          <w:sz w:val="24"/>
          <w:szCs w:val="24"/>
          <w:lang w:val="en-US" w:eastAsia="ru-RU"/>
        </w:rPr>
        <w:t>8</w:t>
      </w:r>
      <w:r>
        <w:rPr>
          <w:rFonts w:ascii="Times New Roman" w:hAnsi="Times New Roman" w:cs="Times New Roman"/>
          <w:kern w:val="2"/>
          <w:sz w:val="24"/>
          <w:szCs w:val="24"/>
          <w:lang w:eastAsia="ru-RU"/>
        </w:rPr>
        <w:t>.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администрации, Портала.</w:t>
      </w:r>
    </w:p>
    <w:p w14:paraId="3FC43285">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Предоставление муниципальной услуги с участием многофункционального центра предоставления государственных и муниципальных услуг (в том числе с комплексным запросом) не предусмотрено.</w:t>
      </w:r>
    </w:p>
    <w:p w14:paraId="78A7991C">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eastAsia="Times New Roman"/>
          <w:kern w:val="2"/>
          <w:sz w:val="24"/>
          <w:szCs w:val="24"/>
          <w:u w:val="none"/>
          <w:lang w:eastAsia="ru-RU"/>
        </w:rPr>
        <w:t>4</w:t>
      </w:r>
      <w:r>
        <w:rPr>
          <w:rFonts w:hint="default" w:ascii="Times New Roman" w:hAnsi="Times New Roman" w:eastAsia="Times New Roman"/>
          <w:kern w:val="2"/>
          <w:sz w:val="24"/>
          <w:szCs w:val="24"/>
          <w:u w:val="none"/>
          <w:lang w:val="en-US" w:eastAsia="ru-RU"/>
        </w:rPr>
        <w:t>9</w:t>
      </w:r>
      <w:r>
        <w:rPr>
          <w:rFonts w:ascii="Times New Roman" w:hAnsi="Times New Roman" w:eastAsia="Times New Roman"/>
          <w:kern w:val="2"/>
          <w:sz w:val="24"/>
          <w:szCs w:val="24"/>
          <w:u w:val="none"/>
          <w:lang w:eastAsia="ru-RU"/>
        </w:rPr>
        <w:t xml:space="preserve">. Заявителю, подавшему заявление через Портал, </w:t>
      </w:r>
      <w:r>
        <w:rPr>
          <w:rFonts w:ascii="Times New Roman" w:hAnsi="Times New Roman"/>
          <w:kern w:val="2"/>
          <w:sz w:val="24"/>
          <w:szCs w:val="24"/>
          <w:u w:val="none"/>
        </w:rPr>
        <w:t>обеспечивается возможность получения информации о ходе предоставления муниципальной услуги на Портале.</w:t>
      </w:r>
    </w:p>
    <w:p w14:paraId="229378DA">
      <w:pPr>
        <w:autoSpaceDE w:val="0"/>
        <w:autoSpaceDN w:val="0"/>
        <w:adjustRightInd w:val="0"/>
        <w:spacing w:after="0" w:line="240" w:lineRule="auto"/>
        <w:ind w:firstLine="720"/>
        <w:jc w:val="center"/>
        <w:outlineLvl w:val="2"/>
        <w:rPr>
          <w:rFonts w:ascii="Times New Roman" w:hAnsi="Times New Roman" w:cs="Times New Roman"/>
          <w:kern w:val="2"/>
          <w:sz w:val="28"/>
          <w:szCs w:val="28"/>
          <w:lang w:eastAsia="ru-RU"/>
        </w:rPr>
      </w:pPr>
    </w:p>
    <w:p w14:paraId="1FA16BD8">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 xml:space="preserve">Глава 17. </w:t>
      </w:r>
      <w:r>
        <w:rPr>
          <w:rFonts w:ascii="Times New Roman" w:hAnsi="Times New Roman" w:eastAsia="Times New Roman"/>
          <w:kern w:val="2"/>
          <w:sz w:val="24"/>
          <w:szCs w:val="24"/>
          <w:lang w:eastAsia="ru-RU"/>
        </w:rPr>
        <w:t>Иные требования</w:t>
      </w:r>
      <w:r>
        <w:rPr>
          <w:rFonts w:ascii="Times New Roman" w:hAnsi="Times New Roman" w:eastAsia="Times New Roman"/>
          <w:kern w:val="2"/>
          <w:sz w:val="24"/>
          <w:szCs w:val="24"/>
          <w:u w:val="none"/>
          <w:lang w:eastAsia="ru-RU"/>
        </w:rPr>
        <w:t xml:space="preserve"> к предоставлению муниципальной услуги, </w:t>
      </w:r>
      <w:r>
        <w:rPr>
          <w:rFonts w:ascii="Times New Roman" w:hAnsi="Times New Roman" w:eastAsia="Times New Roman"/>
          <w:kern w:val="2"/>
          <w:sz w:val="24"/>
          <w:szCs w:val="24"/>
          <w:lang w:eastAsia="ru-RU"/>
        </w:rPr>
        <w:t>в том числе учитывающие особенности предоставления муниципальной услуги в  электронной форме</w:t>
      </w:r>
      <w:r>
        <w:rPr>
          <w:rFonts w:ascii="Times New Roman" w:hAnsi="Times New Roman" w:cs="Times New Roman"/>
          <w:kern w:val="2"/>
          <w:sz w:val="24"/>
          <w:szCs w:val="24"/>
          <w:lang w:eastAsia="ru-RU"/>
        </w:rPr>
        <w:t xml:space="preserve"> </w:t>
      </w:r>
    </w:p>
    <w:p w14:paraId="043D4EEE">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14:paraId="5D1E5EB6">
      <w:pPr>
        <w:keepNext/>
        <w:keepLines/>
        <w:autoSpaceDE w:val="0"/>
        <w:autoSpaceDN w:val="0"/>
        <w:adjustRightInd w:val="0"/>
        <w:spacing w:after="0" w:line="240" w:lineRule="auto"/>
        <w:jc w:val="both"/>
        <w:outlineLvl w:val="2"/>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 xml:space="preserve"> </w:t>
      </w:r>
      <w:r>
        <w:rPr>
          <w:rFonts w:ascii="Times New Roman" w:hAnsi="Times New Roman" w:cs="Times New Roman"/>
          <w:kern w:val="2"/>
          <w:sz w:val="24"/>
          <w:szCs w:val="24"/>
          <w:lang w:eastAsia="ru-RU"/>
        </w:rPr>
        <w:tab/>
      </w:r>
      <w:r>
        <w:rPr>
          <w:rFonts w:hint="default" w:ascii="Times New Roman" w:hAnsi="Times New Roman" w:cs="Times New Roman"/>
          <w:kern w:val="2"/>
          <w:sz w:val="24"/>
          <w:szCs w:val="24"/>
          <w:lang w:val="en-US" w:eastAsia="ru-RU"/>
        </w:rPr>
        <w:t>50</w:t>
      </w:r>
      <w:r>
        <w:rPr>
          <w:rFonts w:ascii="Times New Roman" w:hAnsi="Times New Roman" w:cs="Times New Roman"/>
          <w:kern w:val="2"/>
          <w:sz w:val="24"/>
          <w:szCs w:val="24"/>
          <w:lang w:eastAsia="ru-RU"/>
        </w:rPr>
        <w:t xml:space="preserve">.  </w:t>
      </w:r>
      <w:r>
        <w:rPr>
          <w:rFonts w:ascii="Times New Roman" w:hAnsi="Times New Roman" w:cs="Times New Roman"/>
          <w:sz w:val="24"/>
          <w:szCs w:val="24"/>
        </w:rPr>
        <w:t>Муниципальная услуга по экстерриториальному принципу не предоставляется.</w:t>
      </w:r>
    </w:p>
    <w:p w14:paraId="17FD41EF">
      <w:pPr>
        <w:autoSpaceDE w:val="0"/>
        <w:autoSpaceDN w:val="0"/>
        <w:adjustRightInd w:val="0"/>
        <w:spacing w:after="0" w:line="240" w:lineRule="auto"/>
        <w:ind w:firstLine="709"/>
        <w:jc w:val="both"/>
        <w:rPr>
          <w:rFonts w:ascii="Times New Roman" w:hAnsi="Times New Roman" w:eastAsia="Times New Roman"/>
          <w:kern w:val="2"/>
          <w:sz w:val="24"/>
          <w:szCs w:val="24"/>
          <w:u w:val="none"/>
          <w:lang w:eastAsia="ru-RU"/>
        </w:rPr>
      </w:pPr>
      <w:r>
        <w:rPr>
          <w:rFonts w:hint="default" w:ascii="Times New Roman" w:hAnsi="Times New Roman" w:eastAsia="Times New Roman"/>
          <w:kern w:val="2"/>
          <w:sz w:val="24"/>
          <w:szCs w:val="24"/>
          <w:lang w:val="en-US" w:eastAsia="ru-RU"/>
        </w:rPr>
        <w:t>51</w:t>
      </w:r>
      <w:r>
        <w:rPr>
          <w:rFonts w:ascii="Times New Roman" w:hAnsi="Times New Roman" w:eastAsia="Times New Roman"/>
          <w:kern w:val="2"/>
          <w:sz w:val="24"/>
          <w:szCs w:val="24"/>
          <w:lang w:eastAsia="ru-RU"/>
        </w:rPr>
        <w:t xml:space="preserve">. </w:t>
      </w:r>
      <w:r>
        <w:rPr>
          <w:rFonts w:ascii="Times New Roman" w:hAnsi="Times New Roman" w:eastAsia="Times New Roman"/>
          <w:kern w:val="2"/>
          <w:sz w:val="24"/>
          <w:szCs w:val="24"/>
          <w:u w:val="none"/>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 МО</w:t>
      </w:r>
      <w:r>
        <w:rPr>
          <w:rFonts w:hint="default" w:ascii="Times New Roman" w:hAnsi="Times New Roman" w:eastAsia="Times New Roman"/>
          <w:kern w:val="2"/>
          <w:sz w:val="24"/>
          <w:szCs w:val="24"/>
          <w:u w:val="none"/>
          <w:lang w:val="en-US" w:eastAsia="ru-RU"/>
        </w:rPr>
        <w:t xml:space="preserve"> «Хогот </w:t>
      </w:r>
      <w:r>
        <w:rPr>
          <w:rFonts w:ascii="Times New Roman" w:hAnsi="Times New Roman" w:eastAsia="Times New Roman"/>
          <w:kern w:val="2"/>
          <w:sz w:val="24"/>
          <w:szCs w:val="24"/>
          <w:u w:val="none"/>
          <w:lang w:eastAsia="ru-RU"/>
        </w:rPr>
        <w:t>в</w:t>
      </w:r>
      <w:r>
        <w:rPr>
          <w:rFonts w:hint="default" w:ascii="Times New Roman" w:hAnsi="Times New Roman" w:eastAsia="Times New Roman"/>
          <w:kern w:val="2"/>
          <w:sz w:val="24"/>
          <w:szCs w:val="24"/>
          <w:u w:val="none"/>
          <w:lang w:val="en-US" w:eastAsia="ru-RU"/>
        </w:rPr>
        <w:t xml:space="preserve"> соответствии с уставом МО «Хогот»  от 15.12.2025г </w:t>
      </w:r>
      <w:r>
        <w:rPr>
          <w:rFonts w:ascii="Times New Roman" w:hAnsi="Times New Roman" w:eastAsia="Times New Roman"/>
          <w:kern w:val="2"/>
          <w:sz w:val="24"/>
          <w:szCs w:val="24"/>
          <w:u w:val="none"/>
          <w:lang w:eastAsia="ru-RU"/>
        </w:rPr>
        <w:t>№</w:t>
      </w:r>
      <w:r>
        <w:rPr>
          <w:rFonts w:hint="default" w:ascii="Times New Roman" w:hAnsi="Times New Roman" w:eastAsia="Times New Roman"/>
          <w:kern w:val="2"/>
          <w:sz w:val="24"/>
          <w:szCs w:val="24"/>
          <w:u w:val="none"/>
          <w:lang w:val="en-US" w:eastAsia="ru-RU"/>
        </w:rPr>
        <w:t xml:space="preserve">192 </w:t>
      </w:r>
      <w:r>
        <w:rPr>
          <w:rFonts w:ascii="Times New Roman" w:hAnsi="Times New Roman" w:eastAsia="Times New Roman"/>
          <w:kern w:val="2"/>
          <w:sz w:val="24"/>
          <w:szCs w:val="24"/>
          <w:u w:val="none"/>
          <w:lang w:eastAsia="ru-RU"/>
        </w:rPr>
        <w:t>услуги, которые являются необходимыми и обязательными для предоставления муниципальной услуги, отсутствуют.</w:t>
      </w:r>
    </w:p>
    <w:p w14:paraId="59EBC58A">
      <w:pPr>
        <w:autoSpaceDE w:val="0"/>
        <w:autoSpaceDN w:val="0"/>
        <w:adjustRightInd w:val="0"/>
        <w:spacing w:after="0" w:line="240" w:lineRule="auto"/>
        <w:ind w:firstLine="709"/>
        <w:jc w:val="both"/>
        <w:rPr>
          <w:rFonts w:ascii="Times New Roman" w:hAnsi="Times New Roman" w:eastAsia="Times New Roman"/>
          <w:color w:val="000000"/>
          <w:kern w:val="2"/>
          <w:sz w:val="24"/>
          <w:szCs w:val="24"/>
          <w:u w:val="none"/>
          <w:lang w:eastAsia="ru-RU"/>
        </w:rPr>
      </w:pPr>
      <w:r>
        <w:rPr>
          <w:rFonts w:ascii="Times New Roman" w:hAnsi="Times New Roman" w:eastAsia="Times New Roman"/>
          <w:kern w:val="2"/>
          <w:sz w:val="24"/>
          <w:szCs w:val="24"/>
          <w:u w:val="none"/>
          <w:lang w:eastAsia="ru-RU"/>
        </w:rPr>
        <w:t xml:space="preserve">Плата за </w:t>
      </w:r>
      <w:r>
        <w:rPr>
          <w:rFonts w:ascii="Times New Roman" w:hAnsi="Times New Roman" w:eastAsia="Times New Roman"/>
          <w:kern w:val="2"/>
          <w:sz w:val="24"/>
          <w:szCs w:val="24"/>
          <w:u w:val="none"/>
        </w:rPr>
        <w:t>услуги, которые являются необходимыми и обязательными для предоставления муниципальной услуги, отсутствует</w:t>
      </w:r>
      <w:r>
        <w:rPr>
          <w:rFonts w:ascii="Times New Roman" w:hAnsi="Times New Roman" w:eastAsia="Times New Roman"/>
          <w:kern w:val="2"/>
          <w:sz w:val="24"/>
          <w:szCs w:val="24"/>
          <w:u w:val="none"/>
          <w:lang w:eastAsia="ru-RU"/>
        </w:rPr>
        <w:t>.</w:t>
      </w:r>
    </w:p>
    <w:p w14:paraId="416424BA">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5</w:t>
      </w:r>
      <w:r>
        <w:rPr>
          <w:rFonts w:hint="default" w:ascii="Times New Roman" w:hAnsi="Times New Roman" w:cs="Times New Roman"/>
          <w:kern w:val="2"/>
          <w:sz w:val="24"/>
          <w:szCs w:val="24"/>
          <w:lang w:val="en-US" w:eastAsia="ru-RU"/>
        </w:rPr>
        <w:t>2</w:t>
      </w:r>
      <w:r>
        <w:rPr>
          <w:rFonts w:ascii="Times New Roman" w:hAnsi="Times New Roman" w:cs="Times New Roman"/>
          <w:kern w:val="2"/>
          <w:sz w:val="24"/>
          <w:szCs w:val="24"/>
          <w:lang w:eastAsia="ru-RU"/>
        </w:rPr>
        <w:t xml:space="preserve">. Доступ к информации о сроках и порядке предоставления муниципальной услуги, размещенной на </w:t>
      </w:r>
      <w:r>
        <w:rPr>
          <w:rFonts w:ascii="Times New Roman" w:hAnsi="Times New Roman" w:cs="Times New Roman"/>
          <w:kern w:val="2"/>
          <w:sz w:val="24"/>
          <w:szCs w:val="24"/>
          <w:u w:val="single"/>
          <w:lang w:eastAsia="ru-RU"/>
        </w:rPr>
        <w:t>Едином</w:t>
      </w:r>
      <w:r>
        <w:rPr>
          <w:rFonts w:ascii="Times New Roman" w:hAnsi="Times New Roman" w:cs="Times New Roman"/>
          <w:kern w:val="2"/>
          <w:sz w:val="24"/>
          <w:szCs w:val="24"/>
          <w:lang w:eastAsia="ru-RU"/>
        </w:rPr>
        <w:t xml:space="preserve">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14:paraId="3B98DBBE">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5</w:t>
      </w:r>
      <w:r>
        <w:rPr>
          <w:rFonts w:hint="default" w:ascii="Times New Roman" w:hAnsi="Times New Roman" w:cs="Times New Roman"/>
          <w:kern w:val="2"/>
          <w:sz w:val="24"/>
          <w:szCs w:val="24"/>
          <w:lang w:val="en-US" w:eastAsia="ru-RU"/>
        </w:rPr>
        <w:t>3</w:t>
      </w:r>
      <w:r>
        <w:rPr>
          <w:rFonts w:ascii="Times New Roman" w:hAnsi="Times New Roman" w:cs="Times New Roman"/>
          <w:kern w:val="2"/>
          <w:sz w:val="24"/>
          <w:szCs w:val="24"/>
          <w:lang w:eastAsia="ru-RU"/>
        </w:rPr>
        <w:t xml:space="preserve">. Предоставление муниципальной услуги с использованием </w:t>
      </w:r>
      <w:r>
        <w:rPr>
          <w:rFonts w:ascii="Times New Roman" w:hAnsi="Times New Roman" w:cs="Times New Roman"/>
          <w:kern w:val="2"/>
          <w:sz w:val="24"/>
          <w:szCs w:val="24"/>
          <w:u w:val="none"/>
          <w:lang w:eastAsia="ru-RU"/>
        </w:rPr>
        <w:t>Единого</w:t>
      </w:r>
      <w:r>
        <w:rPr>
          <w:rFonts w:ascii="Times New Roman" w:hAnsi="Times New Roman" w:cs="Times New Roman"/>
          <w:kern w:val="2"/>
          <w:sz w:val="24"/>
          <w:szCs w:val="24"/>
          <w:lang w:eastAsia="ru-RU"/>
        </w:rPr>
        <w:t xml:space="preserve"> портала осуществляется в отношении заявителей, прошедших процедуру регистрации и авторизации.</w:t>
      </w:r>
    </w:p>
    <w:p w14:paraId="63627CE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5</w:t>
      </w:r>
      <w:r>
        <w:rPr>
          <w:rFonts w:hint="default" w:ascii="Times New Roman" w:hAnsi="Times New Roman" w:cs="Times New Roman"/>
          <w:kern w:val="2"/>
          <w:sz w:val="24"/>
          <w:szCs w:val="24"/>
          <w:lang w:val="en-US" w:eastAsia="ru-RU"/>
        </w:rPr>
        <w:t>4</w:t>
      </w:r>
      <w:r>
        <w:rPr>
          <w:rFonts w:ascii="Times New Roman" w:hAnsi="Times New Roman" w:cs="Times New Roman"/>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70F066A1">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Pr>
          <w:rFonts w:ascii="Times New Roman" w:hAnsi="Times New Roman" w:cs="Times New Roman"/>
          <w:kern w:val="2"/>
          <w:sz w:val="24"/>
          <w:szCs w:val="24"/>
          <w:lang w:val="en-US" w:eastAsia="ru-RU"/>
        </w:rPr>
        <w:t>odt</w:t>
      </w:r>
      <w:r>
        <w:rPr>
          <w:rFonts w:ascii="Times New Roman" w:hAnsi="Times New Roman" w:cs="Times New Roman"/>
          <w:kern w:val="2"/>
          <w:sz w:val="24"/>
          <w:szCs w:val="24"/>
          <w:lang w:eastAsia="ru-RU"/>
        </w:rPr>
        <w:t xml:space="preserve">, txt, xls, xlsx, </w:t>
      </w:r>
      <w:r>
        <w:rPr>
          <w:rFonts w:ascii="Times New Roman" w:hAnsi="Times New Roman" w:cs="Times New Roman"/>
          <w:kern w:val="2"/>
          <w:sz w:val="24"/>
          <w:szCs w:val="24"/>
          <w:lang w:val="en-US" w:eastAsia="ru-RU"/>
        </w:rPr>
        <w:t>ods</w:t>
      </w:r>
      <w:r>
        <w:rPr>
          <w:rFonts w:ascii="Times New Roman" w:hAnsi="Times New Roman" w:cs="Times New Roman"/>
          <w:kern w:val="2"/>
          <w:sz w:val="24"/>
          <w:szCs w:val="24"/>
          <w:lang w:eastAsia="ru-RU"/>
        </w:rPr>
        <w:t>, rtf.</w:t>
      </w:r>
    </w:p>
    <w:p w14:paraId="31DE0BCE">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2B8A404E">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lang w:eastAsia="ru-RU"/>
        </w:rPr>
        <w:t>5</w:t>
      </w:r>
      <w:r>
        <w:rPr>
          <w:rFonts w:hint="default" w:ascii="Times New Roman" w:hAnsi="Times New Roman" w:cs="Times New Roman"/>
          <w:kern w:val="2"/>
          <w:sz w:val="24"/>
          <w:szCs w:val="24"/>
          <w:lang w:val="en-US" w:eastAsia="ru-RU"/>
        </w:rPr>
        <w:t>5</w:t>
      </w:r>
      <w:r>
        <w:rPr>
          <w:rFonts w:ascii="Times New Roman" w:hAnsi="Times New Roman" w:cs="Times New Roman"/>
          <w:kern w:val="2"/>
          <w:sz w:val="24"/>
          <w:szCs w:val="24"/>
          <w:lang w:eastAsia="ru-RU"/>
        </w:rPr>
        <w:t>. При обращении за предоставлением муниципальной услуги в электронной форме заявитель</w:t>
      </w:r>
      <w:r>
        <w:rPr>
          <w:rFonts w:ascii="Tms Rmn" w:hAnsi="Tms Rmn" w:cs="Tms Rmn"/>
          <w:kern w:val="2"/>
          <w:sz w:val="24"/>
          <w:szCs w:val="24"/>
          <w:lang w:eastAsia="ru-RU"/>
        </w:rPr>
        <w:t xml:space="preserve"> </w:t>
      </w:r>
      <w:r>
        <w:rPr>
          <w:rFonts w:ascii="Times New Roman" w:hAnsi="Times New Roman" w:cs="Times New Roman"/>
          <w:kern w:val="2"/>
          <w:sz w:val="24"/>
          <w:szCs w:val="24"/>
          <w:lang w:eastAsia="ru-RU"/>
        </w:rPr>
        <w:t xml:space="preserve">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Pr>
          <w:rFonts w:ascii="Times New Roman" w:hAnsi="Times New Roman" w:cs="Times New Roman"/>
          <w:kern w:val="2"/>
          <w:sz w:val="24"/>
          <w:szCs w:val="24"/>
          <w:u w:val="none"/>
          <w:lang w:eastAsia="ru-RU"/>
        </w:rPr>
        <w:t>Единого ортала, могут быть подписаны простой электронной подписью.</w:t>
      </w:r>
    </w:p>
    <w:p w14:paraId="0B185FE2">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Усиленная квалифицированная электронная подпись должна соответствовать следующим требованиям:</w:t>
      </w:r>
    </w:p>
    <w:p w14:paraId="561F8701">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36E02229">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30D2F06C">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5AC3A79A">
      <w:pPr>
        <w:widowControl w:val="0"/>
        <w:autoSpaceDE w:val="0"/>
        <w:autoSpaceDN w:val="0"/>
        <w:adjustRightInd w:val="0"/>
        <w:spacing w:after="0" w:line="240" w:lineRule="auto"/>
        <w:ind w:firstLine="600" w:firstLineChars="250"/>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5</w:t>
      </w:r>
      <w:r>
        <w:rPr>
          <w:rFonts w:hint="default" w:ascii="Times New Roman" w:hAnsi="Times New Roman" w:cs="Times New Roman"/>
          <w:kern w:val="2"/>
          <w:sz w:val="24"/>
          <w:szCs w:val="24"/>
          <w:lang w:val="en-US" w:eastAsia="ru-RU"/>
        </w:rPr>
        <w:t>6</w:t>
      </w:r>
      <w:r>
        <w:rPr>
          <w:rFonts w:ascii="Times New Roman" w:hAnsi="Times New Roman" w:cs="Times New Roman"/>
          <w:kern w:val="2"/>
          <w:sz w:val="24"/>
          <w:szCs w:val="24"/>
          <w:lang w:eastAsia="ru-RU"/>
        </w:rPr>
        <w:t>.</w:t>
      </w:r>
      <w:r>
        <w:rPr>
          <w:rFonts w:ascii="Times New Roman" w:hAnsi="Times New Roman" w:eastAsia="Times New Roman"/>
          <w:kern w:val="2"/>
          <w:sz w:val="24"/>
          <w:szCs w:val="24"/>
          <w:lang w:eastAsia="ru-RU"/>
        </w:rPr>
        <w:t xml:space="preserve"> При направлении заявления и прилагаемых к нему документов в</w:t>
      </w:r>
      <w:r>
        <w:rPr>
          <w:rFonts w:ascii="Times New Roman" w:hAnsi="Times New Roman" w:cs="Times New Roman"/>
          <w:kern w:val="2"/>
          <w:sz w:val="24"/>
          <w:szCs w:val="24"/>
          <w:lang w:eastAsia="ru-RU"/>
        </w:rPr>
        <w:t xml:space="preserve">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w:t>
      </w:r>
    </w:p>
    <w:p w14:paraId="1A1DAEB4">
      <w:pPr>
        <w:widowControl w:val="0"/>
        <w:autoSpaceDE w:val="0"/>
        <w:autoSpaceDN w:val="0"/>
        <w:adjustRightInd w:val="0"/>
        <w:spacing w:after="0" w:line="240" w:lineRule="auto"/>
        <w:ind w:firstLine="600" w:firstLineChars="250"/>
        <w:jc w:val="both"/>
        <w:rPr>
          <w:rFonts w:ascii="Times New Roman" w:hAnsi="Times New Roman" w:cs="Times New Roman"/>
          <w:kern w:val="2"/>
          <w:sz w:val="24"/>
          <w:szCs w:val="24"/>
          <w:lang w:eastAsia="ru-RU"/>
        </w:rPr>
      </w:pPr>
    </w:p>
    <w:p w14:paraId="7A8E4988">
      <w:pPr>
        <w:widowControl w:val="0"/>
        <w:autoSpaceDE w:val="0"/>
        <w:autoSpaceDN w:val="0"/>
        <w:adjustRightInd w:val="0"/>
        <w:spacing w:after="0" w:line="240" w:lineRule="auto"/>
        <w:ind w:firstLine="600" w:firstLineChars="250"/>
        <w:jc w:val="both"/>
        <w:rPr>
          <w:rFonts w:ascii="Times New Roman" w:hAnsi="Times New Roman" w:cs="Times New Roman"/>
          <w:kern w:val="2"/>
          <w:sz w:val="24"/>
          <w:szCs w:val="24"/>
          <w:lang w:eastAsia="ru-RU"/>
        </w:rPr>
      </w:pPr>
    </w:p>
    <w:p w14:paraId="3195EF35">
      <w:pPr>
        <w:keepNext/>
        <w:keepLines/>
        <w:autoSpaceDE w:val="0"/>
        <w:autoSpaceDN w:val="0"/>
        <w:adjustRightInd w:val="0"/>
        <w:spacing w:after="0" w:line="240" w:lineRule="auto"/>
        <w:jc w:val="center"/>
        <w:rPr>
          <w:rFonts w:ascii="Times New Roman" w:hAnsi="Times New Roman" w:eastAsia="Times New Roman"/>
          <w:kern w:val="2"/>
          <w:sz w:val="24"/>
          <w:szCs w:val="24"/>
          <w:u w:val="none"/>
          <w:lang w:eastAsia="ru-RU"/>
        </w:rPr>
      </w:pPr>
      <w:bookmarkStart w:id="3" w:name="Par199"/>
      <w:bookmarkEnd w:id="3"/>
      <w:r>
        <w:rPr>
          <w:rFonts w:ascii="Times New Roman" w:hAnsi="Times New Roman" w:cs="Times New Roman"/>
          <w:kern w:val="2"/>
          <w:sz w:val="24"/>
          <w:szCs w:val="24"/>
          <w:lang w:eastAsia="ru-RU"/>
        </w:rPr>
        <w:t xml:space="preserve">РАЗДЕЛ III. </w:t>
      </w:r>
      <w:r>
        <w:rPr>
          <w:rFonts w:ascii="Times New Roman" w:hAnsi="Times New Roman" w:eastAsia="Times New Roman"/>
          <w:kern w:val="2"/>
          <w:sz w:val="24"/>
          <w:szCs w:val="24"/>
          <w:u w:val="none"/>
          <w:lang w:eastAsia="ru-RU"/>
        </w:rPr>
        <w:t>СОСТАВ, ПОСЛЕДОВАТЕЛЬНОСТЬ И СРОКИ ВЫПОЛНЕНИЯ АДМИНИСТРАТИВНЫХ ПРОЦЕДУР</w:t>
      </w:r>
    </w:p>
    <w:p w14:paraId="391133ED">
      <w:pPr>
        <w:keepNext/>
        <w:keepLines/>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p>
    <w:p w14:paraId="478AE2E0">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bookmarkStart w:id="4" w:name="Par343"/>
      <w:bookmarkEnd w:id="4"/>
      <w:r>
        <w:rPr>
          <w:rFonts w:ascii="Times New Roman" w:hAnsi="Times New Roman" w:cs="Times New Roman"/>
          <w:kern w:val="2"/>
          <w:sz w:val="24"/>
          <w:szCs w:val="24"/>
          <w:lang w:eastAsia="ru-RU"/>
        </w:rPr>
        <w:t>Глава 18. Состав и последовательность административных процедур</w:t>
      </w:r>
    </w:p>
    <w:p w14:paraId="6A962996">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14:paraId="0112F072">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5</w:t>
      </w:r>
      <w:r>
        <w:rPr>
          <w:rFonts w:hint="default" w:ascii="Times New Roman" w:hAnsi="Times New Roman" w:cs="Times New Roman"/>
          <w:kern w:val="2"/>
          <w:sz w:val="24"/>
          <w:szCs w:val="24"/>
          <w:lang w:val="en-US" w:eastAsia="ru-RU"/>
        </w:rPr>
        <w:t>7</w:t>
      </w:r>
      <w:r>
        <w:rPr>
          <w:rFonts w:ascii="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7CE0F36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1) прием, регистрация,</w:t>
      </w:r>
      <w:r>
        <w:rPr>
          <w:rFonts w:ascii="Times New Roman" w:hAnsi="Times New Roman" w:cs="Times New Roman"/>
          <w:kern w:val="2"/>
          <w:sz w:val="24"/>
          <w:szCs w:val="24"/>
          <w:u w:val="none"/>
          <w:lang w:eastAsia="ru-RU"/>
        </w:rPr>
        <w:t xml:space="preserve"> рассмотрение </w:t>
      </w:r>
      <w:r>
        <w:rPr>
          <w:rFonts w:ascii="Times New Roman" w:hAnsi="Times New Roman" w:cs="Times New Roman"/>
          <w:kern w:val="2"/>
          <w:sz w:val="24"/>
          <w:szCs w:val="24"/>
          <w:lang w:eastAsia="ru-RU"/>
        </w:rPr>
        <w:t>заявления и документов,</w:t>
      </w:r>
      <w:r>
        <w:rPr>
          <w:rFonts w:ascii="Times New Roman" w:hAnsi="Times New Roman" w:cs="Times New Roman"/>
          <w:kern w:val="2"/>
          <w:sz w:val="24"/>
          <w:szCs w:val="24"/>
          <w:lang w:eastAsia="ru-RU"/>
        </w:rPr>
        <w:br w:type="textWrapping"/>
      </w:r>
      <w:r>
        <w:rPr>
          <w:rFonts w:ascii="Times New Roman" w:hAnsi="Times New Roman" w:cs="Times New Roman"/>
          <w:kern w:val="2"/>
          <w:sz w:val="24"/>
          <w:szCs w:val="24"/>
          <w:lang w:eastAsia="ru-RU"/>
        </w:rPr>
        <w:t>представленных заявителем или его представителем;</w:t>
      </w:r>
    </w:p>
    <w:p w14:paraId="72BB7DC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 xml:space="preserve">2) </w:t>
      </w:r>
      <w:r>
        <w:rPr>
          <w:rFonts w:ascii="Times New Roman" w:hAnsi="Times New Roman" w:eastAsia="Times New Roman"/>
          <w:kern w:val="2"/>
          <w:sz w:val="24"/>
          <w:szCs w:val="24"/>
          <w:lang w:eastAsia="ru-RU"/>
        </w:rPr>
        <w:t>принятие решения о принятии заявления к рассмотрению</w:t>
      </w:r>
      <w:r>
        <w:rPr>
          <w:rFonts w:ascii="Times New Roman" w:hAnsi="Times New Roman" w:eastAsia="Times New Roman"/>
          <w:kern w:val="2"/>
          <w:sz w:val="24"/>
          <w:szCs w:val="24"/>
          <w:lang w:eastAsia="ru-RU"/>
        </w:rPr>
        <w:br w:type="textWrapping"/>
      </w:r>
      <w:r>
        <w:rPr>
          <w:rFonts w:ascii="Times New Roman" w:hAnsi="Times New Roman" w:eastAsia="Times New Roman"/>
          <w:kern w:val="2"/>
          <w:sz w:val="24"/>
          <w:szCs w:val="24"/>
          <w:lang w:eastAsia="ru-RU"/>
        </w:rPr>
        <w:t>или решения об отказе в предоставлении муниципальной услуги;</w:t>
      </w:r>
    </w:p>
    <w:p w14:paraId="546E8DEE">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3) подготовка выписки из похозяйственных книг;</w:t>
      </w:r>
    </w:p>
    <w:p w14:paraId="3CB8432A">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 xml:space="preserve">4) направление (выдача) заявителю или его представителю выписки из похозяйственных книг или </w:t>
      </w:r>
      <w:r>
        <w:rPr>
          <w:rFonts w:ascii="Times New Roman" w:hAnsi="Times New Roman" w:eastAsia="Times New Roman"/>
          <w:kern w:val="2"/>
          <w:sz w:val="24"/>
          <w:szCs w:val="24"/>
          <w:lang w:eastAsia="ru-RU"/>
        </w:rPr>
        <w:t>уведомления об отказе в предоставлении муниципальной услуги.</w:t>
      </w:r>
    </w:p>
    <w:p w14:paraId="4336F399">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5</w:t>
      </w:r>
      <w:r>
        <w:rPr>
          <w:rFonts w:hint="default" w:ascii="Times New Roman" w:hAnsi="Times New Roman" w:cs="Times New Roman"/>
          <w:kern w:val="2"/>
          <w:sz w:val="24"/>
          <w:szCs w:val="24"/>
          <w:lang w:val="ru-RU"/>
        </w:rPr>
        <w:t>8</w:t>
      </w:r>
      <w:r>
        <w:rPr>
          <w:rFonts w:ascii="Times New Roman" w:hAnsi="Times New Roman" w:cs="Times New Roman"/>
          <w:kern w:val="2"/>
          <w:sz w:val="24"/>
          <w:szCs w:val="24"/>
        </w:rPr>
        <w:t>. В электронной форме при предоставлении муниципальной услуги осуществляется административная процедура (действие) «</w:t>
      </w:r>
      <w:r>
        <w:rPr>
          <w:rFonts w:ascii="Times New Roman" w:hAnsi="Times New Roman" w:eastAsia="Times New Roman" w:cs="Times New Roman"/>
          <w:kern w:val="2"/>
          <w:sz w:val="24"/>
          <w:szCs w:val="24"/>
        </w:rPr>
        <w:t xml:space="preserve">Прием, регистрация, </w:t>
      </w:r>
      <w:r>
        <w:rPr>
          <w:rFonts w:ascii="Times New Roman" w:hAnsi="Times New Roman" w:eastAsia="Times New Roman" w:cs="Times New Roman"/>
          <w:kern w:val="2"/>
          <w:sz w:val="24"/>
          <w:szCs w:val="24"/>
          <w:u w:val="none"/>
        </w:rPr>
        <w:t>рассмотрение</w:t>
      </w:r>
      <w:r>
        <w:rPr>
          <w:rFonts w:ascii="Times New Roman" w:hAnsi="Times New Roman" w:eastAsia="Times New Roman" w:cs="Times New Roman"/>
          <w:kern w:val="2"/>
          <w:sz w:val="24"/>
          <w:szCs w:val="24"/>
        </w:rPr>
        <w:t xml:space="preserve"> </w:t>
      </w:r>
      <w:r>
        <w:rPr>
          <w:rFonts w:ascii="Times New Roman" w:hAnsi="Times New Roman" w:eastAsia="Times New Roman" w:cs="Times New Roman"/>
          <w:kern w:val="2"/>
          <w:sz w:val="24"/>
          <w:szCs w:val="24"/>
          <w:lang w:eastAsia="ru-RU"/>
        </w:rPr>
        <w:t>заявления</w:t>
      </w:r>
      <w:r>
        <w:rPr>
          <w:rFonts w:ascii="Times New Roman" w:hAnsi="Times New Roman" w:eastAsia="Times New Roman" w:cs="Times New Roman"/>
          <w:kern w:val="2"/>
          <w:sz w:val="24"/>
          <w:szCs w:val="24"/>
        </w:rPr>
        <w:t xml:space="preserve"> и документов, представленных заявителем или его представителем»</w:t>
      </w:r>
      <w:r>
        <w:rPr>
          <w:rFonts w:ascii="Times New Roman" w:hAnsi="Times New Roman" w:cs="Times New Roman"/>
          <w:kern w:val="2"/>
          <w:sz w:val="24"/>
          <w:szCs w:val="24"/>
        </w:rPr>
        <w:t>.</w:t>
      </w:r>
    </w:p>
    <w:p w14:paraId="70B11FAE">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14:paraId="074EE42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Глава 19. Прием, регистрация,</w:t>
      </w:r>
      <w:r>
        <w:rPr>
          <w:rFonts w:ascii="Times New Roman" w:hAnsi="Times New Roman" w:cs="Times New Roman"/>
          <w:kern w:val="2"/>
          <w:sz w:val="24"/>
          <w:szCs w:val="24"/>
          <w:u w:val="none"/>
          <w:lang w:eastAsia="ru-RU"/>
        </w:rPr>
        <w:t xml:space="preserve"> рассмотрение</w:t>
      </w:r>
      <w:r>
        <w:rPr>
          <w:rFonts w:ascii="Times New Roman" w:hAnsi="Times New Roman" w:cs="Times New Roman"/>
          <w:kern w:val="2"/>
          <w:sz w:val="24"/>
          <w:szCs w:val="24"/>
          <w:lang w:eastAsia="ru-RU"/>
        </w:rPr>
        <w:t xml:space="preserve"> заявления и документов,</w:t>
      </w:r>
      <w:r>
        <w:rPr>
          <w:rFonts w:ascii="Times New Roman" w:hAnsi="Times New Roman" w:cs="Times New Roman"/>
          <w:kern w:val="2"/>
          <w:sz w:val="24"/>
          <w:szCs w:val="24"/>
          <w:lang w:eastAsia="ru-RU"/>
        </w:rPr>
        <w:br w:type="textWrapping"/>
      </w:r>
      <w:r>
        <w:rPr>
          <w:rFonts w:ascii="Times New Roman" w:hAnsi="Times New Roman" w:cs="Times New Roman"/>
          <w:kern w:val="2"/>
          <w:sz w:val="24"/>
          <w:szCs w:val="24"/>
          <w:lang w:eastAsia="ru-RU"/>
        </w:rPr>
        <w:t>представленных заявителем или его представителем</w:t>
      </w:r>
    </w:p>
    <w:p w14:paraId="5AB8E524">
      <w:pPr>
        <w:keepNext/>
        <w:keepLines/>
        <w:autoSpaceDE w:val="0"/>
        <w:autoSpaceDN w:val="0"/>
        <w:adjustRightInd w:val="0"/>
        <w:spacing w:after="0" w:line="240" w:lineRule="auto"/>
        <w:jc w:val="both"/>
        <w:rPr>
          <w:rFonts w:ascii="Times New Roman" w:hAnsi="Times New Roman" w:cs="Times New Roman"/>
          <w:kern w:val="2"/>
          <w:sz w:val="24"/>
          <w:szCs w:val="24"/>
        </w:rPr>
      </w:pPr>
    </w:p>
    <w:p w14:paraId="2ADDADE1">
      <w:pPr>
        <w:autoSpaceDE w:val="0"/>
        <w:autoSpaceDN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5</w:t>
      </w:r>
      <w:r>
        <w:rPr>
          <w:rFonts w:hint="default" w:ascii="Times New Roman" w:hAnsi="Times New Roman" w:cs="Times New Roman"/>
          <w:kern w:val="2"/>
          <w:sz w:val="24"/>
          <w:szCs w:val="24"/>
          <w:lang w:val="en-US" w:eastAsia="ru-RU"/>
        </w:rPr>
        <w:t>9</w:t>
      </w:r>
      <w:r>
        <w:rPr>
          <w:rFonts w:ascii="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Pr>
          <w:rFonts w:ascii="Times New Roman" w:hAnsi="Times New Roman" w:cs="Times New Roman"/>
          <w:kern w:val="2"/>
          <w:sz w:val="24"/>
          <w:szCs w:val="24"/>
          <w:u w:val="none"/>
          <w:lang w:eastAsia="ru-RU"/>
        </w:rPr>
        <w:t>14</w:t>
      </w:r>
      <w:r>
        <w:rPr>
          <w:rFonts w:ascii="Times New Roman" w:hAnsi="Times New Roman" w:cs="Times New Roman"/>
          <w:kern w:val="2"/>
          <w:sz w:val="24"/>
          <w:szCs w:val="24"/>
          <w:lang w:eastAsia="ru-RU"/>
        </w:rPr>
        <w:t xml:space="preserve"> настоящего административного регламента.</w:t>
      </w:r>
    </w:p>
    <w:p w14:paraId="022F7F14">
      <w:pPr>
        <w:autoSpaceDE w:val="0"/>
        <w:autoSpaceDN w:val="0"/>
        <w:spacing w:after="0" w:line="240" w:lineRule="auto"/>
        <w:ind w:firstLine="709"/>
        <w:jc w:val="both"/>
        <w:rPr>
          <w:rFonts w:ascii="Times New Roman" w:hAnsi="Times New Roman" w:cs="Times New Roman"/>
          <w:i/>
          <w:iCs/>
          <w:kern w:val="2"/>
          <w:sz w:val="24"/>
          <w:szCs w:val="24"/>
          <w:u w:val="none"/>
          <w:lang w:eastAsia="ru-RU"/>
        </w:rPr>
      </w:pPr>
      <w:r>
        <w:rPr>
          <w:rFonts w:hint="default" w:ascii="Times New Roman" w:hAnsi="Times New Roman" w:cs="Times New Roman"/>
          <w:kern w:val="2"/>
          <w:sz w:val="24"/>
          <w:szCs w:val="24"/>
          <w:lang w:val="en-US" w:eastAsia="ru-RU"/>
        </w:rPr>
        <w:t>60</w:t>
      </w:r>
      <w:r>
        <w:rPr>
          <w:rFonts w:ascii="Times New Roman" w:hAnsi="Times New Roman" w:cs="Times New Roman"/>
          <w:kern w:val="2"/>
          <w:sz w:val="24"/>
          <w:szCs w:val="24"/>
          <w:lang w:eastAsia="ru-RU"/>
        </w:rPr>
        <w:t xml:space="preserve">. </w:t>
      </w:r>
      <w:r>
        <w:rPr>
          <w:rFonts w:ascii="Times New Roman" w:hAnsi="Times New Roman" w:cs="Times New Roman"/>
          <w:sz w:val="24"/>
          <w:szCs w:val="24"/>
        </w:rPr>
        <w:t>Прием заявления и документов от заявителя или его представителя осуществляется в администрации</w:t>
      </w:r>
      <w:r>
        <w:rPr>
          <w:rFonts w:ascii="Times New Roman" w:hAnsi="Times New Roman" w:cs="Times New Roman"/>
          <w:kern w:val="2"/>
          <w:sz w:val="24"/>
          <w:szCs w:val="24"/>
          <w:lang w:eastAsia="ru-RU"/>
        </w:rPr>
        <w:t xml:space="preserve"> по предварительной записи, которая производится по телефону, указанному на официальном сайте администрации, либо при личном обращении </w:t>
      </w:r>
      <w:r>
        <w:rPr>
          <w:rFonts w:ascii="Times New Roman" w:hAnsi="Times New Roman" w:cs="Times New Roman"/>
          <w:kern w:val="2"/>
          <w:sz w:val="24"/>
          <w:szCs w:val="24"/>
          <w:u w:val="none"/>
          <w:lang w:eastAsia="ru-RU"/>
        </w:rPr>
        <w:t xml:space="preserve">заявителя или его представителя в </w:t>
      </w:r>
      <w:r>
        <w:rPr>
          <w:rFonts w:ascii="Times New Roman" w:hAnsi="Times New Roman" w:cs="Times New Roman"/>
          <w:sz w:val="24"/>
          <w:szCs w:val="24"/>
          <w:u w:val="none"/>
        </w:rPr>
        <w:t>администрацию</w:t>
      </w:r>
      <w:r>
        <w:rPr>
          <w:rFonts w:ascii="Times New Roman" w:hAnsi="Times New Roman" w:cs="Times New Roman"/>
          <w:kern w:val="2"/>
          <w:sz w:val="24"/>
          <w:szCs w:val="24"/>
          <w:u w:val="none"/>
          <w:lang w:eastAsia="ru-RU"/>
        </w:rPr>
        <w:t>. Срок приема заявления и документов не должен превышать 5 минут.</w:t>
      </w:r>
    </w:p>
    <w:p w14:paraId="2E54E37E">
      <w:pPr>
        <w:autoSpaceDE w:val="0"/>
        <w:autoSpaceDN w:val="0"/>
        <w:spacing w:after="0" w:line="240" w:lineRule="auto"/>
        <w:ind w:firstLine="709"/>
        <w:jc w:val="both"/>
        <w:rPr>
          <w:rFonts w:ascii="Times New Roman" w:hAnsi="Times New Roman" w:cs="Times New Roman"/>
          <w:i/>
          <w:iCs/>
          <w:kern w:val="2"/>
          <w:sz w:val="24"/>
          <w:szCs w:val="24"/>
          <w:u w:val="none"/>
          <w:lang w:eastAsia="ru-RU"/>
        </w:rPr>
      </w:pPr>
      <w:r>
        <w:rPr>
          <w:rFonts w:hint="default" w:ascii="Times New Roman" w:hAnsi="Times New Roman" w:cs="Times New Roman"/>
          <w:kern w:val="2"/>
          <w:sz w:val="24"/>
          <w:szCs w:val="24"/>
          <w:u w:val="none"/>
          <w:lang w:val="en-US" w:eastAsia="ru-RU"/>
        </w:rPr>
        <w:t>61</w:t>
      </w:r>
      <w:r>
        <w:rPr>
          <w:rFonts w:ascii="Times New Roman" w:hAnsi="Times New Roman" w:cs="Times New Roman"/>
          <w:kern w:val="2"/>
          <w:sz w:val="24"/>
          <w:szCs w:val="24"/>
          <w:u w:val="none"/>
          <w:lang w:eastAsia="ru-RU"/>
        </w:rPr>
        <w:t xml:space="preserve">. Поступившее в администрацию заявление и документы, в том числе в электронной форме,  регистрируется должностным лицом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ответственным за прием и регистрацию  документов, в</w:t>
      </w:r>
      <w:r>
        <w:rPr>
          <w:rFonts w:ascii="Times New Roman" w:hAnsi="Times New Roman"/>
          <w:sz w:val="24"/>
          <w:szCs w:val="24"/>
          <w:u w:val="none"/>
        </w:rPr>
        <w:t xml:space="preserve">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Pr>
          <w:rFonts w:ascii="Times New Roman" w:hAnsi="Times New Roman" w:cs="Times New Roman"/>
          <w:kern w:val="2"/>
          <w:sz w:val="24"/>
          <w:szCs w:val="24"/>
          <w:u w:val="none"/>
          <w:lang w:eastAsia="ru-RU"/>
        </w:rPr>
        <w:t xml:space="preserve"> </w:t>
      </w:r>
      <w:r>
        <w:rPr>
          <w:rFonts w:ascii="Times New Roman" w:hAnsi="Times New Roman" w:eastAsia="Times New Roman"/>
          <w:i/>
          <w:kern w:val="2"/>
          <w:sz w:val="24"/>
          <w:szCs w:val="24"/>
          <w:u w:val="none"/>
          <w:lang w:eastAsia="ru-RU"/>
        </w:rPr>
        <w:t xml:space="preserve">, </w:t>
      </w:r>
      <w:r>
        <w:rPr>
          <w:rFonts w:ascii="Times New Roman" w:hAnsi="Times New Roman" w:eastAsia="Times New Roman"/>
          <w:kern w:val="2"/>
          <w:sz w:val="24"/>
          <w:szCs w:val="24"/>
          <w:u w:val="none"/>
          <w:lang w:eastAsia="ru-RU"/>
        </w:rPr>
        <w:t xml:space="preserve">в срок, установленный в пункте </w:t>
      </w:r>
      <w:r>
        <w:rPr>
          <w:rFonts w:hint="default" w:ascii="Times New Roman" w:hAnsi="Times New Roman" w:eastAsia="Times New Roman"/>
          <w:kern w:val="2"/>
          <w:sz w:val="24"/>
          <w:szCs w:val="24"/>
          <w:u w:val="none"/>
          <w:lang w:val="en-US" w:eastAsia="ru-RU"/>
        </w:rPr>
        <w:t>31</w:t>
      </w:r>
      <w:r>
        <w:rPr>
          <w:rFonts w:ascii="Times New Roman" w:hAnsi="Times New Roman" w:eastAsia="Times New Roman"/>
          <w:kern w:val="2"/>
          <w:sz w:val="24"/>
          <w:szCs w:val="24"/>
          <w:u w:val="none"/>
          <w:lang w:eastAsia="ru-RU"/>
        </w:rPr>
        <w:t xml:space="preserve"> настоящего административного регламента.</w:t>
      </w:r>
    </w:p>
    <w:p w14:paraId="6D913ABD">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 xml:space="preserve">Срок регистрации представленных в </w:t>
      </w:r>
      <w:r>
        <w:rPr>
          <w:rFonts w:ascii="Times New Roman" w:hAnsi="Times New Roman" w:cs="Times New Roman"/>
          <w:sz w:val="24"/>
          <w:szCs w:val="24"/>
          <w:u w:val="none"/>
        </w:rPr>
        <w:t xml:space="preserve">администрацию  заявления </w:t>
      </w:r>
      <w:r>
        <w:rPr>
          <w:rFonts w:ascii="Times New Roman" w:hAnsi="Times New Roman" w:cs="Times New Roman"/>
          <w:kern w:val="2"/>
          <w:sz w:val="24"/>
          <w:szCs w:val="24"/>
          <w:u w:val="none"/>
          <w:lang w:eastAsia="ru-RU"/>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Pr>
          <w:rFonts w:ascii="Times New Roman" w:hAnsi="Times New Roman" w:cs="Times New Roman"/>
          <w:sz w:val="24"/>
          <w:szCs w:val="24"/>
          <w:u w:val="none"/>
        </w:rPr>
        <w:t>администрацией</w:t>
      </w:r>
      <w:r>
        <w:rPr>
          <w:rFonts w:ascii="Times New Roman" w:hAnsi="Times New Roman" w:cs="Times New Roman"/>
          <w:kern w:val="2"/>
          <w:sz w:val="24"/>
          <w:szCs w:val="24"/>
          <w:u w:val="none"/>
          <w:lang w:eastAsia="ru-RU"/>
        </w:rPr>
        <w:t xml:space="preserve"> указанных документов.</w:t>
      </w:r>
    </w:p>
    <w:p w14:paraId="5FB8793C">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6</w:t>
      </w:r>
      <w:r>
        <w:rPr>
          <w:rFonts w:hint="default" w:ascii="Times New Roman" w:hAnsi="Times New Roman" w:cs="Times New Roman"/>
          <w:kern w:val="2"/>
          <w:sz w:val="24"/>
          <w:szCs w:val="24"/>
          <w:u w:val="none"/>
          <w:lang w:val="en-US" w:eastAsia="ru-RU"/>
        </w:rPr>
        <w:t>2</w:t>
      </w:r>
      <w:r>
        <w:rPr>
          <w:rFonts w:ascii="Times New Roman" w:hAnsi="Times New Roman" w:cs="Times New Roman"/>
          <w:kern w:val="2"/>
          <w:sz w:val="24"/>
          <w:szCs w:val="24"/>
          <w:u w:val="none"/>
          <w:lang w:eastAsia="ru-RU"/>
        </w:rPr>
        <w:t>.</w:t>
      </w:r>
      <w:r>
        <w:rPr>
          <w:rFonts w:ascii="Times New Roman" w:hAnsi="Times New Roman" w:cs="Times New Roman"/>
          <w:i/>
          <w:iCs/>
          <w:kern w:val="2"/>
          <w:sz w:val="24"/>
          <w:szCs w:val="24"/>
          <w:u w:val="none"/>
          <w:lang w:eastAsia="ru-RU"/>
        </w:rPr>
        <w:t xml:space="preserve"> </w:t>
      </w:r>
      <w:r>
        <w:rPr>
          <w:rFonts w:ascii="Times New Roman" w:hAnsi="Times New Roman" w:cs="Times New Roman"/>
          <w:kern w:val="2"/>
          <w:sz w:val="24"/>
          <w:szCs w:val="24"/>
          <w:u w:val="none"/>
          <w:lang w:eastAsia="ru-RU"/>
        </w:rPr>
        <w:t xml:space="preserve">Должностное лицо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w:t>
      </w:r>
      <w:r>
        <w:rPr>
          <w:rFonts w:ascii="Times New Roman" w:hAnsi="Times New Roman" w:cs="Times New Roman"/>
          <w:sz w:val="24"/>
          <w:szCs w:val="24"/>
          <w:u w:val="none"/>
        </w:rPr>
        <w:t>19 настоящего административного регламента</w:t>
      </w:r>
      <w:r>
        <w:rPr>
          <w:rFonts w:ascii="Times New Roman" w:hAnsi="Times New Roman" w:cs="Times New Roman"/>
          <w:kern w:val="2"/>
          <w:sz w:val="24"/>
          <w:szCs w:val="24"/>
          <w:u w:val="none"/>
          <w:lang w:eastAsia="ru-RU"/>
        </w:rPr>
        <w:t xml:space="preserve">, </w:t>
      </w:r>
      <w:r>
        <w:rPr>
          <w:rFonts w:ascii="Times New Roman" w:hAnsi="Times New Roman" w:cs="Times New Roman"/>
          <w:sz w:val="24"/>
          <w:szCs w:val="24"/>
          <w:u w:val="none"/>
        </w:rPr>
        <w:t>не позднее двух рабочих дней со дня получения заявления и документов</w:t>
      </w:r>
      <w:r>
        <w:rPr>
          <w:rFonts w:ascii="Times New Roman" w:hAnsi="Times New Roman" w:cs="Times New Roman"/>
          <w:kern w:val="2"/>
          <w:sz w:val="24"/>
          <w:szCs w:val="24"/>
          <w:u w:val="none"/>
          <w:lang w:eastAsia="ru-RU"/>
        </w:rPr>
        <w:t>.</w:t>
      </w:r>
    </w:p>
    <w:p w14:paraId="16FF6CFC">
      <w:pPr>
        <w:autoSpaceDE w:val="0"/>
        <w:autoSpaceDN w:val="0"/>
        <w:adjustRightInd w:val="0"/>
        <w:spacing w:after="0" w:line="240" w:lineRule="auto"/>
        <w:ind w:firstLine="720"/>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6</w:t>
      </w:r>
      <w:r>
        <w:rPr>
          <w:rFonts w:hint="default" w:ascii="Times New Roman" w:hAnsi="Times New Roman" w:cs="Times New Roman"/>
          <w:kern w:val="2"/>
          <w:sz w:val="24"/>
          <w:szCs w:val="24"/>
          <w:u w:val="none"/>
          <w:lang w:val="en-US" w:eastAsia="ru-RU"/>
        </w:rPr>
        <w:t>3</w:t>
      </w:r>
      <w:r>
        <w:rPr>
          <w:rFonts w:ascii="Times New Roman" w:hAnsi="Times New Roman" w:cs="Times New Roman"/>
          <w:kern w:val="2"/>
          <w:sz w:val="24"/>
          <w:szCs w:val="24"/>
          <w:u w:val="none"/>
          <w:lang w:eastAsia="ru-RU"/>
        </w:rPr>
        <w:t xml:space="preserve">. В случае поступления заявления, подписанного усиленной квалифицированной электронной подписью, должностным лицом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ответственным за прием и регистрацию документов, в ходе проверки, предусмотренной пунктом 6</w:t>
      </w:r>
      <w:r>
        <w:rPr>
          <w:rFonts w:hint="default" w:ascii="Times New Roman" w:hAnsi="Times New Roman" w:cs="Times New Roman"/>
          <w:kern w:val="2"/>
          <w:sz w:val="24"/>
          <w:szCs w:val="24"/>
          <w:u w:val="none"/>
          <w:lang w:val="en-US" w:eastAsia="ru-RU"/>
        </w:rPr>
        <w:t>2</w:t>
      </w:r>
      <w:r>
        <w:rPr>
          <w:rFonts w:ascii="Times New Roman" w:hAnsi="Times New Roman" w:cs="Times New Roman"/>
          <w:kern w:val="2"/>
          <w:sz w:val="24"/>
          <w:szCs w:val="24"/>
          <w:u w:val="none"/>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w:t>
      </w:r>
      <w:r>
        <w:rPr>
          <w:rFonts w:ascii="Times New Roman" w:hAnsi="Times New Roman" w:cs="Times New Roman"/>
          <w:sz w:val="24"/>
          <w:szCs w:val="24"/>
          <w:u w:val="none"/>
        </w:rPr>
        <w:t>соблюдение требований, предусмотренных пунктом 5</w:t>
      </w:r>
      <w:r>
        <w:rPr>
          <w:rFonts w:hint="default" w:ascii="Times New Roman" w:hAnsi="Times New Roman" w:cs="Times New Roman"/>
          <w:sz w:val="24"/>
          <w:szCs w:val="24"/>
          <w:u w:val="none"/>
          <w:lang w:val="ru-RU"/>
        </w:rPr>
        <w:t>7</w:t>
      </w:r>
      <w:r>
        <w:rPr>
          <w:rFonts w:ascii="Times New Roman" w:hAnsi="Times New Roman" w:cs="Times New Roman"/>
          <w:sz w:val="24"/>
          <w:szCs w:val="24"/>
          <w:u w:val="none"/>
        </w:rPr>
        <w:t xml:space="preserve"> настоящего административного регламента.</w:t>
      </w:r>
    </w:p>
    <w:p w14:paraId="1456AB45">
      <w:pPr>
        <w:autoSpaceDE w:val="0"/>
        <w:autoSpaceDN w:val="0"/>
        <w:adjustRightInd w:val="0"/>
        <w:spacing w:after="0" w:line="240" w:lineRule="auto"/>
        <w:ind w:firstLine="720"/>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6</w:t>
      </w:r>
      <w:r>
        <w:rPr>
          <w:rFonts w:hint="default" w:ascii="Times New Roman" w:hAnsi="Times New Roman" w:cs="Times New Roman"/>
          <w:kern w:val="2"/>
          <w:sz w:val="24"/>
          <w:szCs w:val="24"/>
          <w:u w:val="none"/>
          <w:lang w:val="en-US" w:eastAsia="ru-RU"/>
        </w:rPr>
        <w:t>4</w:t>
      </w:r>
      <w:r>
        <w:rPr>
          <w:rFonts w:ascii="Times New Roman" w:hAnsi="Times New Roman" w:cs="Times New Roman"/>
          <w:kern w:val="2"/>
          <w:sz w:val="24"/>
          <w:szCs w:val="24"/>
          <w:u w:val="none"/>
          <w:lang w:eastAsia="ru-RU"/>
        </w:rPr>
        <w:t xml:space="preserve">. Проверка усиленной квалифицированной электронной подписи может осуществляться должностным лицом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4AEAE727">
      <w:pPr>
        <w:autoSpaceDE w:val="0"/>
        <w:autoSpaceDN w:val="0"/>
        <w:adjustRightInd w:val="0"/>
        <w:spacing w:after="0" w:line="240" w:lineRule="auto"/>
        <w:ind w:firstLine="720"/>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0251DB1A">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6</w:t>
      </w:r>
      <w:r>
        <w:rPr>
          <w:rFonts w:hint="default" w:ascii="Times New Roman" w:hAnsi="Times New Roman" w:cs="Times New Roman"/>
          <w:kern w:val="2"/>
          <w:sz w:val="24"/>
          <w:szCs w:val="24"/>
          <w:u w:val="none"/>
          <w:lang w:val="en-US" w:eastAsia="ru-RU"/>
        </w:rPr>
        <w:t>5</w:t>
      </w:r>
      <w:r>
        <w:rPr>
          <w:rFonts w:ascii="Times New Roman" w:hAnsi="Times New Roman" w:cs="Times New Roman"/>
          <w:kern w:val="2"/>
          <w:sz w:val="24"/>
          <w:szCs w:val="24"/>
          <w:u w:val="none"/>
          <w:lang w:eastAsia="ru-RU"/>
        </w:rPr>
        <w:t xml:space="preserve">. В случае выявления в представленных документах хотя бы одного из оснований, предусмотренных пунктом 19 </w:t>
      </w:r>
      <w:r>
        <w:rPr>
          <w:rFonts w:ascii="Times New Roman" w:hAnsi="Times New Roman" w:cs="Times New Roman"/>
          <w:sz w:val="24"/>
          <w:szCs w:val="24"/>
          <w:u w:val="none"/>
        </w:rPr>
        <w:t>настоящего административного регламента,</w:t>
      </w:r>
      <w:r>
        <w:rPr>
          <w:rFonts w:ascii="Times New Roman" w:hAnsi="Times New Roman" w:cs="Times New Roman"/>
          <w:kern w:val="2"/>
          <w:sz w:val="24"/>
          <w:szCs w:val="24"/>
          <w:u w:val="none"/>
          <w:lang w:eastAsia="ru-RU"/>
        </w:rPr>
        <w:t xml:space="preserve"> должностное лицо администрации, ответственное за прием и регистрацию документов, не позднее срока, предусмотренного пунктом 6</w:t>
      </w:r>
      <w:r>
        <w:rPr>
          <w:rFonts w:hint="default" w:ascii="Times New Roman" w:hAnsi="Times New Roman" w:cs="Times New Roman"/>
          <w:kern w:val="2"/>
          <w:sz w:val="24"/>
          <w:szCs w:val="24"/>
          <w:u w:val="none"/>
          <w:lang w:val="en-US" w:eastAsia="ru-RU"/>
        </w:rPr>
        <w:t>2</w:t>
      </w:r>
      <w:r>
        <w:rPr>
          <w:rFonts w:ascii="Times New Roman" w:hAnsi="Times New Roman" w:cs="Times New Roman"/>
          <w:kern w:val="2"/>
          <w:sz w:val="24"/>
          <w:szCs w:val="24"/>
          <w:u w:val="none"/>
          <w:lang w:eastAsia="ru-RU"/>
        </w:rPr>
        <w:t xml:space="preserve">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w:t>
      </w:r>
      <w:r>
        <w:rPr>
          <w:rFonts w:ascii="Times New Roman" w:hAnsi="Times New Roman" w:eastAsia="Times New Roman"/>
          <w:kern w:val="2"/>
          <w:sz w:val="24"/>
          <w:szCs w:val="24"/>
          <w:u w:val="none"/>
          <w:lang w:eastAsia="ru-RU"/>
        </w:rPr>
        <w:t>и обеспечивает его подписание главой администрации.</w:t>
      </w:r>
    </w:p>
    <w:p w14:paraId="3151F7C1">
      <w:pPr>
        <w:autoSpaceDE w:val="0"/>
        <w:autoSpaceDN w:val="0"/>
        <w:spacing w:after="0" w:line="240" w:lineRule="auto"/>
        <w:ind w:firstLine="709"/>
        <w:jc w:val="both"/>
        <w:rPr>
          <w:rFonts w:ascii="Times New Roman" w:hAnsi="Times New Roman" w:cs="Times New Roman"/>
          <w:sz w:val="24"/>
          <w:szCs w:val="24"/>
          <w:u w:val="none"/>
        </w:rPr>
      </w:pPr>
      <w:r>
        <w:rPr>
          <w:rFonts w:ascii="Times New Roman" w:hAnsi="Times New Roman" w:cs="Times New Roman"/>
          <w:sz w:val="24"/>
          <w:szCs w:val="24"/>
          <w:u w:val="none"/>
        </w:rPr>
        <w:t>6</w:t>
      </w:r>
      <w:r>
        <w:rPr>
          <w:rFonts w:hint="default" w:ascii="Times New Roman" w:hAnsi="Times New Roman" w:cs="Times New Roman"/>
          <w:sz w:val="24"/>
          <w:szCs w:val="24"/>
          <w:u w:val="none"/>
          <w:lang w:val="ru-RU"/>
        </w:rPr>
        <w:t>6</w:t>
      </w:r>
      <w:r>
        <w:rPr>
          <w:rFonts w:ascii="Times New Roman" w:hAnsi="Times New Roman" w:cs="Times New Roman"/>
          <w:sz w:val="24"/>
          <w:szCs w:val="24"/>
          <w:u w:val="none"/>
        </w:rPr>
        <w:t xml:space="preserve">. В случае отказа в приеме документов, поданных путем личного обращения, </w:t>
      </w:r>
      <w:r>
        <w:rPr>
          <w:rFonts w:ascii="Times New Roman" w:hAnsi="Times New Roman" w:cs="Times New Roman"/>
          <w:kern w:val="2"/>
          <w:sz w:val="24"/>
          <w:szCs w:val="24"/>
          <w:u w:val="none"/>
          <w:lang w:eastAsia="ru-RU"/>
        </w:rPr>
        <w:t xml:space="preserve">должностное лицо администрации, ответственное за прием и регистрацию документов, </w:t>
      </w:r>
      <w:r>
        <w:rPr>
          <w:rFonts w:ascii="Times New Roman" w:hAnsi="Times New Roman" w:cs="Times New Roman"/>
          <w:sz w:val="24"/>
          <w:szCs w:val="24"/>
          <w:u w:val="none"/>
        </w:rPr>
        <w:t xml:space="preserve">в течение трех рабочих дней со дня получения заявления и документов направляет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sz w:val="24"/>
          <w:szCs w:val="24"/>
          <w:u w:val="none"/>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14:paraId="28632D4C">
      <w:pPr>
        <w:autoSpaceDE w:val="0"/>
        <w:autoSpaceDN w:val="0"/>
        <w:adjustRightInd w:val="0"/>
        <w:spacing w:after="0" w:line="240" w:lineRule="auto"/>
        <w:ind w:firstLine="709"/>
        <w:jc w:val="both"/>
        <w:rPr>
          <w:rFonts w:ascii="Times New Roman" w:hAnsi="Times New Roman" w:cs="Times New Roman"/>
          <w:sz w:val="24"/>
          <w:szCs w:val="24"/>
          <w:u w:val="none"/>
        </w:rPr>
      </w:pPr>
      <w:r>
        <w:rPr>
          <w:rFonts w:ascii="Times New Roman" w:hAnsi="Times New Roman" w:cs="Times New Roman"/>
          <w:sz w:val="24"/>
          <w:szCs w:val="24"/>
          <w:u w:val="none"/>
        </w:rPr>
        <w:t xml:space="preserve">В случае отказа в приеме документов, поданных через организации почтовой связи, </w:t>
      </w:r>
      <w:r>
        <w:rPr>
          <w:rFonts w:ascii="Times New Roman" w:hAnsi="Times New Roman" w:cs="Times New Roman"/>
          <w:kern w:val="2"/>
          <w:sz w:val="24"/>
          <w:szCs w:val="24"/>
          <w:u w:val="none"/>
          <w:lang w:eastAsia="ru-RU"/>
        </w:rPr>
        <w:t xml:space="preserve">должностное лицо администрации, ответственное за прием и регистрацию документов, </w:t>
      </w:r>
      <w:r>
        <w:rPr>
          <w:rFonts w:ascii="Times New Roman" w:hAnsi="Times New Roman" w:cs="Times New Roman"/>
          <w:sz w:val="24"/>
          <w:szCs w:val="24"/>
          <w:u w:val="none"/>
        </w:rPr>
        <w:t xml:space="preserve">не позднее трех рабочих дней со дня получения заявления и документов направляет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sz w:val="24"/>
          <w:szCs w:val="24"/>
          <w:u w:val="none"/>
        </w:rPr>
        <w:t>почтовым отправлением уведомление об отказе в приеме документов по почтовому адресу, указанному в заявлении.</w:t>
      </w:r>
    </w:p>
    <w:p w14:paraId="0BAA87B6">
      <w:pPr>
        <w:autoSpaceDE w:val="0"/>
        <w:autoSpaceDN w:val="0"/>
        <w:adjustRightInd w:val="0"/>
        <w:spacing w:after="0" w:line="240" w:lineRule="auto"/>
        <w:ind w:firstLine="709"/>
        <w:jc w:val="both"/>
        <w:rPr>
          <w:rFonts w:ascii="Times New Roman" w:hAnsi="Times New Roman" w:cs="Times New Roman"/>
          <w:sz w:val="24"/>
          <w:szCs w:val="24"/>
          <w:u w:val="none"/>
        </w:rPr>
      </w:pPr>
      <w:r>
        <w:rPr>
          <w:rFonts w:ascii="Times New Roman" w:hAnsi="Times New Roman" w:cs="Times New Roman"/>
          <w:sz w:val="24"/>
          <w:szCs w:val="24"/>
          <w:u w:val="none"/>
        </w:rPr>
        <w:t xml:space="preserve">В случае отказа в приеме документов, поданных через личный кабинет на Едином портале, </w:t>
      </w:r>
      <w:r>
        <w:rPr>
          <w:rFonts w:ascii="Times New Roman" w:hAnsi="Times New Roman" w:cs="Times New Roman"/>
          <w:kern w:val="2"/>
          <w:sz w:val="24"/>
          <w:szCs w:val="24"/>
          <w:u w:val="none"/>
          <w:lang w:eastAsia="ru-RU"/>
        </w:rPr>
        <w:t xml:space="preserve">должностное лицо администрации, ответственное за прием и регистрацию документов, </w:t>
      </w:r>
      <w:r>
        <w:rPr>
          <w:rFonts w:ascii="Times New Roman" w:hAnsi="Times New Roman" w:cs="Times New Roman"/>
          <w:sz w:val="24"/>
          <w:szCs w:val="24"/>
          <w:u w:val="none"/>
        </w:rPr>
        <w:t xml:space="preserve">не позднее трех рабочих дней со дня получения заявления и документов направляет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sz w:val="24"/>
          <w:szCs w:val="24"/>
          <w:u w:val="none"/>
        </w:rPr>
        <w:t>уведомление об отказе в приеме документов в личный кабинет на Портале.</w:t>
      </w:r>
    </w:p>
    <w:p w14:paraId="1634ED95">
      <w:pPr>
        <w:autoSpaceDE w:val="0"/>
        <w:autoSpaceDN w:val="0"/>
        <w:adjustRightInd w:val="0"/>
        <w:spacing w:after="0" w:line="240" w:lineRule="auto"/>
        <w:ind w:firstLine="709"/>
        <w:jc w:val="both"/>
        <w:rPr>
          <w:rFonts w:ascii="Times New Roman" w:hAnsi="Times New Roman" w:cs="Times New Roman"/>
          <w:sz w:val="24"/>
          <w:szCs w:val="24"/>
          <w:u w:val="none"/>
        </w:rPr>
      </w:pPr>
      <w:r>
        <w:rPr>
          <w:rFonts w:ascii="Times New Roman" w:hAnsi="Times New Roman" w:cs="Times New Roman"/>
          <w:sz w:val="24"/>
          <w:szCs w:val="24"/>
          <w:u w:val="none"/>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Pr>
          <w:rFonts w:ascii="Times New Roman" w:hAnsi="Times New Roman" w:cs="Times New Roman"/>
          <w:kern w:val="2"/>
          <w:sz w:val="24"/>
          <w:szCs w:val="24"/>
          <w:u w:val="none"/>
          <w:lang w:eastAsia="ru-RU"/>
        </w:rPr>
        <w:t xml:space="preserve">администрации, ответственное за прием и регистрацию документов, </w:t>
      </w:r>
      <w:r>
        <w:rPr>
          <w:rFonts w:ascii="Times New Roman" w:hAnsi="Times New Roman" w:cs="Times New Roman"/>
          <w:sz w:val="24"/>
          <w:szCs w:val="24"/>
          <w:u w:val="none"/>
        </w:rPr>
        <w:t>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14:paraId="096DB202">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6</w:t>
      </w:r>
      <w:r>
        <w:rPr>
          <w:rFonts w:hint="default" w:ascii="Times New Roman" w:hAnsi="Times New Roman" w:cs="Times New Roman"/>
          <w:kern w:val="2"/>
          <w:sz w:val="24"/>
          <w:szCs w:val="24"/>
          <w:u w:val="none"/>
          <w:lang w:val="en-US" w:eastAsia="ru-RU"/>
        </w:rPr>
        <w:t>7</w:t>
      </w:r>
      <w:r>
        <w:rPr>
          <w:rFonts w:ascii="Times New Roman" w:hAnsi="Times New Roman" w:cs="Times New Roman"/>
          <w:kern w:val="2"/>
          <w:sz w:val="24"/>
          <w:szCs w:val="24"/>
          <w:u w:val="none"/>
          <w:lang w:eastAsia="ru-RU"/>
        </w:rPr>
        <w:t>. При отсутствии в представленных заявителем или его представителем документах оснований, предусмотренных пунктом 19</w:t>
      </w:r>
      <w:r>
        <w:rPr>
          <w:rFonts w:ascii="Times New Roman" w:hAnsi="Times New Roman" w:cs="Times New Roman"/>
          <w:color w:val="FF0000"/>
          <w:kern w:val="2"/>
          <w:sz w:val="24"/>
          <w:szCs w:val="24"/>
          <w:u w:val="none"/>
          <w:lang w:eastAsia="ru-RU"/>
        </w:rPr>
        <w:t xml:space="preserve"> </w:t>
      </w:r>
      <w:r>
        <w:rPr>
          <w:rFonts w:ascii="Times New Roman" w:hAnsi="Times New Roman" w:cs="Times New Roman"/>
          <w:sz w:val="24"/>
          <w:szCs w:val="24"/>
          <w:u w:val="none"/>
        </w:rPr>
        <w:t>настоящего административного регламента</w:t>
      </w:r>
      <w:r>
        <w:rPr>
          <w:rFonts w:ascii="Times New Roman" w:hAnsi="Times New Roman" w:cs="Times New Roman"/>
          <w:kern w:val="2"/>
          <w:sz w:val="24"/>
          <w:szCs w:val="24"/>
          <w:u w:val="none"/>
          <w:lang w:eastAsia="ru-RU"/>
        </w:rPr>
        <w:t>, должностное лицо администрации, ответственное за прием и регистрацию документов, не позднее срока, предусмотренного пунктом 6</w:t>
      </w:r>
      <w:r>
        <w:rPr>
          <w:rFonts w:hint="default" w:ascii="Times New Roman" w:hAnsi="Times New Roman" w:cs="Times New Roman"/>
          <w:kern w:val="2"/>
          <w:sz w:val="24"/>
          <w:szCs w:val="24"/>
          <w:u w:val="none"/>
          <w:lang w:val="en-US" w:eastAsia="ru-RU"/>
        </w:rPr>
        <w:t>2</w:t>
      </w:r>
      <w:r>
        <w:rPr>
          <w:rFonts w:ascii="Times New Roman" w:hAnsi="Times New Roman" w:cs="Times New Roman"/>
          <w:kern w:val="2"/>
          <w:sz w:val="24"/>
          <w:szCs w:val="24"/>
          <w:u w:val="none"/>
          <w:lang w:eastAsia="ru-RU"/>
        </w:rPr>
        <w:t xml:space="preserve"> настоящего административного регламента, передает представленные заявителем или его представителем документы должностному лицу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ответственному за предоставление муниципальной услуги.</w:t>
      </w:r>
    </w:p>
    <w:p w14:paraId="645258B4">
      <w:pPr>
        <w:autoSpaceDE w:val="0"/>
        <w:autoSpaceDN w:val="0"/>
        <w:spacing w:after="0" w:line="240" w:lineRule="auto"/>
        <w:ind w:firstLine="709"/>
        <w:jc w:val="both"/>
        <w:rPr>
          <w:rFonts w:ascii="Times New Roman" w:hAnsi="Times New Roman" w:cs="Times New Roman"/>
          <w:sz w:val="24"/>
          <w:szCs w:val="24"/>
          <w:u w:val="none"/>
        </w:rPr>
      </w:pPr>
      <w:r>
        <w:rPr>
          <w:rFonts w:ascii="Times New Roman" w:hAnsi="Times New Roman" w:cs="Times New Roman"/>
          <w:kern w:val="2"/>
          <w:sz w:val="24"/>
          <w:szCs w:val="24"/>
          <w:u w:val="none"/>
          <w:lang w:eastAsia="ru-RU"/>
        </w:rPr>
        <w:t>6</w:t>
      </w:r>
      <w:r>
        <w:rPr>
          <w:rFonts w:hint="default" w:ascii="Times New Roman" w:hAnsi="Times New Roman" w:cs="Times New Roman"/>
          <w:kern w:val="2"/>
          <w:sz w:val="24"/>
          <w:szCs w:val="24"/>
          <w:u w:val="none"/>
          <w:lang w:val="en-US" w:eastAsia="ru-RU"/>
        </w:rPr>
        <w:t>8</w:t>
      </w:r>
      <w:r>
        <w:rPr>
          <w:rFonts w:ascii="Times New Roman" w:hAnsi="Times New Roman" w:cs="Times New Roman"/>
          <w:kern w:val="2"/>
          <w:sz w:val="24"/>
          <w:szCs w:val="24"/>
          <w:u w:val="none"/>
          <w:lang w:eastAsia="ru-RU"/>
        </w:rPr>
        <w:t xml:space="preserve">. Результатом административной процедуры является прием, регистрация и рассмотрение </w:t>
      </w:r>
      <w:r>
        <w:rPr>
          <w:rFonts w:ascii="Times New Roman" w:hAnsi="Times New Roman" w:cs="Times New Roman"/>
          <w:sz w:val="24"/>
          <w:szCs w:val="24"/>
          <w:u w:val="none"/>
        </w:rPr>
        <w:t xml:space="preserve">представленных заявителем </w:t>
      </w:r>
      <w:r>
        <w:rPr>
          <w:rFonts w:ascii="Times New Roman" w:hAnsi="Times New Roman" w:cs="Times New Roman"/>
          <w:kern w:val="2"/>
          <w:sz w:val="24"/>
          <w:szCs w:val="24"/>
          <w:u w:val="none"/>
          <w:lang w:eastAsia="ru-RU"/>
        </w:rPr>
        <w:t xml:space="preserve">или его представителем </w:t>
      </w:r>
      <w:r>
        <w:rPr>
          <w:rFonts w:ascii="Times New Roman" w:hAnsi="Times New Roman" w:cs="Times New Roman"/>
          <w:sz w:val="24"/>
          <w:szCs w:val="24"/>
          <w:u w:val="none"/>
        </w:rPr>
        <w:t xml:space="preserve">документов </w:t>
      </w:r>
      <w:r>
        <w:rPr>
          <w:rFonts w:ascii="Times New Roman" w:hAnsi="Times New Roman" w:cs="Times New Roman"/>
          <w:kern w:val="2"/>
          <w:sz w:val="24"/>
          <w:szCs w:val="24"/>
          <w:u w:val="none"/>
          <w:lang w:eastAsia="ru-RU"/>
        </w:rPr>
        <w:t xml:space="preserve">и их </w:t>
      </w:r>
      <w:r>
        <w:rPr>
          <w:rFonts w:ascii="Times New Roman" w:hAnsi="Times New Roman" w:cs="Times New Roman"/>
          <w:sz w:val="24"/>
          <w:szCs w:val="24"/>
          <w:u w:val="none"/>
        </w:rPr>
        <w:t xml:space="preserve">передача должностному лицу, ответственному за предоставление муниципальной услуги, либо направление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sz w:val="24"/>
          <w:szCs w:val="24"/>
          <w:u w:val="none"/>
        </w:rPr>
        <w:t>уведомления об отказе в приеме документов.</w:t>
      </w:r>
    </w:p>
    <w:p w14:paraId="7378ECE8">
      <w:pPr>
        <w:autoSpaceDE w:val="0"/>
        <w:autoSpaceDN w:val="0"/>
        <w:spacing w:after="0" w:line="240" w:lineRule="auto"/>
        <w:ind w:firstLine="709"/>
        <w:jc w:val="both"/>
        <w:rPr>
          <w:rFonts w:ascii="Times New Roman" w:hAnsi="Times New Roman" w:cs="Times New Roman"/>
          <w:sz w:val="24"/>
          <w:szCs w:val="24"/>
          <w:u w:val="none"/>
        </w:rPr>
      </w:pPr>
      <w:r>
        <w:rPr>
          <w:rFonts w:ascii="Times New Roman" w:hAnsi="Times New Roman" w:cs="Times New Roman"/>
          <w:kern w:val="2"/>
          <w:sz w:val="24"/>
          <w:szCs w:val="24"/>
          <w:u w:val="none"/>
          <w:lang w:eastAsia="ru-RU"/>
        </w:rPr>
        <w:t>6</w:t>
      </w:r>
      <w:r>
        <w:rPr>
          <w:rFonts w:hint="default" w:ascii="Times New Roman" w:hAnsi="Times New Roman" w:cs="Times New Roman"/>
          <w:kern w:val="2"/>
          <w:sz w:val="24"/>
          <w:szCs w:val="24"/>
          <w:u w:val="none"/>
          <w:lang w:val="en-US" w:eastAsia="ru-RU"/>
        </w:rPr>
        <w:t>9</w:t>
      </w:r>
      <w:r>
        <w:rPr>
          <w:rFonts w:ascii="Times New Roman" w:hAnsi="Times New Roman" w:cs="Times New Roman"/>
          <w:kern w:val="2"/>
          <w:sz w:val="24"/>
          <w:szCs w:val="24"/>
          <w:u w:val="none"/>
          <w:lang w:eastAsia="ru-RU"/>
        </w:rPr>
        <w:t xml:space="preserve">. Способом фиксации результата административной процедуры является регистрация должностным лицом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xml:space="preserve">, ответственным за прием и регистрацию документов, факта передачи представленных документов должностному лицу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xml:space="preserve">, ответственному за предоставление муниципальной услуги, </w:t>
      </w:r>
      <w:r>
        <w:rPr>
          <w:rFonts w:ascii="Times New Roman" w:hAnsi="Times New Roman" w:cs="Times New Roman"/>
          <w:sz w:val="24"/>
          <w:szCs w:val="24"/>
          <w:u w:val="none"/>
        </w:rPr>
        <w:t xml:space="preserve">либо уведомления об отказе в приеме представленных документов </w:t>
      </w:r>
      <w:r>
        <w:rPr>
          <w:rFonts w:ascii="Times New Roman" w:hAnsi="Times New Roman"/>
          <w:sz w:val="24"/>
          <w:szCs w:val="24"/>
          <w:u w:val="none"/>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Pr>
          <w:rFonts w:ascii="Times New Roman" w:hAnsi="Times New Roman" w:cs="Times New Roman"/>
          <w:sz w:val="24"/>
          <w:szCs w:val="24"/>
          <w:u w:val="none"/>
        </w:rPr>
        <w:t>.</w:t>
      </w:r>
    </w:p>
    <w:p w14:paraId="33CC7B90">
      <w:pPr>
        <w:autoSpaceDE w:val="0"/>
        <w:autoSpaceDN w:val="0"/>
        <w:spacing w:after="0" w:line="240" w:lineRule="auto"/>
        <w:ind w:firstLine="709"/>
        <w:jc w:val="both"/>
        <w:rPr>
          <w:rFonts w:ascii="Times New Roman" w:hAnsi="Times New Roman" w:cs="Times New Roman"/>
          <w:sz w:val="24"/>
          <w:szCs w:val="24"/>
          <w:u w:val="none"/>
        </w:rPr>
      </w:pPr>
    </w:p>
    <w:p w14:paraId="51C68C88">
      <w:pPr>
        <w:keepLines/>
        <w:autoSpaceDE w:val="0"/>
        <w:autoSpaceDN w:val="0"/>
        <w:adjustRightInd w:val="0"/>
        <w:spacing w:after="0" w:line="240" w:lineRule="auto"/>
        <w:jc w:val="center"/>
        <w:outlineLvl w:val="2"/>
        <w:rPr>
          <w:rFonts w:ascii="Times New Roman" w:hAnsi="Times New Roman" w:eastAsia="Times New Roman"/>
          <w:kern w:val="2"/>
          <w:sz w:val="24"/>
          <w:szCs w:val="24"/>
          <w:u w:val="none"/>
          <w:lang w:eastAsia="ru-RU"/>
        </w:rPr>
      </w:pPr>
      <w:r>
        <w:rPr>
          <w:rFonts w:ascii="Times New Roman" w:hAnsi="Times New Roman" w:eastAsia="Times New Roman"/>
          <w:kern w:val="2"/>
          <w:sz w:val="24"/>
          <w:szCs w:val="24"/>
          <w:u w:val="none"/>
          <w:lang w:eastAsia="ru-RU"/>
        </w:rPr>
        <w:t>Глава 20. Принятие решения о принятии заявления к рассмотрению</w:t>
      </w:r>
      <w:r>
        <w:rPr>
          <w:rFonts w:ascii="Times New Roman" w:hAnsi="Times New Roman" w:eastAsia="Times New Roman"/>
          <w:kern w:val="2"/>
          <w:sz w:val="24"/>
          <w:szCs w:val="24"/>
          <w:u w:val="none"/>
          <w:lang w:eastAsia="ru-RU"/>
        </w:rPr>
        <w:br w:type="textWrapping"/>
      </w:r>
      <w:r>
        <w:rPr>
          <w:rFonts w:ascii="Times New Roman" w:hAnsi="Times New Roman" w:eastAsia="Times New Roman"/>
          <w:kern w:val="2"/>
          <w:sz w:val="24"/>
          <w:szCs w:val="24"/>
          <w:u w:val="none"/>
          <w:lang w:eastAsia="ru-RU"/>
        </w:rPr>
        <w:t>или решения об отказе в предоставлении муниципальной услуги</w:t>
      </w:r>
    </w:p>
    <w:p w14:paraId="3F22A708">
      <w:pPr>
        <w:keepLines/>
        <w:autoSpaceDE w:val="0"/>
        <w:autoSpaceDN w:val="0"/>
        <w:adjustRightInd w:val="0"/>
        <w:spacing w:after="0" w:line="240" w:lineRule="auto"/>
        <w:jc w:val="center"/>
        <w:outlineLvl w:val="2"/>
        <w:rPr>
          <w:rFonts w:ascii="Times New Roman" w:hAnsi="Times New Roman" w:eastAsia="Times New Roman"/>
          <w:kern w:val="2"/>
          <w:sz w:val="24"/>
          <w:szCs w:val="24"/>
          <w:u w:val="none"/>
          <w:lang w:eastAsia="ru-RU"/>
        </w:rPr>
      </w:pPr>
    </w:p>
    <w:p w14:paraId="04CDC0E1">
      <w:pPr>
        <w:autoSpaceDE w:val="0"/>
        <w:autoSpaceDN w:val="0"/>
        <w:adjustRightInd w:val="0"/>
        <w:spacing w:after="0" w:line="240" w:lineRule="auto"/>
        <w:ind w:firstLine="720"/>
        <w:jc w:val="both"/>
        <w:rPr>
          <w:rFonts w:ascii="Times New Roman" w:hAnsi="Times New Roman" w:eastAsia="Times New Roman"/>
          <w:kern w:val="2"/>
          <w:sz w:val="24"/>
          <w:szCs w:val="24"/>
          <w:u w:val="none"/>
          <w:lang w:eastAsia="ru-RU"/>
        </w:rPr>
      </w:pPr>
      <w:r>
        <w:rPr>
          <w:rFonts w:hint="default" w:ascii="Times New Roman" w:hAnsi="Times New Roman" w:eastAsia="Times New Roman"/>
          <w:kern w:val="2"/>
          <w:sz w:val="24"/>
          <w:szCs w:val="24"/>
          <w:u w:val="none"/>
          <w:lang w:val="en-US" w:eastAsia="ru-RU"/>
        </w:rPr>
        <w:t>70</w:t>
      </w:r>
      <w:r>
        <w:rPr>
          <w:rFonts w:ascii="Times New Roman" w:hAnsi="Times New Roman" w:eastAsia="Times New Roman"/>
          <w:kern w:val="2"/>
          <w:sz w:val="24"/>
          <w:szCs w:val="24"/>
          <w:u w:val="none"/>
          <w:lang w:eastAsia="ru-RU"/>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14:paraId="581571FC">
      <w:pPr>
        <w:autoSpaceDE w:val="0"/>
        <w:autoSpaceDN w:val="0"/>
        <w:adjustRightInd w:val="0"/>
        <w:spacing w:after="0" w:line="240" w:lineRule="auto"/>
        <w:ind w:firstLine="720"/>
        <w:jc w:val="both"/>
        <w:rPr>
          <w:rFonts w:ascii="Times New Roman" w:hAnsi="Times New Roman" w:eastAsia="Times New Roman"/>
          <w:kern w:val="2"/>
          <w:sz w:val="24"/>
          <w:szCs w:val="24"/>
          <w:u w:val="none"/>
          <w:lang w:eastAsia="ru-RU"/>
        </w:rPr>
      </w:pPr>
      <w:r>
        <w:rPr>
          <w:rFonts w:hint="default" w:ascii="Times New Roman" w:hAnsi="Times New Roman" w:eastAsia="Times New Roman"/>
          <w:kern w:val="2"/>
          <w:sz w:val="24"/>
          <w:szCs w:val="24"/>
          <w:u w:val="none"/>
          <w:lang w:val="en-US" w:eastAsia="ru-RU"/>
        </w:rPr>
        <w:t>71</w:t>
      </w:r>
      <w:r>
        <w:rPr>
          <w:rFonts w:ascii="Times New Roman" w:hAnsi="Times New Roman" w:eastAsia="Times New Roman"/>
          <w:kern w:val="2"/>
          <w:sz w:val="24"/>
          <w:szCs w:val="24"/>
          <w:u w:val="none"/>
          <w:lang w:eastAsia="ru-RU"/>
        </w:rPr>
        <w:t xml:space="preserve">. Должностное лицо администрации, ответственное за предоставление муниципальной услуги, в течение 5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23 </w:t>
      </w:r>
      <w:r>
        <w:rPr>
          <w:rFonts w:ascii="Times New Roman" w:hAnsi="Times New Roman"/>
          <w:kern w:val="2"/>
          <w:sz w:val="24"/>
          <w:szCs w:val="24"/>
          <w:u w:val="none"/>
        </w:rPr>
        <w:t xml:space="preserve">настоящего </w:t>
      </w:r>
      <w:r>
        <w:rPr>
          <w:rFonts w:ascii="Times New Roman" w:hAnsi="Times New Roman" w:eastAsia="Times New Roman"/>
          <w:kern w:val="2"/>
          <w:sz w:val="24"/>
          <w:szCs w:val="24"/>
          <w:u w:val="none"/>
          <w:lang w:eastAsia="ru-RU"/>
        </w:rPr>
        <w:t>административного регламента.</w:t>
      </w:r>
    </w:p>
    <w:p w14:paraId="58725608">
      <w:pPr>
        <w:autoSpaceDE w:val="0"/>
        <w:autoSpaceDN w:val="0"/>
        <w:adjustRightInd w:val="0"/>
        <w:spacing w:after="0" w:line="240" w:lineRule="auto"/>
        <w:ind w:firstLine="720"/>
        <w:jc w:val="both"/>
        <w:rPr>
          <w:rFonts w:ascii="Times New Roman" w:hAnsi="Times New Roman" w:eastAsia="Times New Roman"/>
          <w:kern w:val="2"/>
          <w:sz w:val="24"/>
          <w:szCs w:val="24"/>
          <w:u w:val="none"/>
          <w:lang w:eastAsia="ru-RU"/>
        </w:rPr>
      </w:pPr>
      <w:r>
        <w:rPr>
          <w:rFonts w:ascii="Times New Roman" w:hAnsi="Times New Roman" w:eastAsia="Times New Roman"/>
          <w:kern w:val="2"/>
          <w:sz w:val="24"/>
          <w:szCs w:val="24"/>
          <w:u w:val="none"/>
          <w:lang w:eastAsia="ru-RU"/>
        </w:rPr>
        <w:t>7</w:t>
      </w:r>
      <w:r>
        <w:rPr>
          <w:rFonts w:hint="default" w:ascii="Times New Roman" w:hAnsi="Times New Roman" w:eastAsia="Times New Roman"/>
          <w:kern w:val="2"/>
          <w:sz w:val="24"/>
          <w:szCs w:val="24"/>
          <w:u w:val="none"/>
          <w:lang w:val="en-US" w:eastAsia="ru-RU"/>
        </w:rPr>
        <w:t>2</w:t>
      </w:r>
      <w:r>
        <w:rPr>
          <w:rFonts w:ascii="Times New Roman" w:hAnsi="Times New Roman" w:eastAsia="Times New Roman"/>
          <w:kern w:val="2"/>
          <w:sz w:val="24"/>
          <w:szCs w:val="24"/>
          <w:u w:val="none"/>
          <w:lang w:eastAsia="ru-RU"/>
        </w:rPr>
        <w:t>. В случае установления в ходе проверки, предусмотренной пунктом </w:t>
      </w:r>
      <w:r>
        <w:rPr>
          <w:rFonts w:hint="default" w:ascii="Times New Roman" w:hAnsi="Times New Roman" w:eastAsia="Times New Roman"/>
          <w:kern w:val="2"/>
          <w:sz w:val="24"/>
          <w:szCs w:val="24"/>
          <w:u w:val="none"/>
          <w:lang w:val="en-US" w:eastAsia="ru-RU"/>
        </w:rPr>
        <w:t>71</w:t>
      </w:r>
      <w:r>
        <w:rPr>
          <w:rFonts w:ascii="Times New Roman" w:hAnsi="Times New Roman" w:eastAsia="Times New Roman"/>
          <w:kern w:val="2"/>
          <w:sz w:val="24"/>
          <w:szCs w:val="24"/>
          <w:u w:val="none"/>
          <w:lang w:eastAsia="ru-RU"/>
        </w:rPr>
        <w:t xml:space="preserve"> настоящего административного регламента, наличия основания для отказа в предоставлении муниципальной услуги, указанного в пункте 23 </w:t>
      </w:r>
      <w:r>
        <w:rPr>
          <w:rFonts w:ascii="Times New Roman" w:hAnsi="Times New Roman"/>
          <w:kern w:val="2"/>
          <w:sz w:val="24"/>
          <w:szCs w:val="24"/>
          <w:u w:val="none"/>
        </w:rPr>
        <w:t xml:space="preserve">настоящего </w:t>
      </w:r>
      <w:r>
        <w:rPr>
          <w:rFonts w:ascii="Times New Roman" w:hAnsi="Times New Roman" w:eastAsia="Times New Roman"/>
          <w:kern w:val="2"/>
          <w:sz w:val="24"/>
          <w:szCs w:val="24"/>
          <w:u w:val="none"/>
          <w:lang w:eastAsia="ru-RU"/>
        </w:rPr>
        <w:t>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двух календарных дней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14:paraId="71EC497C">
      <w:pPr>
        <w:autoSpaceDE w:val="0"/>
        <w:autoSpaceDN w:val="0"/>
        <w:adjustRightInd w:val="0"/>
        <w:spacing w:after="0" w:line="240" w:lineRule="auto"/>
        <w:ind w:firstLine="720"/>
        <w:jc w:val="both"/>
        <w:rPr>
          <w:rFonts w:ascii="Times New Roman" w:hAnsi="Times New Roman" w:eastAsia="Times New Roman"/>
          <w:i/>
          <w:kern w:val="2"/>
          <w:sz w:val="24"/>
          <w:szCs w:val="24"/>
          <w:u w:val="none"/>
          <w:lang w:eastAsia="ru-RU"/>
        </w:rPr>
      </w:pPr>
      <w:r>
        <w:rPr>
          <w:rFonts w:ascii="Times New Roman" w:hAnsi="Times New Roman" w:eastAsia="Times New Roman"/>
          <w:kern w:val="2"/>
          <w:sz w:val="24"/>
          <w:szCs w:val="24"/>
          <w:u w:val="none"/>
          <w:lang w:eastAsia="ru-RU"/>
        </w:rPr>
        <w:t>В случае установления в ходе проверки, предусмотренной пунктом </w:t>
      </w:r>
      <w:r>
        <w:rPr>
          <w:rFonts w:hint="default" w:ascii="Times New Roman" w:hAnsi="Times New Roman" w:eastAsia="Times New Roman"/>
          <w:kern w:val="2"/>
          <w:sz w:val="24"/>
          <w:szCs w:val="24"/>
          <w:u w:val="none"/>
          <w:lang w:val="en-US" w:eastAsia="ru-RU"/>
        </w:rPr>
        <w:t>71</w:t>
      </w:r>
      <w:r>
        <w:rPr>
          <w:rFonts w:ascii="Times New Roman" w:hAnsi="Times New Roman" w:eastAsia="Times New Roman"/>
          <w:kern w:val="2"/>
          <w:sz w:val="24"/>
          <w:szCs w:val="24"/>
          <w:u w:val="none"/>
          <w:lang w:eastAsia="ru-RU"/>
        </w:rPr>
        <w:t xml:space="preserve"> настоящего административного регламента, отсутствия основания для отказа в предоставлении муниципальной услуги, указанного в пункте 23 </w:t>
      </w:r>
      <w:r>
        <w:rPr>
          <w:rFonts w:ascii="Times New Roman" w:hAnsi="Times New Roman"/>
          <w:kern w:val="2"/>
          <w:sz w:val="24"/>
          <w:szCs w:val="24"/>
          <w:u w:val="none"/>
        </w:rPr>
        <w:t xml:space="preserve">настоящего </w:t>
      </w:r>
      <w:r>
        <w:rPr>
          <w:rFonts w:ascii="Times New Roman" w:hAnsi="Times New Roman" w:eastAsia="Times New Roman"/>
          <w:kern w:val="2"/>
          <w:sz w:val="24"/>
          <w:szCs w:val="24"/>
          <w:u w:val="none"/>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Pr>
          <w:rFonts w:ascii="Times New Roman" w:hAnsi="Times New Roman"/>
          <w:sz w:val="24"/>
          <w:szCs w:val="24"/>
          <w:u w:val="none"/>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w:t>
      </w:r>
      <w:r>
        <w:rPr>
          <w:rFonts w:ascii="Times New Roman" w:hAnsi="Times New Roman"/>
          <w:sz w:val="24"/>
          <w:szCs w:val="24"/>
          <w:u w:val="none"/>
          <w:lang w:val="ru-RU"/>
        </w:rPr>
        <w:t>и</w:t>
      </w:r>
      <w:r>
        <w:rPr>
          <w:rFonts w:ascii="Times New Roman" w:hAnsi="Times New Roman" w:eastAsia="Times New Roman"/>
          <w:i/>
          <w:kern w:val="2"/>
          <w:sz w:val="24"/>
          <w:szCs w:val="24"/>
          <w:u w:val="none"/>
          <w:lang w:eastAsia="ru-RU"/>
        </w:rPr>
        <w:t>.</w:t>
      </w:r>
    </w:p>
    <w:p w14:paraId="0190D220">
      <w:pPr>
        <w:autoSpaceDE w:val="0"/>
        <w:autoSpaceDN w:val="0"/>
        <w:adjustRightInd w:val="0"/>
        <w:spacing w:after="0" w:line="240" w:lineRule="auto"/>
        <w:ind w:firstLine="720"/>
        <w:jc w:val="both"/>
        <w:rPr>
          <w:rFonts w:ascii="Times New Roman" w:hAnsi="Times New Roman" w:eastAsia="Times New Roman"/>
          <w:color w:val="FF0000"/>
          <w:kern w:val="2"/>
          <w:sz w:val="24"/>
          <w:szCs w:val="24"/>
          <w:u w:val="none"/>
          <w:lang w:eastAsia="ru-RU"/>
        </w:rPr>
      </w:pPr>
      <w:r>
        <w:rPr>
          <w:rFonts w:ascii="Times New Roman" w:hAnsi="Times New Roman" w:eastAsia="Times New Roman"/>
          <w:kern w:val="2"/>
          <w:sz w:val="24"/>
          <w:szCs w:val="24"/>
          <w:u w:val="none"/>
          <w:lang w:eastAsia="ru-RU"/>
        </w:rPr>
        <w:t>7</w:t>
      </w:r>
      <w:r>
        <w:rPr>
          <w:rFonts w:hint="default" w:ascii="Times New Roman" w:hAnsi="Times New Roman" w:eastAsia="Times New Roman"/>
          <w:kern w:val="2"/>
          <w:sz w:val="24"/>
          <w:szCs w:val="24"/>
          <w:u w:val="none"/>
          <w:lang w:val="en-US" w:eastAsia="ru-RU"/>
        </w:rPr>
        <w:t>3</w:t>
      </w:r>
      <w:r>
        <w:rPr>
          <w:rFonts w:ascii="Times New Roman" w:hAnsi="Times New Roman" w:eastAsia="Times New Roman"/>
          <w:kern w:val="2"/>
          <w:sz w:val="24"/>
          <w:szCs w:val="24"/>
          <w:u w:val="none"/>
          <w:lang w:eastAsia="ru-RU"/>
        </w:rPr>
        <w:t>.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w:t>
      </w:r>
    </w:p>
    <w:p w14:paraId="2461D15C">
      <w:pPr>
        <w:autoSpaceDE w:val="0"/>
        <w:autoSpaceDN w:val="0"/>
        <w:adjustRightInd w:val="0"/>
        <w:spacing w:after="0" w:line="240" w:lineRule="auto"/>
        <w:ind w:firstLine="720"/>
        <w:jc w:val="both"/>
        <w:rPr>
          <w:rFonts w:ascii="Times New Roman" w:hAnsi="Times New Roman" w:eastAsia="Times New Roman"/>
          <w:kern w:val="2"/>
          <w:sz w:val="24"/>
          <w:szCs w:val="24"/>
          <w:u w:val="none"/>
          <w:lang w:eastAsia="ru-RU"/>
        </w:rPr>
      </w:pPr>
      <w:r>
        <w:rPr>
          <w:rFonts w:ascii="Times New Roman" w:hAnsi="Times New Roman" w:eastAsia="Times New Roman"/>
          <w:kern w:val="2"/>
          <w:sz w:val="24"/>
          <w:szCs w:val="24"/>
          <w:u w:val="none"/>
          <w:lang w:eastAsia="ru-RU"/>
        </w:rPr>
        <w:t>7</w:t>
      </w:r>
      <w:r>
        <w:rPr>
          <w:rFonts w:hint="default" w:ascii="Times New Roman" w:hAnsi="Times New Roman" w:eastAsia="Times New Roman"/>
          <w:kern w:val="2"/>
          <w:sz w:val="24"/>
          <w:szCs w:val="24"/>
          <w:u w:val="none"/>
          <w:lang w:val="en-US" w:eastAsia="ru-RU"/>
        </w:rPr>
        <w:t>4</w:t>
      </w:r>
      <w:r>
        <w:rPr>
          <w:rFonts w:ascii="Times New Roman" w:hAnsi="Times New Roman" w:eastAsia="Times New Roman"/>
          <w:kern w:val="2"/>
          <w:sz w:val="24"/>
          <w:szCs w:val="24"/>
          <w:u w:val="none"/>
          <w:lang w:eastAsia="ru-RU"/>
        </w:rPr>
        <w:t xml:space="preserve">. Способом фиксации результата административной процедуры является запись в </w:t>
      </w:r>
      <w:r>
        <w:rPr>
          <w:rFonts w:ascii="Times New Roman" w:hAnsi="Times New Roman"/>
          <w:sz w:val="24"/>
          <w:szCs w:val="24"/>
          <w:u w:val="none"/>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Pr>
          <w:rFonts w:hint="default" w:ascii="Times New Roman" w:hAnsi="Times New Roman"/>
          <w:sz w:val="24"/>
          <w:szCs w:val="24"/>
          <w:u w:val="none"/>
          <w:lang w:val="ru-RU"/>
        </w:rPr>
        <w:t>,</w:t>
      </w:r>
      <w:r>
        <w:rPr>
          <w:rFonts w:ascii="Times New Roman" w:hAnsi="Times New Roman" w:eastAsia="Times New Roman"/>
          <w:kern w:val="2"/>
          <w:sz w:val="24"/>
          <w:szCs w:val="24"/>
          <w:u w:val="none"/>
          <w:lang w:eastAsia="ru-RU"/>
        </w:rPr>
        <w:t xml:space="preserve"> о принятии заявления к рассмотрению или письменное уведомление об отказе в предоставлении муниципальной услуги.</w:t>
      </w:r>
    </w:p>
    <w:p w14:paraId="69BED988">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lang w:eastAsia="ru-RU"/>
        </w:rPr>
      </w:pPr>
    </w:p>
    <w:p w14:paraId="33BA753C">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rPr>
      </w:pPr>
      <w:r>
        <w:rPr>
          <w:rFonts w:ascii="Times New Roman" w:hAnsi="Times New Roman" w:cs="Times New Roman"/>
          <w:kern w:val="2"/>
          <w:sz w:val="24"/>
          <w:szCs w:val="24"/>
          <w:u w:val="none"/>
        </w:rPr>
        <w:t xml:space="preserve">Глава 21. Подготовка </w:t>
      </w:r>
      <w:r>
        <w:rPr>
          <w:rFonts w:ascii="Times New Roman" w:hAnsi="Times New Roman" w:cs="Times New Roman"/>
          <w:kern w:val="2"/>
          <w:sz w:val="24"/>
          <w:szCs w:val="24"/>
          <w:u w:val="none"/>
          <w:lang w:eastAsia="ru-RU"/>
        </w:rPr>
        <w:t>выписки из похозяйственных книг</w:t>
      </w:r>
    </w:p>
    <w:p w14:paraId="0E204A0B">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lang w:eastAsia="ru-RU"/>
        </w:rPr>
      </w:pPr>
    </w:p>
    <w:p w14:paraId="66A3C4C0">
      <w:pPr>
        <w:autoSpaceDE w:val="0"/>
        <w:autoSpaceDN w:val="0"/>
        <w:adjustRightInd w:val="0"/>
        <w:spacing w:after="0" w:line="240" w:lineRule="auto"/>
        <w:ind w:firstLine="709"/>
        <w:jc w:val="both"/>
        <w:rPr>
          <w:rFonts w:ascii="Times New Roman" w:hAnsi="Times New Roman" w:cs="Times New Roman"/>
          <w:color w:val="000000"/>
          <w:kern w:val="2"/>
          <w:sz w:val="24"/>
          <w:szCs w:val="24"/>
          <w:u w:val="none"/>
        </w:rPr>
      </w:pPr>
      <w:r>
        <w:rPr>
          <w:rFonts w:ascii="Times New Roman" w:hAnsi="Times New Roman" w:cs="Times New Roman"/>
          <w:kern w:val="2"/>
          <w:sz w:val="24"/>
          <w:szCs w:val="24"/>
          <w:u w:val="none"/>
          <w:lang w:eastAsia="ru-RU"/>
        </w:rPr>
        <w:t>7</w:t>
      </w:r>
      <w:r>
        <w:rPr>
          <w:rFonts w:hint="default" w:ascii="Times New Roman" w:hAnsi="Times New Roman" w:cs="Times New Roman"/>
          <w:kern w:val="2"/>
          <w:sz w:val="24"/>
          <w:szCs w:val="24"/>
          <w:u w:val="none"/>
          <w:lang w:val="en-US" w:eastAsia="ru-RU"/>
        </w:rPr>
        <w:t>5</w:t>
      </w:r>
      <w:r>
        <w:rPr>
          <w:rFonts w:ascii="Times New Roman" w:hAnsi="Times New Roman" w:cs="Times New Roman"/>
          <w:kern w:val="2"/>
          <w:sz w:val="24"/>
          <w:szCs w:val="24"/>
          <w:u w:val="none"/>
          <w:lang w:eastAsia="ru-RU"/>
        </w:rPr>
        <w:t xml:space="preserve">. Основанием для начала административной процедуры является принятие должностным лицом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xml:space="preserve">, ответственным за </w:t>
      </w:r>
      <w:r>
        <w:rPr>
          <w:rFonts w:ascii="Times New Roman" w:hAnsi="Times New Roman" w:cs="Times New Roman"/>
          <w:sz w:val="24"/>
          <w:szCs w:val="24"/>
          <w:u w:val="none"/>
        </w:rPr>
        <w:t xml:space="preserve">предоставление муниципальной услуги, решения </w:t>
      </w:r>
      <w:r>
        <w:rPr>
          <w:rFonts w:ascii="Times New Roman" w:hAnsi="Times New Roman" w:eastAsia="Times New Roman"/>
          <w:kern w:val="2"/>
          <w:sz w:val="24"/>
          <w:szCs w:val="24"/>
          <w:u w:val="none"/>
          <w:lang w:eastAsia="ru-RU"/>
        </w:rPr>
        <w:t>о принятии заявления к рассмотрению</w:t>
      </w:r>
      <w:r>
        <w:rPr>
          <w:rFonts w:ascii="Times New Roman" w:hAnsi="Times New Roman" w:cs="Times New Roman"/>
          <w:color w:val="000000"/>
          <w:sz w:val="24"/>
          <w:szCs w:val="24"/>
          <w:u w:val="none"/>
        </w:rPr>
        <w:t xml:space="preserve"> в соответствии с пунктом </w:t>
      </w:r>
      <w:r>
        <w:rPr>
          <w:rFonts w:ascii="Times New Roman" w:hAnsi="Times New Roman" w:cs="Times New Roman"/>
          <w:sz w:val="24"/>
          <w:szCs w:val="24"/>
          <w:u w:val="none"/>
        </w:rPr>
        <w:t>7</w:t>
      </w:r>
      <w:r>
        <w:rPr>
          <w:rFonts w:hint="default" w:ascii="Times New Roman" w:hAnsi="Times New Roman" w:cs="Times New Roman"/>
          <w:sz w:val="24"/>
          <w:szCs w:val="24"/>
          <w:u w:val="none"/>
          <w:lang w:val="ru-RU"/>
        </w:rPr>
        <w:t>2</w:t>
      </w:r>
      <w:r>
        <w:rPr>
          <w:rFonts w:ascii="Times New Roman" w:hAnsi="Times New Roman" w:cs="Times New Roman"/>
          <w:color w:val="000000"/>
          <w:sz w:val="24"/>
          <w:szCs w:val="24"/>
          <w:u w:val="none"/>
        </w:rPr>
        <w:t xml:space="preserve"> настоящего административного регламента.</w:t>
      </w:r>
    </w:p>
    <w:p w14:paraId="560E90DE">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sz w:val="24"/>
          <w:szCs w:val="24"/>
          <w:u w:val="none"/>
        </w:rPr>
        <w:t>7</w:t>
      </w:r>
      <w:r>
        <w:rPr>
          <w:rFonts w:hint="default" w:ascii="Times New Roman" w:hAnsi="Times New Roman" w:cs="Times New Roman"/>
          <w:sz w:val="24"/>
          <w:szCs w:val="24"/>
          <w:u w:val="none"/>
          <w:lang w:val="ru-RU"/>
        </w:rPr>
        <w:t>6</w:t>
      </w:r>
      <w:r>
        <w:rPr>
          <w:rFonts w:ascii="Times New Roman" w:hAnsi="Times New Roman" w:cs="Times New Roman"/>
          <w:sz w:val="24"/>
          <w:szCs w:val="24"/>
          <w:u w:val="none"/>
        </w:rPr>
        <w:t xml:space="preserve">. Должностное лицо администрации, ответственное за предоставление муниципальной услуги, в течение двух рабочих дней со дня </w:t>
      </w:r>
      <w:r>
        <w:rPr>
          <w:rFonts w:ascii="Times New Roman" w:hAnsi="Times New Roman" w:cs="Times New Roman"/>
          <w:kern w:val="2"/>
          <w:sz w:val="24"/>
          <w:szCs w:val="24"/>
          <w:u w:val="none"/>
          <w:lang w:eastAsia="ru-RU"/>
        </w:rPr>
        <w:t>приняти</w:t>
      </w:r>
      <w:r>
        <w:rPr>
          <w:rFonts w:ascii="Times New Roman" w:hAnsi="Times New Roman" w:cs="Times New Roman"/>
          <w:sz w:val="24"/>
          <w:szCs w:val="24"/>
          <w:u w:val="none"/>
        </w:rPr>
        <w:t xml:space="preserve">я решения </w:t>
      </w:r>
      <w:r>
        <w:rPr>
          <w:rFonts w:ascii="Times New Roman" w:hAnsi="Times New Roman" w:eastAsia="Times New Roman"/>
          <w:kern w:val="2"/>
          <w:sz w:val="24"/>
          <w:szCs w:val="24"/>
          <w:u w:val="none"/>
          <w:lang w:eastAsia="ru-RU"/>
        </w:rPr>
        <w:t>о принятии заявления к рассмотрению</w:t>
      </w:r>
      <w:r>
        <w:rPr>
          <w:rFonts w:ascii="Times New Roman" w:hAnsi="Times New Roman" w:cs="Times New Roman"/>
          <w:sz w:val="24"/>
          <w:szCs w:val="24"/>
          <w:u w:val="none"/>
        </w:rPr>
        <w:t xml:space="preserve"> осуществляет поиск в похозяйственных книгах сведений, запрашиваемых заявителем в заявлении, и подготавливает</w:t>
      </w:r>
      <w:r>
        <w:rPr>
          <w:rFonts w:ascii="Times New Roman" w:hAnsi="Times New Roman" w:cs="Times New Roman"/>
          <w:kern w:val="2"/>
          <w:sz w:val="24"/>
          <w:szCs w:val="24"/>
          <w:u w:val="none"/>
          <w:lang w:eastAsia="ru-RU"/>
        </w:rPr>
        <w:t xml:space="preserve"> соответствующую выписку (выписки) из похозяйственных книг в двух экземплярах.</w:t>
      </w:r>
    </w:p>
    <w:p w14:paraId="2C67EA62">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7</w:t>
      </w:r>
      <w:r>
        <w:rPr>
          <w:rFonts w:hint="default" w:ascii="Times New Roman" w:hAnsi="Times New Roman" w:cs="Times New Roman"/>
          <w:kern w:val="2"/>
          <w:sz w:val="24"/>
          <w:szCs w:val="24"/>
          <w:u w:val="none"/>
          <w:lang w:val="en-US" w:eastAsia="ru-RU"/>
        </w:rPr>
        <w:t>7</w:t>
      </w:r>
      <w:r>
        <w:rPr>
          <w:rFonts w:ascii="Times New Roman" w:hAnsi="Times New Roman" w:cs="Times New Roman"/>
          <w:kern w:val="2"/>
          <w:sz w:val="24"/>
          <w:szCs w:val="24"/>
          <w:u w:val="none"/>
          <w:lang w:eastAsia="ru-RU"/>
        </w:rPr>
        <w:t>. В случае, если заявление содержит запрос сведений из похозяйственных книг о наличии у гражданина права на земельный участок, должностное лицо администрации, ответственное за предоставление муниципальной услуги, подготавливает выписку из похозяйственных книг о наличии у гражданина права на земельный участок по форме, предусмотренной приказом Федеральной службы государственной регистрации, кадастра и картографии от 25 августа 2021 года № П/0368 «Об установлении формы выписки из похозяйственной книги о наличии у гражданина права на земельный участок».</w:t>
      </w:r>
    </w:p>
    <w:p w14:paraId="37CAE2A9">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В случае, если заявление содержит запрос сведений из похозяйственных книг (за исключением сведений о наличии у гражданина права на земельный участок), должностное лицо администрации, ответственное за предоставление муниципальной услуги, подготавливает выписку из похозяйственных книг в форме листов похозяйственной книги, установленных приложением № 1 к приказу Минсельхоза России от 11 октября 2010 года № 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p>
    <w:p w14:paraId="3BC14C63">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7</w:t>
      </w:r>
      <w:r>
        <w:rPr>
          <w:rFonts w:hint="default" w:ascii="Times New Roman" w:hAnsi="Times New Roman" w:cs="Times New Roman"/>
          <w:kern w:val="2"/>
          <w:sz w:val="24"/>
          <w:szCs w:val="24"/>
          <w:u w:val="none"/>
          <w:lang w:val="en-US" w:eastAsia="ru-RU"/>
        </w:rPr>
        <w:t>8</w:t>
      </w:r>
      <w:r>
        <w:rPr>
          <w:rFonts w:ascii="Times New Roman" w:hAnsi="Times New Roman" w:cs="Times New Roman"/>
          <w:kern w:val="2"/>
          <w:sz w:val="24"/>
          <w:szCs w:val="24"/>
          <w:u w:val="none"/>
          <w:lang w:eastAsia="ru-RU"/>
        </w:rPr>
        <w:t>. После подготовки выписки (выписок), указанной (указанных) в пункте 7</w:t>
      </w:r>
      <w:r>
        <w:rPr>
          <w:rFonts w:hint="default" w:ascii="Times New Roman" w:hAnsi="Times New Roman" w:cs="Times New Roman"/>
          <w:kern w:val="2"/>
          <w:sz w:val="24"/>
          <w:szCs w:val="24"/>
          <w:u w:val="none"/>
          <w:lang w:val="en-US" w:eastAsia="ru-RU"/>
        </w:rPr>
        <w:t>7</w:t>
      </w:r>
      <w:r>
        <w:rPr>
          <w:rFonts w:ascii="Times New Roman" w:hAnsi="Times New Roman" w:cs="Times New Roman"/>
          <w:kern w:val="2"/>
          <w:sz w:val="24"/>
          <w:szCs w:val="24"/>
          <w:u w:val="none"/>
          <w:lang w:eastAsia="ru-RU"/>
        </w:rPr>
        <w:t xml:space="preserve"> настоящего административного регламента, должностное лицо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w:t>
      </w:r>
    </w:p>
    <w:p w14:paraId="4C5EA874">
      <w:pPr>
        <w:autoSpaceDE w:val="0"/>
        <w:autoSpaceDN w:val="0"/>
        <w:adjustRightInd w:val="0"/>
        <w:spacing w:after="0" w:line="240" w:lineRule="auto"/>
        <w:ind w:firstLine="709"/>
        <w:jc w:val="both"/>
        <w:rPr>
          <w:rFonts w:ascii="Times New Roman" w:hAnsi="Times New Roman" w:cs="Times New Roman"/>
          <w:kern w:val="2"/>
          <w:sz w:val="24"/>
          <w:szCs w:val="24"/>
          <w:u w:val="none"/>
        </w:rPr>
      </w:pPr>
      <w:r>
        <w:rPr>
          <w:rFonts w:ascii="Times New Roman" w:hAnsi="Times New Roman" w:cs="Times New Roman"/>
          <w:kern w:val="2"/>
          <w:sz w:val="24"/>
          <w:szCs w:val="24"/>
          <w:u w:val="none"/>
        </w:rPr>
        <w:t>7</w:t>
      </w:r>
      <w:r>
        <w:rPr>
          <w:rFonts w:hint="default" w:ascii="Times New Roman" w:hAnsi="Times New Roman" w:cs="Times New Roman"/>
          <w:kern w:val="2"/>
          <w:sz w:val="24"/>
          <w:szCs w:val="24"/>
          <w:u w:val="none"/>
          <w:lang w:val="ru-RU"/>
        </w:rPr>
        <w:t>9</w:t>
      </w:r>
      <w:r>
        <w:rPr>
          <w:rFonts w:ascii="Times New Roman" w:hAnsi="Times New Roman" w:cs="Times New Roman"/>
          <w:kern w:val="2"/>
          <w:sz w:val="24"/>
          <w:szCs w:val="24"/>
          <w:u w:val="none"/>
        </w:rPr>
        <w:t>. Результатом административной процедуры является выписка (выписки) из похозяйственных книг.</w:t>
      </w:r>
    </w:p>
    <w:p w14:paraId="48D9BDBB">
      <w:pPr>
        <w:autoSpaceDE w:val="0"/>
        <w:autoSpaceDN w:val="0"/>
        <w:adjustRightInd w:val="0"/>
        <w:spacing w:after="0" w:line="240" w:lineRule="auto"/>
        <w:ind w:firstLine="709"/>
        <w:jc w:val="both"/>
        <w:rPr>
          <w:rFonts w:ascii="Times New Roman" w:hAnsi="Times New Roman" w:cs="Times New Roman"/>
          <w:kern w:val="2"/>
          <w:sz w:val="24"/>
          <w:szCs w:val="24"/>
          <w:u w:val="none"/>
        </w:rPr>
      </w:pPr>
      <w:r>
        <w:rPr>
          <w:rFonts w:hint="default" w:ascii="Times New Roman" w:hAnsi="Times New Roman" w:cs="Times New Roman"/>
          <w:kern w:val="2"/>
          <w:sz w:val="24"/>
          <w:szCs w:val="24"/>
          <w:u w:val="none"/>
          <w:lang w:val="ru-RU"/>
        </w:rPr>
        <w:t>80</w:t>
      </w:r>
      <w:r>
        <w:rPr>
          <w:rFonts w:ascii="Times New Roman" w:hAnsi="Times New Roman" w:cs="Times New Roman"/>
          <w:kern w:val="2"/>
          <w:sz w:val="24"/>
          <w:szCs w:val="24"/>
          <w:u w:val="none"/>
        </w:rPr>
        <w:t>. Способом фиксации результата административной процедуры является подписание главой администрации выписки (выписок) из похозяйственных книг.</w:t>
      </w:r>
    </w:p>
    <w:p w14:paraId="7662AAD5">
      <w:pPr>
        <w:keepNext/>
        <w:keepLines/>
        <w:autoSpaceDE w:val="0"/>
        <w:autoSpaceDN w:val="0"/>
        <w:adjustRightInd w:val="0"/>
        <w:spacing w:after="0" w:line="240" w:lineRule="auto"/>
        <w:jc w:val="center"/>
        <w:outlineLvl w:val="2"/>
        <w:rPr>
          <w:rFonts w:ascii="Times New Roman" w:hAnsi="Times New Roman" w:cs="Times New Roman"/>
          <w:color w:val="FF0000"/>
          <w:kern w:val="2"/>
          <w:sz w:val="24"/>
          <w:szCs w:val="24"/>
          <w:u w:val="none"/>
          <w:lang w:eastAsia="ru-RU"/>
        </w:rPr>
      </w:pPr>
    </w:p>
    <w:p w14:paraId="35ABECF1">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Глава 22. Направление (выдача) заявителю или его представителю</w:t>
      </w:r>
    </w:p>
    <w:p w14:paraId="46EC2A89">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 xml:space="preserve">выписки из похозяйственных книг или </w:t>
      </w:r>
      <w:r>
        <w:rPr>
          <w:rFonts w:ascii="Times New Roman" w:hAnsi="Times New Roman" w:eastAsia="Times New Roman"/>
          <w:kern w:val="2"/>
          <w:sz w:val="24"/>
          <w:szCs w:val="24"/>
          <w:u w:val="none"/>
          <w:lang w:eastAsia="ru-RU"/>
        </w:rPr>
        <w:t>уведомления об отказе в предоставлении муниципальной услуги.</w:t>
      </w:r>
    </w:p>
    <w:p w14:paraId="5FB58FE6">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rPr>
      </w:pPr>
    </w:p>
    <w:p w14:paraId="761CE3FC">
      <w:pPr>
        <w:autoSpaceDE w:val="0"/>
        <w:autoSpaceDN w:val="0"/>
        <w:adjustRightInd w:val="0"/>
        <w:spacing w:after="0" w:line="240" w:lineRule="auto"/>
        <w:ind w:firstLine="709"/>
        <w:jc w:val="both"/>
        <w:rPr>
          <w:rFonts w:ascii="Times New Roman" w:hAnsi="Times New Roman" w:cs="Times New Roman"/>
          <w:kern w:val="2"/>
          <w:sz w:val="24"/>
          <w:szCs w:val="24"/>
          <w:u w:val="none"/>
        </w:rPr>
      </w:pPr>
      <w:r>
        <w:rPr>
          <w:rFonts w:hint="default" w:ascii="Times New Roman" w:hAnsi="Times New Roman" w:cs="Times New Roman"/>
          <w:kern w:val="2"/>
          <w:sz w:val="24"/>
          <w:szCs w:val="24"/>
          <w:u w:val="none"/>
          <w:lang w:val="ru-RU"/>
        </w:rPr>
        <w:t>81</w:t>
      </w:r>
      <w:r>
        <w:rPr>
          <w:rFonts w:ascii="Times New Roman" w:hAnsi="Times New Roman" w:cs="Times New Roman"/>
          <w:kern w:val="2"/>
          <w:sz w:val="24"/>
          <w:szCs w:val="24"/>
          <w:u w:val="none"/>
        </w:rPr>
        <w:t xml:space="preserve">. Основанием для начала административной процедуры является подписание главой администрации выписки (выписок) из похозяйственных книг  или </w:t>
      </w:r>
      <w:r>
        <w:rPr>
          <w:rFonts w:ascii="Times New Roman" w:hAnsi="Times New Roman" w:eastAsia="Times New Roman"/>
          <w:kern w:val="2"/>
          <w:sz w:val="24"/>
          <w:szCs w:val="24"/>
          <w:u w:val="none"/>
          <w:lang w:eastAsia="ru-RU"/>
        </w:rPr>
        <w:t>письменного уведомление об отказе в предоставлении муниципальной услуги.</w:t>
      </w:r>
    </w:p>
    <w:p w14:paraId="2AF5C34D">
      <w:pPr>
        <w:autoSpaceDE w:val="0"/>
        <w:autoSpaceDN w:val="0"/>
        <w:adjustRightInd w:val="0"/>
        <w:spacing w:after="0" w:line="240" w:lineRule="auto"/>
        <w:ind w:firstLine="709"/>
        <w:jc w:val="both"/>
        <w:rPr>
          <w:rFonts w:ascii="Times New Roman" w:hAnsi="Times New Roman" w:cs="Times New Roman"/>
          <w:kern w:val="2"/>
          <w:sz w:val="24"/>
          <w:szCs w:val="24"/>
          <w:u w:val="none"/>
        </w:rPr>
      </w:pPr>
      <w:r>
        <w:rPr>
          <w:rFonts w:ascii="Times New Roman" w:hAnsi="Times New Roman" w:cs="Times New Roman"/>
          <w:kern w:val="2"/>
          <w:sz w:val="24"/>
          <w:szCs w:val="24"/>
          <w:u w:val="none"/>
        </w:rPr>
        <w:t>8</w:t>
      </w:r>
      <w:r>
        <w:rPr>
          <w:rFonts w:hint="default" w:ascii="Times New Roman" w:hAnsi="Times New Roman" w:cs="Times New Roman"/>
          <w:kern w:val="2"/>
          <w:sz w:val="24"/>
          <w:szCs w:val="24"/>
          <w:u w:val="none"/>
          <w:lang w:val="ru-RU"/>
        </w:rPr>
        <w:t>2</w:t>
      </w:r>
      <w:r>
        <w:rPr>
          <w:rFonts w:ascii="Times New Roman" w:hAnsi="Times New Roman" w:cs="Times New Roman"/>
          <w:kern w:val="2"/>
          <w:sz w:val="24"/>
          <w:szCs w:val="24"/>
          <w:u w:val="none"/>
        </w:rPr>
        <w:t xml:space="preserve">. Должностное лицо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rPr>
        <w:t xml:space="preserve">, ответственное за направление (выдачу)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kern w:val="2"/>
          <w:sz w:val="24"/>
          <w:szCs w:val="24"/>
          <w:u w:val="none"/>
        </w:rPr>
        <w:t>результата муниципальной услуги, в течение одного рабочего дня со дня подписания главой администрации выписки (выписок) из похозяйственных книг  направляет заявителю или его представителю выписку (выписки) из похозяйственных книг  почтовым отправлением по почтовому адресу, указанному в заявлении, либо по обращению заявителя или его представителя  – вручает ее (их) лично.</w:t>
      </w:r>
    </w:p>
    <w:p w14:paraId="5A2D591A">
      <w:pPr>
        <w:spacing w:after="0" w:line="240" w:lineRule="auto"/>
        <w:ind w:firstLine="709"/>
        <w:jc w:val="both"/>
        <w:rPr>
          <w:rFonts w:ascii="Times New Roman" w:hAnsi="Times New Roman" w:eastAsia="Times New Roman"/>
          <w:kern w:val="2"/>
          <w:sz w:val="24"/>
          <w:szCs w:val="24"/>
          <w:u w:val="none"/>
        </w:rPr>
      </w:pPr>
      <w:r>
        <w:rPr>
          <w:rFonts w:ascii="Times New Roman" w:hAnsi="Times New Roman" w:eastAsia="Times New Roman"/>
          <w:kern w:val="2"/>
          <w:sz w:val="24"/>
          <w:szCs w:val="24"/>
          <w:u w:val="none"/>
        </w:rPr>
        <w:t xml:space="preserve">Уведомление об отказе в </w:t>
      </w:r>
      <w:r>
        <w:rPr>
          <w:rFonts w:ascii="Times New Roman" w:hAnsi="Times New Roman" w:eastAsia="Times New Roman"/>
          <w:kern w:val="2"/>
          <w:sz w:val="24"/>
          <w:szCs w:val="24"/>
          <w:u w:val="none"/>
          <w:lang w:eastAsia="ru-RU"/>
        </w:rPr>
        <w:t>предоставлении муниципальной услуги</w:t>
      </w:r>
      <w:r>
        <w:rPr>
          <w:rFonts w:ascii="Times New Roman" w:hAnsi="Times New Roman" w:eastAsia="Times New Roman"/>
          <w:kern w:val="2"/>
          <w:sz w:val="24"/>
          <w:szCs w:val="24"/>
          <w:u w:val="none"/>
        </w:rPr>
        <w:t xml:space="preserve"> направляется заявителю </w:t>
      </w:r>
      <w:r>
        <w:rPr>
          <w:rFonts w:ascii="Times New Roman" w:hAnsi="Times New Roman" w:eastAsia="Times New Roman"/>
          <w:kern w:val="2"/>
          <w:sz w:val="24"/>
          <w:szCs w:val="24"/>
          <w:u w:val="none"/>
          <w:lang w:eastAsia="ru-RU"/>
        </w:rPr>
        <w:t xml:space="preserve">или его представителю </w:t>
      </w:r>
      <w:r>
        <w:rPr>
          <w:rFonts w:ascii="Times New Roman" w:hAnsi="Times New Roman" w:eastAsia="Times New Roman"/>
          <w:kern w:val="2"/>
          <w:sz w:val="24"/>
          <w:szCs w:val="24"/>
          <w:u w:val="none"/>
        </w:rPr>
        <w:t>должностным лицом администрации, ответственным за в</w:t>
      </w:r>
      <w:r>
        <w:rPr>
          <w:rFonts w:ascii="Times New Roman" w:hAnsi="Times New Roman" w:eastAsia="Times New Roman"/>
          <w:kern w:val="2"/>
          <w:sz w:val="24"/>
          <w:szCs w:val="24"/>
          <w:u w:val="none"/>
          <w:lang w:eastAsia="ru-RU"/>
        </w:rPr>
        <w:t xml:space="preserve">ыдачу (направление) </w:t>
      </w:r>
      <w:r>
        <w:rPr>
          <w:rFonts w:ascii="Times New Roman" w:hAnsi="Times New Roman" w:eastAsia="Times New Roman"/>
          <w:kern w:val="2"/>
          <w:sz w:val="24"/>
          <w:szCs w:val="24"/>
          <w:u w:val="none"/>
        </w:rPr>
        <w:t xml:space="preserve">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w:t>
      </w:r>
      <w:r>
        <w:rPr>
          <w:rFonts w:ascii="Times New Roman" w:hAnsi="Times New Roman" w:eastAsia="Times New Roman"/>
          <w:kern w:val="2"/>
          <w:sz w:val="24"/>
          <w:szCs w:val="24"/>
          <w:u w:val="none"/>
          <w:lang w:eastAsia="ru-RU"/>
        </w:rPr>
        <w:t xml:space="preserve">или его представителя </w:t>
      </w:r>
      <w:r>
        <w:rPr>
          <w:rFonts w:ascii="Times New Roman" w:hAnsi="Times New Roman" w:eastAsia="Times New Roman"/>
          <w:kern w:val="2"/>
          <w:sz w:val="24"/>
          <w:szCs w:val="24"/>
          <w:u w:val="none"/>
        </w:rPr>
        <w:t>вручает его лично в течение одного рабочего дней со дня его подписания главой администрации.</w:t>
      </w:r>
    </w:p>
    <w:p w14:paraId="31084230">
      <w:pPr>
        <w:autoSpaceDE w:val="0"/>
        <w:autoSpaceDN w:val="0"/>
        <w:adjustRightInd w:val="0"/>
        <w:spacing w:after="0" w:line="240" w:lineRule="auto"/>
        <w:ind w:firstLine="709"/>
        <w:jc w:val="both"/>
        <w:rPr>
          <w:rFonts w:ascii="Times New Roman" w:hAnsi="Times New Roman" w:eastAsia="Times New Roman"/>
          <w:kern w:val="2"/>
          <w:sz w:val="24"/>
          <w:szCs w:val="24"/>
          <w:u w:val="none"/>
        </w:rPr>
      </w:pPr>
      <w:r>
        <w:rPr>
          <w:rFonts w:ascii="Times New Roman" w:hAnsi="Times New Roman" w:eastAsia="Times New Roman"/>
          <w:kern w:val="2"/>
          <w:sz w:val="24"/>
          <w:szCs w:val="24"/>
          <w:u w:val="none"/>
        </w:rPr>
        <w:t xml:space="preserve">В случае подачи заявления в электронной форме уведомление об отказе в </w:t>
      </w:r>
      <w:r>
        <w:rPr>
          <w:rFonts w:ascii="Times New Roman" w:hAnsi="Times New Roman" w:eastAsia="Times New Roman"/>
          <w:kern w:val="2"/>
          <w:sz w:val="24"/>
          <w:szCs w:val="24"/>
          <w:u w:val="none"/>
          <w:lang w:eastAsia="ru-RU"/>
        </w:rPr>
        <w:t xml:space="preserve">предоставлении муниципальной услуги </w:t>
      </w:r>
      <w:r>
        <w:rPr>
          <w:rFonts w:ascii="Times New Roman" w:hAnsi="Times New Roman" w:eastAsia="Times New Roman"/>
          <w:kern w:val="2"/>
          <w:sz w:val="24"/>
          <w:szCs w:val="24"/>
          <w:u w:val="none"/>
        </w:rPr>
        <w:t xml:space="preserve">направляется в электронной форме заявителю </w:t>
      </w:r>
      <w:r>
        <w:rPr>
          <w:rFonts w:ascii="Times New Roman" w:hAnsi="Times New Roman" w:eastAsia="Times New Roman"/>
          <w:kern w:val="2"/>
          <w:sz w:val="24"/>
          <w:szCs w:val="24"/>
          <w:u w:val="none"/>
          <w:lang w:eastAsia="ru-RU"/>
        </w:rPr>
        <w:t xml:space="preserve">или его представителю </w:t>
      </w:r>
      <w:r>
        <w:rPr>
          <w:rFonts w:ascii="Times New Roman" w:hAnsi="Times New Roman" w:eastAsia="Times New Roman"/>
          <w:kern w:val="2"/>
          <w:sz w:val="24"/>
          <w:szCs w:val="24"/>
          <w:u w:val="none"/>
        </w:rPr>
        <w:t>должностным лицом администрации, ответственным за в</w:t>
      </w:r>
      <w:r>
        <w:rPr>
          <w:rFonts w:ascii="Times New Roman" w:hAnsi="Times New Roman" w:eastAsia="Times New Roman"/>
          <w:kern w:val="2"/>
          <w:sz w:val="24"/>
          <w:szCs w:val="24"/>
          <w:u w:val="none"/>
          <w:lang w:eastAsia="ru-RU"/>
        </w:rPr>
        <w:t xml:space="preserve">ыдачу (направление) </w:t>
      </w:r>
      <w:r>
        <w:rPr>
          <w:rFonts w:ascii="Times New Roman" w:hAnsi="Times New Roman" w:eastAsia="Times New Roman"/>
          <w:kern w:val="2"/>
          <w:sz w:val="24"/>
          <w:szCs w:val="24"/>
          <w:u w:val="none"/>
        </w:rPr>
        <w:t>заявителю или его представителю результата муниципальной услуги, по адресу электронной почты заявителя или его представителя либо в его личный кабинет на Портале в течение одного рабочего дня со дня его подписания главой администрации.</w:t>
      </w:r>
    </w:p>
    <w:p w14:paraId="4F901C5B">
      <w:pPr>
        <w:autoSpaceDE w:val="0"/>
        <w:autoSpaceDN w:val="0"/>
        <w:adjustRightInd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rPr>
        <w:t>8</w:t>
      </w:r>
      <w:r>
        <w:rPr>
          <w:rFonts w:hint="default" w:ascii="Times New Roman" w:hAnsi="Times New Roman" w:cs="Times New Roman"/>
          <w:kern w:val="2"/>
          <w:sz w:val="24"/>
          <w:szCs w:val="24"/>
          <w:u w:val="none"/>
          <w:lang w:val="ru-RU"/>
        </w:rPr>
        <w:t>3</w:t>
      </w:r>
      <w:r>
        <w:rPr>
          <w:rFonts w:ascii="Times New Roman" w:hAnsi="Times New Roman" w:cs="Times New Roman"/>
          <w:kern w:val="2"/>
          <w:sz w:val="24"/>
          <w:szCs w:val="24"/>
          <w:u w:val="none"/>
        </w:rPr>
        <w:t>. При личном получении выписки (выписок) из похозяйственных книг или уведомления об отказе в предоставлении муниципальной услуги заявитель или его представитель расписывается в их получении в</w:t>
      </w:r>
      <w:r>
        <w:rPr>
          <w:rFonts w:ascii="Times New Roman" w:hAnsi="Times New Roman"/>
          <w:sz w:val="24"/>
          <w:szCs w:val="24"/>
          <w:u w:val="none"/>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Pr>
          <w:rFonts w:ascii="Times New Roman" w:hAnsi="Times New Roman" w:cs="Times New Roman"/>
          <w:kern w:val="2"/>
          <w:sz w:val="24"/>
          <w:szCs w:val="24"/>
          <w:u w:val="none"/>
        </w:rPr>
        <w:t>.</w:t>
      </w:r>
    </w:p>
    <w:p w14:paraId="418BE146">
      <w:pPr>
        <w:autoSpaceDE w:val="0"/>
        <w:autoSpaceDN w:val="0"/>
        <w:adjustRightInd w:val="0"/>
        <w:spacing w:after="0" w:line="240" w:lineRule="auto"/>
        <w:ind w:firstLine="709"/>
        <w:jc w:val="both"/>
        <w:rPr>
          <w:rFonts w:ascii="Times New Roman" w:hAnsi="Times New Roman" w:cs="Times New Roman"/>
          <w:kern w:val="2"/>
          <w:sz w:val="24"/>
          <w:szCs w:val="24"/>
          <w:u w:val="none"/>
        </w:rPr>
      </w:pPr>
      <w:r>
        <w:rPr>
          <w:rFonts w:ascii="Times New Roman" w:hAnsi="Times New Roman" w:cs="Times New Roman"/>
          <w:kern w:val="2"/>
          <w:sz w:val="24"/>
          <w:szCs w:val="24"/>
          <w:u w:val="none"/>
        </w:rPr>
        <w:t>8</w:t>
      </w:r>
      <w:r>
        <w:rPr>
          <w:rFonts w:hint="default" w:ascii="Times New Roman" w:hAnsi="Times New Roman" w:cs="Times New Roman"/>
          <w:kern w:val="2"/>
          <w:sz w:val="24"/>
          <w:szCs w:val="24"/>
          <w:u w:val="none"/>
          <w:lang w:val="ru-RU"/>
        </w:rPr>
        <w:t>4</w:t>
      </w:r>
      <w:r>
        <w:rPr>
          <w:rFonts w:ascii="Times New Roman" w:hAnsi="Times New Roman" w:cs="Times New Roman"/>
          <w:kern w:val="2"/>
          <w:sz w:val="24"/>
          <w:szCs w:val="24"/>
          <w:u w:val="none"/>
        </w:rPr>
        <w:t xml:space="preserve">. Результатом административной процедуры является направление (выдача)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kern w:val="2"/>
          <w:sz w:val="24"/>
          <w:szCs w:val="24"/>
          <w:u w:val="none"/>
        </w:rPr>
        <w:t>выписки (выписок) из похозяйственных книг</w:t>
      </w:r>
      <w:r>
        <w:rPr>
          <w:rFonts w:ascii="Times New Roman" w:hAnsi="Times New Roman" w:cs="Times New Roman"/>
          <w:kern w:val="2"/>
          <w:sz w:val="24"/>
          <w:szCs w:val="24"/>
          <w:u w:val="none"/>
          <w:lang w:eastAsia="ru-RU"/>
        </w:rPr>
        <w:t xml:space="preserve"> или уведомления об отказе в предоставлении муниципальной услуги.</w:t>
      </w:r>
    </w:p>
    <w:p w14:paraId="255C8CC9">
      <w:pPr>
        <w:autoSpaceDE w:val="0"/>
        <w:autoSpaceDN w:val="0"/>
        <w:adjustRightInd w:val="0"/>
        <w:spacing w:after="0" w:line="240" w:lineRule="auto"/>
        <w:ind w:firstLine="709"/>
        <w:jc w:val="both"/>
        <w:rPr>
          <w:rFonts w:ascii="Times New Roman" w:hAnsi="Times New Roman" w:cs="Times New Roman"/>
          <w:kern w:val="2"/>
          <w:sz w:val="24"/>
          <w:szCs w:val="24"/>
          <w:u w:val="none"/>
        </w:rPr>
      </w:pPr>
      <w:r>
        <w:rPr>
          <w:rFonts w:ascii="Times New Roman" w:hAnsi="Times New Roman" w:cs="Times New Roman"/>
          <w:kern w:val="2"/>
          <w:sz w:val="24"/>
          <w:szCs w:val="24"/>
          <w:u w:val="none"/>
        </w:rPr>
        <w:t>8</w:t>
      </w:r>
      <w:r>
        <w:rPr>
          <w:rFonts w:hint="default" w:ascii="Times New Roman" w:hAnsi="Times New Roman" w:cs="Times New Roman"/>
          <w:kern w:val="2"/>
          <w:sz w:val="24"/>
          <w:szCs w:val="24"/>
          <w:u w:val="none"/>
          <w:lang w:val="ru-RU"/>
        </w:rPr>
        <w:t>5</w:t>
      </w:r>
      <w:r>
        <w:rPr>
          <w:rFonts w:ascii="Times New Roman" w:hAnsi="Times New Roman" w:cs="Times New Roman"/>
          <w:kern w:val="2"/>
          <w:sz w:val="24"/>
          <w:szCs w:val="24"/>
          <w:u w:val="none"/>
        </w:rPr>
        <w:t xml:space="preserve">. Способом фиксации результата административной процедуры является занесение должностным лицом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rPr>
        <w:t xml:space="preserve">, ответственным за выдачу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kern w:val="2"/>
          <w:sz w:val="24"/>
          <w:szCs w:val="24"/>
          <w:u w:val="none"/>
        </w:rPr>
        <w:t>результата муниципальной услуги, в</w:t>
      </w:r>
      <w:r>
        <w:rPr>
          <w:rFonts w:ascii="Times New Roman" w:hAnsi="Times New Roman"/>
          <w:sz w:val="24"/>
          <w:szCs w:val="24"/>
          <w:u w:val="none"/>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Pr>
          <w:rFonts w:hint="default" w:ascii="Times New Roman" w:hAnsi="Times New Roman"/>
          <w:sz w:val="24"/>
          <w:szCs w:val="24"/>
          <w:u w:val="none"/>
          <w:lang w:val="ru-RU"/>
        </w:rPr>
        <w:t>.</w:t>
      </w:r>
      <w:r>
        <w:rPr>
          <w:rFonts w:ascii="Times New Roman" w:hAnsi="Times New Roman" w:cs="Times New Roman"/>
          <w:kern w:val="2"/>
          <w:sz w:val="24"/>
          <w:szCs w:val="24"/>
          <w:u w:val="none"/>
        </w:rPr>
        <w:t xml:space="preserve"> отметки о направлении (выдаче) выписки (выписок) из похозяйственных книг заявителю </w:t>
      </w:r>
      <w:r>
        <w:rPr>
          <w:rFonts w:ascii="Times New Roman" w:hAnsi="Times New Roman" w:cs="Times New Roman"/>
          <w:kern w:val="2"/>
          <w:sz w:val="24"/>
          <w:szCs w:val="24"/>
          <w:u w:val="none"/>
          <w:lang w:eastAsia="ru-RU"/>
        </w:rPr>
        <w:t>или его представителю или уведомления об отказе в предоставлении муниципальной услуги заявителю или его представителю.</w:t>
      </w:r>
    </w:p>
    <w:p w14:paraId="523DF95F">
      <w:pPr>
        <w:autoSpaceDE w:val="0"/>
        <w:autoSpaceDN w:val="0"/>
        <w:adjustRightInd w:val="0"/>
        <w:spacing w:after="0" w:line="240" w:lineRule="auto"/>
        <w:ind w:firstLine="709"/>
        <w:jc w:val="both"/>
        <w:rPr>
          <w:rFonts w:ascii="Times New Roman" w:hAnsi="Times New Roman" w:cs="Times New Roman"/>
          <w:kern w:val="2"/>
          <w:sz w:val="24"/>
          <w:szCs w:val="24"/>
          <w:u w:val="none"/>
        </w:rPr>
      </w:pPr>
    </w:p>
    <w:p w14:paraId="3400CE82">
      <w:pPr>
        <w:autoSpaceDE w:val="0"/>
        <w:autoSpaceDN w:val="0"/>
        <w:adjustRightInd w:val="0"/>
        <w:spacing w:after="0" w:line="240" w:lineRule="auto"/>
        <w:ind w:firstLine="709"/>
        <w:jc w:val="both"/>
        <w:rPr>
          <w:rFonts w:ascii="Times New Roman" w:hAnsi="Times New Roman" w:cs="Times New Roman"/>
          <w:kern w:val="2"/>
          <w:sz w:val="24"/>
          <w:szCs w:val="24"/>
          <w:u w:val="none"/>
        </w:rPr>
      </w:pPr>
    </w:p>
    <w:p w14:paraId="1F708D68">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Глава 23. Исправление допущенных опечаток и ошибок в выданных</w:t>
      </w:r>
      <w:r>
        <w:rPr>
          <w:rFonts w:ascii="Times New Roman" w:hAnsi="Times New Roman" w:cs="Times New Roman"/>
          <w:kern w:val="2"/>
          <w:sz w:val="24"/>
          <w:szCs w:val="24"/>
          <w:u w:val="none"/>
          <w:lang w:eastAsia="ru-RU"/>
        </w:rPr>
        <w:br w:type="textWrapping"/>
      </w:r>
      <w:r>
        <w:rPr>
          <w:rFonts w:ascii="Times New Roman" w:hAnsi="Times New Roman" w:cs="Times New Roman"/>
          <w:kern w:val="2"/>
          <w:sz w:val="24"/>
          <w:szCs w:val="24"/>
          <w:u w:val="none"/>
          <w:lang w:eastAsia="ru-RU"/>
        </w:rPr>
        <w:t>в результате предоставления муниципальной услуги документах</w:t>
      </w:r>
    </w:p>
    <w:p w14:paraId="7668834D">
      <w:pPr>
        <w:keepNext/>
        <w:keepLines/>
        <w:autoSpaceDE w:val="0"/>
        <w:autoSpaceDN w:val="0"/>
        <w:adjustRightInd w:val="0"/>
        <w:spacing w:after="0" w:line="240" w:lineRule="auto"/>
        <w:jc w:val="center"/>
        <w:outlineLvl w:val="2"/>
        <w:rPr>
          <w:rFonts w:ascii="Times New Roman" w:hAnsi="Times New Roman" w:cs="Times New Roman"/>
          <w:kern w:val="2"/>
          <w:sz w:val="24"/>
          <w:szCs w:val="24"/>
          <w:u w:val="none"/>
          <w:lang w:eastAsia="ru-RU"/>
        </w:rPr>
      </w:pPr>
    </w:p>
    <w:p w14:paraId="11F39BFC">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8</w:t>
      </w:r>
      <w:r>
        <w:rPr>
          <w:rFonts w:hint="default" w:ascii="Times New Roman" w:hAnsi="Times New Roman" w:cs="Times New Roman"/>
          <w:kern w:val="2"/>
          <w:sz w:val="24"/>
          <w:szCs w:val="24"/>
          <w:u w:val="none"/>
          <w:lang w:val="en-US" w:eastAsia="ru-RU"/>
        </w:rPr>
        <w:t>6</w:t>
      </w:r>
      <w:r>
        <w:rPr>
          <w:rFonts w:ascii="Times New Roman" w:hAnsi="Times New Roman" w:cs="Times New Roman"/>
          <w:kern w:val="2"/>
          <w:sz w:val="24"/>
          <w:szCs w:val="24"/>
          <w:u w:val="none"/>
          <w:lang w:eastAsia="ru-RU"/>
        </w:rPr>
        <w:t xml:space="preserve">. Основанием для исправления допущенных опечаток и ошибок в выданной в результате предоставления муниципальной услуги </w:t>
      </w:r>
      <w:r>
        <w:rPr>
          <w:rFonts w:ascii="Times New Roman" w:hAnsi="Times New Roman" w:cs="Times New Roman"/>
          <w:kern w:val="2"/>
          <w:sz w:val="24"/>
          <w:szCs w:val="24"/>
          <w:u w:val="none"/>
        </w:rPr>
        <w:t>выписке из похозяйственных книг</w:t>
      </w:r>
      <w:r>
        <w:rPr>
          <w:rFonts w:ascii="Times New Roman" w:hAnsi="Times New Roman" w:cs="Times New Roman"/>
          <w:kern w:val="2"/>
          <w:sz w:val="24"/>
          <w:szCs w:val="24"/>
          <w:u w:val="none"/>
          <w:lang w:eastAsia="ru-RU"/>
        </w:rPr>
        <w:t xml:space="preserve"> (далее – техническая ошибка) является получение </w:t>
      </w:r>
      <w:r>
        <w:rPr>
          <w:rFonts w:ascii="Times New Roman" w:hAnsi="Times New Roman" w:cs="Times New Roman"/>
          <w:sz w:val="24"/>
          <w:szCs w:val="24"/>
          <w:u w:val="none"/>
        </w:rPr>
        <w:t>администрацией</w:t>
      </w:r>
      <w:r>
        <w:rPr>
          <w:rFonts w:ascii="Times New Roman" w:hAnsi="Times New Roman" w:cs="Times New Roman"/>
          <w:kern w:val="2"/>
          <w:sz w:val="24"/>
          <w:szCs w:val="24"/>
          <w:u w:val="none"/>
          <w:lang w:eastAsia="ru-RU"/>
        </w:rPr>
        <w:t xml:space="preserve"> заявления об исправлении технической ошибки от заявителя или его представителя.</w:t>
      </w:r>
    </w:p>
    <w:p w14:paraId="175857EE">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8</w:t>
      </w:r>
      <w:r>
        <w:rPr>
          <w:rFonts w:hint="default" w:ascii="Times New Roman" w:hAnsi="Times New Roman" w:cs="Times New Roman"/>
          <w:kern w:val="2"/>
          <w:sz w:val="24"/>
          <w:szCs w:val="24"/>
          <w:u w:val="none"/>
          <w:lang w:val="en-US" w:eastAsia="ru-RU"/>
        </w:rPr>
        <w:t>7</w:t>
      </w:r>
      <w:r>
        <w:rPr>
          <w:rFonts w:ascii="Times New Roman" w:hAnsi="Times New Roman" w:cs="Times New Roman"/>
          <w:kern w:val="2"/>
          <w:sz w:val="24"/>
          <w:szCs w:val="24"/>
          <w:u w:val="none"/>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14 настоящего административного регламента. </w:t>
      </w:r>
    </w:p>
    <w:p w14:paraId="2A7DB020">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8</w:t>
      </w:r>
      <w:r>
        <w:rPr>
          <w:rFonts w:hint="default" w:ascii="Times New Roman" w:hAnsi="Times New Roman" w:cs="Times New Roman"/>
          <w:kern w:val="2"/>
          <w:sz w:val="24"/>
          <w:szCs w:val="24"/>
          <w:u w:val="none"/>
          <w:lang w:val="en-US" w:eastAsia="ru-RU"/>
        </w:rPr>
        <w:t>8</w:t>
      </w:r>
      <w:r>
        <w:rPr>
          <w:rFonts w:ascii="Times New Roman" w:hAnsi="Times New Roman" w:cs="Times New Roman"/>
          <w:kern w:val="2"/>
          <w:sz w:val="24"/>
          <w:szCs w:val="24"/>
          <w:u w:val="none"/>
          <w:lang w:eastAsia="ru-RU"/>
        </w:rPr>
        <w:t xml:space="preserve">. Заявление об исправлении технической ошибки регистрируется должностным лицом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ответственным за прием и регистрацию документов, в порядке, установленном главой</w:t>
      </w:r>
      <w:r>
        <w:rPr>
          <w:rFonts w:ascii="Times New Roman" w:hAnsi="Times New Roman" w:cs="Times New Roman"/>
          <w:color w:val="FF0000"/>
          <w:kern w:val="2"/>
          <w:sz w:val="24"/>
          <w:szCs w:val="24"/>
          <w:u w:val="none"/>
          <w:lang w:eastAsia="ru-RU"/>
        </w:rPr>
        <w:t xml:space="preserve"> </w:t>
      </w:r>
      <w:r>
        <w:rPr>
          <w:rFonts w:ascii="Times New Roman" w:hAnsi="Times New Roman" w:cs="Times New Roman"/>
          <w:kern w:val="2"/>
          <w:sz w:val="24"/>
          <w:szCs w:val="24"/>
          <w:u w:val="none"/>
          <w:lang w:eastAsia="ru-RU"/>
        </w:rPr>
        <w:t>14 настоящего административного регламента, и направляется должностному лицу, ответственному за предоставление муниципальной услуги.</w:t>
      </w:r>
    </w:p>
    <w:p w14:paraId="439F0F4A">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8</w:t>
      </w:r>
      <w:r>
        <w:rPr>
          <w:rFonts w:hint="default" w:ascii="Times New Roman" w:hAnsi="Times New Roman" w:cs="Times New Roman"/>
          <w:kern w:val="2"/>
          <w:sz w:val="24"/>
          <w:szCs w:val="24"/>
          <w:u w:val="none"/>
          <w:lang w:val="en-US" w:eastAsia="ru-RU"/>
        </w:rPr>
        <w:t>9</w:t>
      </w:r>
      <w:r>
        <w:rPr>
          <w:rFonts w:ascii="Times New Roman" w:hAnsi="Times New Roman" w:cs="Times New Roman"/>
          <w:kern w:val="2"/>
          <w:sz w:val="24"/>
          <w:szCs w:val="24"/>
          <w:u w:val="none"/>
          <w:lang w:eastAsia="ru-RU"/>
        </w:rPr>
        <w:t xml:space="preserve">. Должностное лицо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177BBBAE">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1) об исправлении технической ошибки;</w:t>
      </w:r>
    </w:p>
    <w:p w14:paraId="2B2C2785">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2) об отсутствии технической ошибки.</w:t>
      </w:r>
    </w:p>
    <w:p w14:paraId="15636782">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val="en-US" w:eastAsia="ru-RU"/>
        </w:rPr>
        <w:t>90</w:t>
      </w:r>
      <w:r>
        <w:rPr>
          <w:rFonts w:ascii="Times New Roman" w:hAnsi="Times New Roman" w:cs="Times New Roman"/>
          <w:kern w:val="2"/>
          <w:sz w:val="24"/>
          <w:szCs w:val="24"/>
          <w:u w:val="none"/>
          <w:lang w:eastAsia="ru-RU"/>
        </w:rPr>
        <w:t>. Критерием принятия решения, указанного в пункте 8</w:t>
      </w:r>
      <w:r>
        <w:rPr>
          <w:rFonts w:hint="default" w:ascii="Times New Roman" w:hAnsi="Times New Roman" w:cs="Times New Roman"/>
          <w:kern w:val="2"/>
          <w:sz w:val="24"/>
          <w:szCs w:val="24"/>
          <w:u w:val="none"/>
          <w:lang w:val="en-US" w:eastAsia="ru-RU"/>
        </w:rPr>
        <w:t>9</w:t>
      </w:r>
      <w:r>
        <w:rPr>
          <w:rFonts w:ascii="Times New Roman" w:hAnsi="Times New Roman" w:cs="Times New Roman"/>
          <w:kern w:val="2"/>
          <w:sz w:val="24"/>
          <w:szCs w:val="24"/>
          <w:u w:val="none"/>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64CA43C2">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val="en-US" w:eastAsia="ru-RU"/>
        </w:rPr>
        <w:t>91</w:t>
      </w:r>
      <w:r>
        <w:rPr>
          <w:rFonts w:ascii="Times New Roman" w:hAnsi="Times New Roman" w:cs="Times New Roman"/>
          <w:kern w:val="2"/>
          <w:sz w:val="24"/>
          <w:szCs w:val="24"/>
          <w:u w:val="none"/>
          <w:lang w:eastAsia="ru-RU"/>
        </w:rPr>
        <w:t>. В случае принятия решения, указанного в подпункте 1 пункта 8</w:t>
      </w:r>
      <w:r>
        <w:rPr>
          <w:rFonts w:hint="default" w:ascii="Times New Roman" w:hAnsi="Times New Roman" w:cs="Times New Roman"/>
          <w:kern w:val="2"/>
          <w:sz w:val="24"/>
          <w:szCs w:val="24"/>
          <w:u w:val="none"/>
          <w:lang w:val="en-US" w:eastAsia="ru-RU"/>
        </w:rPr>
        <w:t>9</w:t>
      </w:r>
      <w:r>
        <w:rPr>
          <w:rFonts w:ascii="Times New Roman" w:hAnsi="Times New Roman" w:cs="Times New Roman"/>
          <w:kern w:val="2"/>
          <w:sz w:val="24"/>
          <w:szCs w:val="24"/>
          <w:u w:val="none"/>
          <w:lang w:eastAsia="ru-RU"/>
        </w:rPr>
        <w:t xml:space="preserve"> настоящего административного регламента, должностное лицо </w:t>
      </w:r>
      <w:r>
        <w:rPr>
          <w:rFonts w:ascii="Times New Roman" w:hAnsi="Times New Roman" w:cs="Times New Roman"/>
          <w:sz w:val="24"/>
          <w:szCs w:val="24"/>
          <w:u w:val="none"/>
        </w:rPr>
        <w:t>администрации</w:t>
      </w:r>
      <w:r>
        <w:rPr>
          <w:rFonts w:ascii="Times New Roman" w:hAnsi="Times New Roman" w:cs="Times New Roman"/>
          <w:kern w:val="2"/>
          <w:sz w:val="24"/>
          <w:szCs w:val="24"/>
          <w:u w:val="none"/>
          <w:lang w:eastAsia="ru-RU"/>
        </w:rPr>
        <w:t xml:space="preserve">, ответственное за предоставление муниципальной услуги, подготавливает </w:t>
      </w:r>
      <w:r>
        <w:rPr>
          <w:rFonts w:ascii="Times New Roman" w:hAnsi="Times New Roman" w:cs="Times New Roman"/>
          <w:kern w:val="2"/>
          <w:sz w:val="24"/>
          <w:szCs w:val="24"/>
          <w:u w:val="none"/>
        </w:rPr>
        <w:t>выписку из похозяйственных книг</w:t>
      </w:r>
      <w:r>
        <w:rPr>
          <w:rFonts w:ascii="Times New Roman" w:hAnsi="Times New Roman" w:cs="Times New Roman"/>
          <w:kern w:val="2"/>
          <w:sz w:val="24"/>
          <w:szCs w:val="24"/>
          <w:u w:val="none"/>
          <w:lang w:eastAsia="ru-RU"/>
        </w:rPr>
        <w:t xml:space="preserve"> с исправленной технической ошибкой в порядке, предусмотренном пунктами 7</w:t>
      </w:r>
      <w:r>
        <w:rPr>
          <w:rFonts w:hint="default" w:ascii="Times New Roman" w:hAnsi="Times New Roman" w:cs="Times New Roman"/>
          <w:kern w:val="2"/>
          <w:sz w:val="24"/>
          <w:szCs w:val="24"/>
          <w:u w:val="none"/>
          <w:lang w:val="en-US" w:eastAsia="ru-RU"/>
        </w:rPr>
        <w:t>6</w:t>
      </w:r>
      <w:r>
        <w:rPr>
          <w:rFonts w:ascii="Times New Roman" w:hAnsi="Times New Roman" w:cs="Times New Roman"/>
          <w:kern w:val="2"/>
          <w:sz w:val="24"/>
          <w:szCs w:val="24"/>
          <w:u w:val="none"/>
          <w:lang w:eastAsia="ru-RU"/>
        </w:rPr>
        <w:t>-7</w:t>
      </w:r>
      <w:r>
        <w:rPr>
          <w:rFonts w:hint="default" w:ascii="Times New Roman" w:hAnsi="Times New Roman" w:cs="Times New Roman"/>
          <w:kern w:val="2"/>
          <w:sz w:val="24"/>
          <w:szCs w:val="24"/>
          <w:u w:val="none"/>
          <w:lang w:val="en-US" w:eastAsia="ru-RU"/>
        </w:rPr>
        <w:t>8</w:t>
      </w:r>
      <w:r>
        <w:rPr>
          <w:rFonts w:ascii="Times New Roman" w:hAnsi="Times New Roman" w:cs="Times New Roman"/>
          <w:kern w:val="2"/>
          <w:sz w:val="24"/>
          <w:szCs w:val="24"/>
          <w:u w:val="none"/>
          <w:lang w:eastAsia="ru-RU"/>
        </w:rPr>
        <w:t xml:space="preserve"> настоящего административного регламента.</w:t>
      </w:r>
    </w:p>
    <w:p w14:paraId="4E4E3737">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9</w:t>
      </w:r>
      <w:r>
        <w:rPr>
          <w:rFonts w:hint="default" w:ascii="Times New Roman" w:hAnsi="Times New Roman" w:cs="Times New Roman"/>
          <w:kern w:val="2"/>
          <w:sz w:val="24"/>
          <w:szCs w:val="24"/>
          <w:u w:val="none"/>
          <w:lang w:val="en-US" w:eastAsia="ru-RU"/>
        </w:rPr>
        <w:t>2</w:t>
      </w:r>
      <w:r>
        <w:rPr>
          <w:rFonts w:ascii="Times New Roman" w:hAnsi="Times New Roman" w:cs="Times New Roman"/>
          <w:kern w:val="2"/>
          <w:sz w:val="24"/>
          <w:szCs w:val="24"/>
          <w:u w:val="none"/>
          <w:lang w:eastAsia="ru-RU"/>
        </w:rPr>
        <w:t>. В случае принятия решения, указанного в подпункте 2 пункта 8</w:t>
      </w:r>
      <w:r>
        <w:rPr>
          <w:rFonts w:hint="default" w:ascii="Times New Roman" w:hAnsi="Times New Roman" w:cs="Times New Roman"/>
          <w:kern w:val="2"/>
          <w:sz w:val="24"/>
          <w:szCs w:val="24"/>
          <w:u w:val="none"/>
          <w:lang w:val="en-US" w:eastAsia="ru-RU"/>
        </w:rPr>
        <w:t>9</w:t>
      </w:r>
      <w:r>
        <w:rPr>
          <w:rFonts w:ascii="Times New Roman" w:hAnsi="Times New Roman" w:cs="Times New Roman"/>
          <w:kern w:val="2"/>
          <w:sz w:val="24"/>
          <w:szCs w:val="24"/>
          <w:u w:val="none"/>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14:paraId="0B6D59D2">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9</w:t>
      </w:r>
      <w:r>
        <w:rPr>
          <w:rFonts w:hint="default" w:ascii="Times New Roman" w:hAnsi="Times New Roman" w:cs="Times New Roman"/>
          <w:kern w:val="2"/>
          <w:sz w:val="24"/>
          <w:szCs w:val="24"/>
          <w:u w:val="none"/>
          <w:lang w:val="en-US" w:eastAsia="ru-RU"/>
        </w:rPr>
        <w:t>3</w:t>
      </w:r>
      <w:r>
        <w:rPr>
          <w:rFonts w:ascii="Times New Roman" w:hAnsi="Times New Roman" w:cs="Times New Roman"/>
          <w:kern w:val="2"/>
          <w:sz w:val="24"/>
          <w:szCs w:val="24"/>
          <w:u w:val="none"/>
          <w:lang w:eastAsia="ru-RU"/>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в пункте </w:t>
      </w:r>
      <w:r>
        <w:rPr>
          <w:rFonts w:hint="default" w:ascii="Times New Roman" w:hAnsi="Times New Roman" w:cs="Times New Roman"/>
          <w:kern w:val="2"/>
          <w:sz w:val="24"/>
          <w:szCs w:val="24"/>
          <w:u w:val="none"/>
          <w:lang w:val="en-US" w:eastAsia="ru-RU"/>
        </w:rPr>
        <w:t>91</w:t>
      </w:r>
      <w:r>
        <w:rPr>
          <w:rFonts w:ascii="Times New Roman" w:hAnsi="Times New Roman" w:cs="Times New Roman"/>
          <w:kern w:val="2"/>
          <w:sz w:val="24"/>
          <w:szCs w:val="24"/>
          <w:u w:val="none"/>
          <w:lang w:eastAsia="ru-RU"/>
        </w:rPr>
        <w:t xml:space="preserve"> или 9</w:t>
      </w:r>
      <w:r>
        <w:rPr>
          <w:rFonts w:hint="default" w:ascii="Times New Roman" w:hAnsi="Times New Roman" w:cs="Times New Roman"/>
          <w:kern w:val="2"/>
          <w:sz w:val="24"/>
          <w:szCs w:val="24"/>
          <w:u w:val="none"/>
          <w:lang w:val="en-US" w:eastAsia="ru-RU"/>
        </w:rPr>
        <w:t>2</w:t>
      </w:r>
      <w:r>
        <w:rPr>
          <w:rFonts w:ascii="Times New Roman" w:hAnsi="Times New Roman" w:cs="Times New Roman"/>
          <w:kern w:val="2"/>
          <w:sz w:val="24"/>
          <w:szCs w:val="24"/>
          <w:u w:val="none"/>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43CBC151">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9</w:t>
      </w:r>
      <w:r>
        <w:rPr>
          <w:rFonts w:hint="default" w:ascii="Times New Roman" w:hAnsi="Times New Roman" w:cs="Times New Roman"/>
          <w:kern w:val="2"/>
          <w:sz w:val="24"/>
          <w:szCs w:val="24"/>
          <w:u w:val="none"/>
          <w:lang w:val="en-US" w:eastAsia="ru-RU"/>
        </w:rPr>
        <w:t>4</w:t>
      </w:r>
      <w:r>
        <w:rPr>
          <w:rFonts w:ascii="Times New Roman" w:hAnsi="Times New Roman" w:cs="Times New Roman"/>
          <w:kern w:val="2"/>
          <w:sz w:val="24"/>
          <w:szCs w:val="24"/>
          <w:u w:val="none"/>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59F8D182">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 xml:space="preserve">1) в случае наличия технической ошибки в выданном в результате предоставления муниципальной услуги документе – </w:t>
      </w:r>
      <w:r>
        <w:rPr>
          <w:rFonts w:ascii="Times New Roman" w:hAnsi="Times New Roman" w:cs="Times New Roman"/>
          <w:kern w:val="2"/>
          <w:sz w:val="24"/>
          <w:szCs w:val="24"/>
          <w:u w:val="none"/>
        </w:rPr>
        <w:t>выписк</w:t>
      </w:r>
      <w:r>
        <w:rPr>
          <w:rFonts w:ascii="Times New Roman" w:hAnsi="Times New Roman" w:cs="Times New Roman"/>
          <w:kern w:val="2"/>
          <w:sz w:val="24"/>
          <w:szCs w:val="24"/>
          <w:u w:val="none"/>
          <w:lang w:eastAsia="ru-RU"/>
        </w:rPr>
        <w:t xml:space="preserve">а </w:t>
      </w:r>
      <w:r>
        <w:rPr>
          <w:rFonts w:ascii="Times New Roman" w:hAnsi="Times New Roman" w:cs="Times New Roman"/>
          <w:kern w:val="2"/>
          <w:sz w:val="24"/>
          <w:szCs w:val="24"/>
          <w:u w:val="none"/>
        </w:rPr>
        <w:t>из похозяйственных книг</w:t>
      </w:r>
      <w:r>
        <w:rPr>
          <w:rFonts w:ascii="Times New Roman" w:hAnsi="Times New Roman" w:cs="Times New Roman"/>
          <w:kern w:val="2"/>
          <w:sz w:val="24"/>
          <w:szCs w:val="24"/>
          <w:u w:val="none"/>
          <w:lang w:eastAsia="ru-RU"/>
        </w:rPr>
        <w:t xml:space="preserve"> с исправленной технической ошибкой;</w:t>
      </w:r>
    </w:p>
    <w:p w14:paraId="02D1D4AD">
      <w:pPr>
        <w:autoSpaceDE w:val="0"/>
        <w:autoSpaceDN w:val="0"/>
        <w:spacing w:after="0" w:line="240" w:lineRule="auto"/>
        <w:ind w:firstLine="709"/>
        <w:jc w:val="both"/>
        <w:rPr>
          <w:rFonts w:ascii="Times New Roman" w:hAnsi="Times New Roman" w:cs="Times New Roman"/>
          <w:kern w:val="2"/>
          <w:sz w:val="24"/>
          <w:szCs w:val="24"/>
          <w:u w:val="none"/>
          <w:lang w:eastAsia="ru-RU"/>
        </w:rPr>
      </w:pPr>
      <w:r>
        <w:rPr>
          <w:rFonts w:ascii="Times New Roman" w:hAnsi="Times New Roman" w:cs="Times New Roman"/>
          <w:kern w:val="2"/>
          <w:sz w:val="24"/>
          <w:szCs w:val="24"/>
          <w:u w:val="none"/>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7B49E939">
      <w:pPr>
        <w:autoSpaceDE w:val="0"/>
        <w:autoSpaceDN w:val="0"/>
        <w:spacing w:after="0" w:line="240" w:lineRule="auto"/>
        <w:ind w:firstLine="709"/>
        <w:jc w:val="both"/>
        <w:rPr>
          <w:rFonts w:ascii="Times New Roman" w:hAnsi="Times New Roman" w:cs="Times New Roman"/>
          <w:kern w:val="2"/>
          <w:sz w:val="24"/>
          <w:szCs w:val="24"/>
          <w:u w:val="none"/>
        </w:rPr>
      </w:pPr>
      <w:r>
        <w:rPr>
          <w:rFonts w:ascii="Times New Roman" w:hAnsi="Times New Roman" w:cs="Times New Roman"/>
          <w:kern w:val="2"/>
          <w:sz w:val="24"/>
          <w:szCs w:val="24"/>
          <w:u w:val="none"/>
          <w:lang w:eastAsia="ru-RU"/>
        </w:rPr>
        <w:t>9</w:t>
      </w:r>
      <w:r>
        <w:rPr>
          <w:rFonts w:hint="default" w:ascii="Times New Roman" w:hAnsi="Times New Roman" w:cs="Times New Roman"/>
          <w:kern w:val="2"/>
          <w:sz w:val="24"/>
          <w:szCs w:val="24"/>
          <w:u w:val="none"/>
          <w:lang w:val="en-US" w:eastAsia="ru-RU"/>
        </w:rPr>
        <w:t>5</w:t>
      </w:r>
      <w:r>
        <w:rPr>
          <w:rFonts w:ascii="Times New Roman" w:hAnsi="Times New Roman" w:cs="Times New Roman"/>
          <w:kern w:val="2"/>
          <w:sz w:val="24"/>
          <w:szCs w:val="24"/>
          <w:u w:val="none"/>
          <w:lang w:eastAsia="ru-RU"/>
        </w:rPr>
        <w:t>. Способом фиксации результата рассмотрения заявления об исправлении технической ошибки</w:t>
      </w:r>
      <w:r>
        <w:rPr>
          <w:rFonts w:ascii="Times New Roman" w:hAnsi="Times New Roman" w:cs="Times New Roman"/>
          <w:kern w:val="2"/>
          <w:sz w:val="24"/>
          <w:szCs w:val="24"/>
          <w:u w:val="none"/>
        </w:rPr>
        <w:t xml:space="preserve"> является занесение должностным лицом администрации, ответственным за направление (выдачу) заявителю </w:t>
      </w:r>
      <w:r>
        <w:rPr>
          <w:rFonts w:ascii="Times New Roman" w:hAnsi="Times New Roman" w:cs="Times New Roman"/>
          <w:kern w:val="2"/>
          <w:sz w:val="24"/>
          <w:szCs w:val="24"/>
          <w:u w:val="none"/>
          <w:lang w:eastAsia="ru-RU"/>
        </w:rPr>
        <w:t xml:space="preserve">или его представителю </w:t>
      </w:r>
      <w:r>
        <w:rPr>
          <w:rFonts w:ascii="Times New Roman" w:hAnsi="Times New Roman" w:cs="Times New Roman"/>
          <w:kern w:val="2"/>
          <w:sz w:val="24"/>
          <w:szCs w:val="24"/>
          <w:u w:val="none"/>
        </w:rPr>
        <w:t xml:space="preserve">результата муниципальной услуги, в  </w:t>
      </w:r>
      <w:r>
        <w:rPr>
          <w:rFonts w:ascii="Times New Roman" w:hAnsi="Times New Roman"/>
          <w:sz w:val="24"/>
          <w:szCs w:val="24"/>
          <w:u w:val="none"/>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Pr>
          <w:rFonts w:hint="default" w:ascii="Times New Roman" w:hAnsi="Times New Roman"/>
          <w:sz w:val="24"/>
          <w:szCs w:val="24"/>
          <w:u w:val="none"/>
          <w:lang w:val="ru-RU"/>
        </w:rPr>
        <w:t>,</w:t>
      </w:r>
      <w:r>
        <w:rPr>
          <w:rFonts w:ascii="Times New Roman" w:hAnsi="Times New Roman" w:cs="Times New Roman"/>
          <w:kern w:val="2"/>
          <w:sz w:val="24"/>
          <w:szCs w:val="24"/>
          <w:u w:val="none"/>
        </w:rPr>
        <w:t xml:space="preserve"> отметки о выдаче выписки (выписок) из похозяйственных книг с исправленной технической ошибкой заявителю </w:t>
      </w:r>
      <w:r>
        <w:rPr>
          <w:rFonts w:ascii="Times New Roman" w:hAnsi="Times New Roman" w:cs="Times New Roman"/>
          <w:kern w:val="2"/>
          <w:sz w:val="24"/>
          <w:szCs w:val="24"/>
          <w:u w:val="none"/>
          <w:lang w:eastAsia="ru-RU"/>
        </w:rPr>
        <w:t>или его представителю</w:t>
      </w:r>
      <w:r>
        <w:rPr>
          <w:rFonts w:ascii="Times New Roman" w:hAnsi="Times New Roman" w:cs="Times New Roman"/>
          <w:kern w:val="2"/>
          <w:sz w:val="24"/>
          <w:szCs w:val="24"/>
          <w:u w:val="none"/>
        </w:rPr>
        <w:t>.</w:t>
      </w:r>
    </w:p>
    <w:p w14:paraId="0E3B518A">
      <w:pPr>
        <w:shd w:val="clear" w:color="auto" w:fill="FFFFFF"/>
        <w:spacing w:after="0" w:line="240" w:lineRule="auto"/>
        <w:jc w:val="both"/>
        <w:rPr>
          <w:rFonts w:ascii="Times New Roman" w:hAnsi="Times New Roman" w:eastAsia="Times New Roman"/>
          <w:color w:val="5F5F5F"/>
          <w:sz w:val="24"/>
          <w:szCs w:val="24"/>
          <w:lang w:eastAsia="ru-RU"/>
        </w:rPr>
      </w:pPr>
    </w:p>
    <w:p w14:paraId="51F371BF">
      <w:pPr>
        <w:shd w:val="clear" w:color="auto" w:fill="FFFFFF"/>
        <w:spacing w:after="0" w:line="240" w:lineRule="auto"/>
        <w:jc w:val="both"/>
        <w:rPr>
          <w:rFonts w:ascii="Times New Roman" w:hAnsi="Times New Roman" w:eastAsia="Times New Roman"/>
          <w:color w:val="5F5F5F"/>
          <w:sz w:val="24"/>
          <w:szCs w:val="24"/>
          <w:lang w:eastAsia="ru-RU"/>
        </w:rPr>
      </w:pPr>
    </w:p>
    <w:p w14:paraId="20D515EB">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РАЗДЕЛ IV. ФОРМЫ КОНТРОЛЯ ЗА ПРЕДОСТАВЛЕНИЕМ МУНИЦИПАЛЬНОЙ УСЛУГИ</w:t>
      </w:r>
    </w:p>
    <w:p w14:paraId="76DAC2EC">
      <w:pPr>
        <w:keepNext/>
        <w:keepLines/>
        <w:autoSpaceDE w:val="0"/>
        <w:autoSpaceDN w:val="0"/>
        <w:adjustRightInd w:val="0"/>
        <w:spacing w:after="0" w:line="240" w:lineRule="auto"/>
        <w:ind w:firstLine="720"/>
        <w:jc w:val="center"/>
        <w:outlineLvl w:val="2"/>
        <w:rPr>
          <w:rFonts w:hint="default" w:ascii="Times New Roman" w:hAnsi="Times New Roman" w:cs="Times New Roman"/>
          <w:kern w:val="2"/>
          <w:sz w:val="24"/>
          <w:szCs w:val="24"/>
          <w:u w:val="none"/>
          <w:lang w:eastAsia="ru-RU"/>
        </w:rPr>
      </w:pPr>
    </w:p>
    <w:p w14:paraId="26B856EE">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Глава 24. Порядок осуществления текущего контроля за соблюдением</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и исполнением ответственными должностными лицами положений настоящего административного регламента и иных нормативных</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правовых актов, устанавливающих требования к предоставлению муниципальной услуги, а также за принятием ими решений</w:t>
      </w:r>
    </w:p>
    <w:p w14:paraId="730A343B">
      <w:pPr>
        <w:keepNext/>
        <w:keepLines/>
        <w:autoSpaceDE w:val="0"/>
        <w:autoSpaceDN w:val="0"/>
        <w:adjustRightInd w:val="0"/>
        <w:spacing w:after="0" w:line="240" w:lineRule="auto"/>
        <w:ind w:firstLine="720"/>
        <w:jc w:val="center"/>
        <w:outlineLvl w:val="2"/>
        <w:rPr>
          <w:rFonts w:hint="default" w:ascii="Times New Roman" w:hAnsi="Times New Roman" w:cs="Times New Roman"/>
          <w:kern w:val="2"/>
          <w:sz w:val="24"/>
          <w:szCs w:val="24"/>
          <w:u w:val="none"/>
          <w:lang w:eastAsia="ru-RU"/>
        </w:rPr>
      </w:pPr>
    </w:p>
    <w:p w14:paraId="3262D542">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r>
        <w:rPr>
          <w:rFonts w:hint="default" w:ascii="Times New Roman" w:hAnsi="Times New Roman" w:cs="Times New Roman"/>
          <w:kern w:val="2"/>
          <w:sz w:val="24"/>
          <w:szCs w:val="24"/>
          <w:u w:val="none"/>
          <w:lang w:eastAsia="ko-KR"/>
        </w:rPr>
        <w:t>9</w:t>
      </w:r>
      <w:r>
        <w:rPr>
          <w:rFonts w:hint="default" w:ascii="Times New Roman" w:hAnsi="Times New Roman" w:cs="Times New Roman"/>
          <w:kern w:val="2"/>
          <w:sz w:val="24"/>
          <w:szCs w:val="24"/>
          <w:u w:val="none"/>
          <w:lang w:val="ru-RU" w:eastAsia="ko-KR"/>
        </w:rPr>
        <w:t>6</w:t>
      </w:r>
      <w:r>
        <w:rPr>
          <w:rFonts w:hint="default" w:ascii="Times New Roman" w:hAnsi="Times New Roman" w:cs="Times New Roman"/>
          <w:kern w:val="2"/>
          <w:sz w:val="24"/>
          <w:szCs w:val="24"/>
          <w:u w:val="none"/>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ko-KR"/>
        </w:rPr>
        <w:t xml:space="preserve"> осуществляется должностными лицами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ko-KR"/>
        </w:rPr>
        <w:t xml:space="preserve">, наделенными соответствующими полномочиями, путем рассмотрения отчетов должностных лиц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ko-KR"/>
        </w:rPr>
        <w:t xml:space="preserve">, а также рассмотрения жалоб заявителей </w:t>
      </w:r>
      <w:r>
        <w:rPr>
          <w:rFonts w:hint="default" w:ascii="Times New Roman" w:hAnsi="Times New Roman" w:cs="Times New Roman"/>
          <w:kern w:val="2"/>
          <w:sz w:val="24"/>
          <w:szCs w:val="24"/>
          <w:u w:val="none"/>
          <w:lang w:eastAsia="ru-RU"/>
        </w:rPr>
        <w:t>или их представителей</w:t>
      </w:r>
      <w:r>
        <w:rPr>
          <w:rFonts w:hint="default" w:ascii="Times New Roman" w:hAnsi="Times New Roman" w:cs="Times New Roman"/>
          <w:kern w:val="2"/>
          <w:sz w:val="24"/>
          <w:szCs w:val="24"/>
          <w:u w:val="none"/>
          <w:lang w:eastAsia="ko-KR"/>
        </w:rPr>
        <w:t>.</w:t>
      </w:r>
    </w:p>
    <w:p w14:paraId="6CDEEFB9">
      <w:pPr>
        <w:autoSpaceDE w:val="0"/>
        <w:autoSpaceDN w:val="0"/>
        <w:adjustRightInd w:val="0"/>
        <w:spacing w:after="0" w:line="240" w:lineRule="auto"/>
        <w:ind w:firstLine="709"/>
        <w:jc w:val="both"/>
        <w:rPr>
          <w:rFonts w:hint="default" w:ascii="Times New Roman" w:hAnsi="Times New Roman" w:cs="Times New Roman"/>
          <w:color w:val="000000"/>
          <w:kern w:val="2"/>
          <w:sz w:val="24"/>
          <w:szCs w:val="24"/>
          <w:u w:val="none"/>
          <w:lang w:eastAsia="ru-RU"/>
        </w:rPr>
      </w:pPr>
      <w:r>
        <w:rPr>
          <w:rFonts w:hint="default" w:ascii="Times New Roman" w:hAnsi="Times New Roman" w:cs="Times New Roman"/>
          <w:kern w:val="2"/>
          <w:sz w:val="24"/>
          <w:szCs w:val="24"/>
          <w:u w:val="none"/>
          <w:lang w:eastAsia="ko-KR"/>
        </w:rPr>
        <w:t>9</w:t>
      </w:r>
      <w:r>
        <w:rPr>
          <w:rFonts w:hint="default" w:ascii="Times New Roman" w:hAnsi="Times New Roman" w:cs="Times New Roman"/>
          <w:kern w:val="2"/>
          <w:sz w:val="24"/>
          <w:szCs w:val="24"/>
          <w:u w:val="none"/>
          <w:lang w:val="ru-RU" w:eastAsia="ko-KR"/>
        </w:rPr>
        <w:t>7</w:t>
      </w:r>
      <w:r>
        <w:rPr>
          <w:rFonts w:hint="default" w:ascii="Times New Roman" w:hAnsi="Times New Roman" w:cs="Times New Roman"/>
          <w:kern w:val="2"/>
          <w:sz w:val="24"/>
          <w:szCs w:val="24"/>
          <w:u w:val="none"/>
          <w:lang w:eastAsia="ko-KR"/>
        </w:rPr>
        <w:t>. </w:t>
      </w:r>
      <w:r>
        <w:rPr>
          <w:rFonts w:hint="default" w:ascii="Times New Roman" w:hAnsi="Times New Roman" w:cs="Times New Roman"/>
          <w:color w:val="000000"/>
          <w:kern w:val="2"/>
          <w:sz w:val="24"/>
          <w:szCs w:val="24"/>
          <w:u w:val="none"/>
          <w:lang w:eastAsia="ru-RU"/>
        </w:rPr>
        <w:t>Основными задачами текущего контроля являются:</w:t>
      </w:r>
    </w:p>
    <w:p w14:paraId="3920C4B0">
      <w:pPr>
        <w:autoSpaceDE w:val="0"/>
        <w:autoSpaceDN w:val="0"/>
        <w:adjustRightInd w:val="0"/>
        <w:spacing w:after="0" w:line="240" w:lineRule="auto"/>
        <w:ind w:firstLine="709"/>
        <w:jc w:val="both"/>
        <w:rPr>
          <w:rFonts w:hint="default" w:ascii="Times New Roman" w:hAnsi="Times New Roman" w:cs="Times New Roman"/>
          <w:color w:val="000000"/>
          <w:kern w:val="2"/>
          <w:sz w:val="24"/>
          <w:szCs w:val="24"/>
          <w:u w:val="none"/>
          <w:lang w:eastAsia="ru-RU"/>
        </w:rPr>
      </w:pPr>
      <w:r>
        <w:rPr>
          <w:rFonts w:hint="default" w:ascii="Times New Roman" w:hAnsi="Times New Roman" w:cs="Times New Roman"/>
          <w:color w:val="000000"/>
          <w:kern w:val="2"/>
          <w:sz w:val="24"/>
          <w:szCs w:val="24"/>
          <w:u w:val="none"/>
          <w:lang w:eastAsia="ru-RU"/>
        </w:rPr>
        <w:t>1) обеспечение своевременного и качественного предоставления муниципальной услуги;</w:t>
      </w:r>
    </w:p>
    <w:p w14:paraId="353628FC">
      <w:pPr>
        <w:autoSpaceDE w:val="0"/>
        <w:autoSpaceDN w:val="0"/>
        <w:adjustRightInd w:val="0"/>
        <w:spacing w:after="0" w:line="240" w:lineRule="auto"/>
        <w:ind w:firstLine="709"/>
        <w:jc w:val="both"/>
        <w:rPr>
          <w:rFonts w:hint="default" w:ascii="Times New Roman" w:hAnsi="Times New Roman" w:cs="Times New Roman"/>
          <w:color w:val="000000"/>
          <w:kern w:val="2"/>
          <w:sz w:val="24"/>
          <w:szCs w:val="24"/>
          <w:u w:val="none"/>
          <w:lang w:eastAsia="ru-RU"/>
        </w:rPr>
      </w:pPr>
      <w:r>
        <w:rPr>
          <w:rFonts w:hint="default" w:ascii="Times New Roman" w:hAnsi="Times New Roman" w:cs="Times New Roman"/>
          <w:color w:val="000000"/>
          <w:kern w:val="2"/>
          <w:sz w:val="24"/>
          <w:szCs w:val="24"/>
          <w:u w:val="none"/>
          <w:lang w:eastAsia="ru-RU"/>
        </w:rPr>
        <w:t>2) выявление нарушений в сроках и качестве предоставления муниципальной услуги;</w:t>
      </w:r>
    </w:p>
    <w:p w14:paraId="7DA92504">
      <w:pPr>
        <w:autoSpaceDE w:val="0"/>
        <w:autoSpaceDN w:val="0"/>
        <w:adjustRightInd w:val="0"/>
        <w:spacing w:after="0" w:line="240" w:lineRule="auto"/>
        <w:ind w:firstLine="709"/>
        <w:jc w:val="both"/>
        <w:rPr>
          <w:rFonts w:hint="default" w:ascii="Times New Roman" w:hAnsi="Times New Roman" w:cs="Times New Roman"/>
          <w:color w:val="000000"/>
          <w:kern w:val="2"/>
          <w:sz w:val="24"/>
          <w:szCs w:val="24"/>
          <w:u w:val="none"/>
          <w:lang w:eastAsia="ru-RU"/>
        </w:rPr>
      </w:pPr>
      <w:r>
        <w:rPr>
          <w:rFonts w:hint="default" w:ascii="Times New Roman" w:hAnsi="Times New Roman" w:cs="Times New Roman"/>
          <w:color w:val="000000"/>
          <w:kern w:val="2"/>
          <w:sz w:val="24"/>
          <w:szCs w:val="24"/>
          <w:u w:val="none"/>
          <w:lang w:eastAsia="ru-RU"/>
        </w:rPr>
        <w:t>3) выявление и устранение причин и условий, способствующих ненадлежащему предоставлению муниципальной услуги;</w:t>
      </w:r>
    </w:p>
    <w:p w14:paraId="4A8E9A37">
      <w:pPr>
        <w:autoSpaceDE w:val="0"/>
        <w:autoSpaceDN w:val="0"/>
        <w:adjustRightInd w:val="0"/>
        <w:spacing w:after="0" w:line="240" w:lineRule="auto"/>
        <w:ind w:firstLine="709"/>
        <w:jc w:val="both"/>
        <w:rPr>
          <w:rFonts w:hint="default" w:ascii="Times New Roman" w:hAnsi="Times New Roman" w:cs="Times New Roman"/>
          <w:color w:val="000000"/>
          <w:kern w:val="2"/>
          <w:sz w:val="24"/>
          <w:szCs w:val="24"/>
          <w:u w:val="none"/>
          <w:lang w:eastAsia="ru-RU"/>
        </w:rPr>
      </w:pPr>
      <w:r>
        <w:rPr>
          <w:rFonts w:hint="default" w:ascii="Times New Roman" w:hAnsi="Times New Roman" w:cs="Times New Roman"/>
          <w:color w:val="000000"/>
          <w:kern w:val="2"/>
          <w:sz w:val="24"/>
          <w:szCs w:val="24"/>
          <w:u w:val="none"/>
          <w:lang w:eastAsia="ru-RU"/>
        </w:rPr>
        <w:t>4) принятие мер по надлежащему предоставлению муниципальной услуги.</w:t>
      </w:r>
    </w:p>
    <w:p w14:paraId="62960E16">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r>
        <w:rPr>
          <w:rFonts w:hint="default" w:ascii="Times New Roman" w:hAnsi="Times New Roman" w:cs="Times New Roman"/>
          <w:kern w:val="2"/>
          <w:sz w:val="24"/>
          <w:szCs w:val="24"/>
          <w:u w:val="none"/>
          <w:lang w:eastAsia="ko-KR"/>
        </w:rPr>
        <w:t>9</w:t>
      </w:r>
      <w:r>
        <w:rPr>
          <w:rFonts w:hint="default" w:ascii="Times New Roman" w:hAnsi="Times New Roman" w:cs="Times New Roman"/>
          <w:kern w:val="2"/>
          <w:sz w:val="24"/>
          <w:szCs w:val="24"/>
          <w:u w:val="none"/>
          <w:lang w:val="ru-RU" w:eastAsia="ko-KR"/>
        </w:rPr>
        <w:t>8</w:t>
      </w:r>
      <w:r>
        <w:rPr>
          <w:rFonts w:hint="default" w:ascii="Times New Roman" w:hAnsi="Times New Roman" w:cs="Times New Roman"/>
          <w:kern w:val="2"/>
          <w:sz w:val="24"/>
          <w:szCs w:val="24"/>
          <w:u w:val="none"/>
          <w:lang w:eastAsia="ko-KR"/>
        </w:rPr>
        <w:t>. Текущий контроль осуществляется на постоянной основе.</w:t>
      </w:r>
    </w:p>
    <w:p w14:paraId="7E2AEF07">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p>
    <w:p w14:paraId="0C83C80F">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Глава 25. Порядок и периодичность осуществления плановых</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и внеплановых проверок полноты и качества предоставления</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муниципальной услуги, в том числе порядок и формы контроля</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за полнотой и качеством предоставления муниципальной услуги</w:t>
      </w:r>
    </w:p>
    <w:p w14:paraId="664A5726">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p>
    <w:p w14:paraId="4AAAF78C">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r>
        <w:rPr>
          <w:rFonts w:hint="default" w:ascii="Times New Roman" w:hAnsi="Times New Roman" w:cs="Times New Roman"/>
          <w:kern w:val="2"/>
          <w:sz w:val="24"/>
          <w:szCs w:val="24"/>
          <w:u w:val="none"/>
          <w:lang w:eastAsia="ko-KR"/>
        </w:rPr>
        <w:t>9</w:t>
      </w:r>
      <w:r>
        <w:rPr>
          <w:rFonts w:hint="default" w:ascii="Times New Roman" w:hAnsi="Times New Roman" w:cs="Times New Roman"/>
          <w:kern w:val="2"/>
          <w:sz w:val="24"/>
          <w:szCs w:val="24"/>
          <w:u w:val="none"/>
          <w:lang w:val="ru-RU" w:eastAsia="ko-KR"/>
        </w:rPr>
        <w:t>9</w:t>
      </w:r>
      <w:r>
        <w:rPr>
          <w:rFonts w:hint="default" w:ascii="Times New Roman" w:hAnsi="Times New Roman" w:cs="Times New Roman"/>
          <w:kern w:val="2"/>
          <w:sz w:val="24"/>
          <w:szCs w:val="24"/>
          <w:u w:val="none"/>
          <w:lang w:eastAsia="ko-KR"/>
        </w:rPr>
        <w:t xml:space="preserve">. Контроль за полнотой и качеством предоставления должностными лицами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ko-KR"/>
        </w:rPr>
        <w:t xml:space="preserve"> муниципальной услуги осуществляется в форме плановых и внеплановых проверок.</w:t>
      </w:r>
    </w:p>
    <w:p w14:paraId="23DA6D7C">
      <w:pPr>
        <w:tabs>
          <w:tab w:val="left" w:pos="1715"/>
        </w:tabs>
        <w:autoSpaceDE w:val="0"/>
        <w:autoSpaceDN w:val="0"/>
        <w:adjustRightInd w:val="0"/>
        <w:spacing w:after="0" w:line="240" w:lineRule="auto"/>
        <w:ind w:firstLine="709"/>
        <w:jc w:val="both"/>
        <w:rPr>
          <w:rFonts w:hint="default" w:ascii="Times New Roman" w:hAnsi="Times New Roman" w:cs="Times New Roman"/>
          <w:color w:val="000000"/>
          <w:kern w:val="2"/>
          <w:sz w:val="24"/>
          <w:szCs w:val="24"/>
          <w:u w:val="none"/>
          <w:lang w:eastAsia="ru-RU"/>
        </w:rPr>
      </w:pPr>
      <w:r>
        <w:rPr>
          <w:rFonts w:hint="default" w:ascii="Times New Roman" w:hAnsi="Times New Roman" w:cs="Times New Roman"/>
          <w:color w:val="000000"/>
          <w:kern w:val="2"/>
          <w:sz w:val="24"/>
          <w:szCs w:val="24"/>
          <w:u w:val="none"/>
          <w:lang w:val="en-US" w:eastAsia="ru-RU"/>
        </w:rPr>
        <w:t>100</w:t>
      </w:r>
      <w:r>
        <w:rPr>
          <w:rFonts w:hint="default" w:ascii="Times New Roman" w:hAnsi="Times New Roman" w:cs="Times New Roman"/>
          <w:color w:val="000000"/>
          <w:kern w:val="2"/>
          <w:sz w:val="24"/>
          <w:szCs w:val="24"/>
          <w:u w:val="none"/>
          <w:lang w:eastAsia="ru-RU"/>
        </w:rPr>
        <w:t>. Плановые поверки осуществляются на основании пл</w:t>
      </w:r>
      <w:r>
        <w:rPr>
          <w:rFonts w:hint="default" w:ascii="Times New Roman" w:hAnsi="Times New Roman" w:cs="Times New Roman"/>
          <w:kern w:val="2"/>
          <w:sz w:val="24"/>
          <w:szCs w:val="24"/>
          <w:u w:val="none"/>
          <w:lang w:eastAsia="ru-RU"/>
        </w:rPr>
        <w:t xml:space="preserve">анов работы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ru-RU"/>
        </w:rPr>
        <w:t>.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Pr>
          <w:rFonts w:hint="default" w:ascii="Times New Roman" w:hAnsi="Times New Roman" w:cs="Times New Roman"/>
          <w:color w:val="000000"/>
          <w:kern w:val="2"/>
          <w:sz w:val="24"/>
          <w:szCs w:val="24"/>
          <w:u w:val="none"/>
          <w:lang w:eastAsia="ru-RU"/>
        </w:rPr>
        <w:t xml:space="preserve">ействие) должностных лиц </w:t>
      </w:r>
      <w:r>
        <w:rPr>
          <w:rFonts w:hint="default" w:ascii="Times New Roman" w:hAnsi="Times New Roman" w:cs="Times New Roman"/>
          <w:sz w:val="24"/>
          <w:szCs w:val="24"/>
          <w:u w:val="none"/>
        </w:rPr>
        <w:t>администрации</w:t>
      </w:r>
      <w:r>
        <w:rPr>
          <w:rFonts w:hint="default" w:ascii="Times New Roman" w:hAnsi="Times New Roman" w:cs="Times New Roman"/>
          <w:color w:val="000000"/>
          <w:kern w:val="2"/>
          <w:sz w:val="24"/>
          <w:szCs w:val="24"/>
          <w:u w:val="none"/>
          <w:lang w:eastAsia="ru-RU"/>
        </w:rPr>
        <w:t>.</w:t>
      </w:r>
    </w:p>
    <w:p w14:paraId="579881BE">
      <w:pPr>
        <w:tabs>
          <w:tab w:val="left" w:pos="1715"/>
        </w:tabs>
        <w:autoSpaceDE w:val="0"/>
        <w:autoSpaceDN w:val="0"/>
        <w:adjustRightInd w:val="0"/>
        <w:spacing w:after="0" w:line="240" w:lineRule="auto"/>
        <w:ind w:firstLine="709"/>
        <w:jc w:val="both"/>
        <w:rPr>
          <w:rFonts w:hint="default" w:ascii="Times New Roman" w:hAnsi="Times New Roman" w:cs="Times New Roman"/>
          <w:color w:val="000000"/>
          <w:kern w:val="2"/>
          <w:sz w:val="24"/>
          <w:szCs w:val="24"/>
          <w:u w:val="none"/>
          <w:lang w:eastAsia="ru-RU"/>
        </w:rPr>
      </w:pPr>
      <w:r>
        <w:rPr>
          <w:rFonts w:hint="default" w:ascii="Times New Roman" w:hAnsi="Times New Roman" w:cs="Times New Roman"/>
          <w:color w:val="000000"/>
          <w:kern w:val="2"/>
          <w:sz w:val="24"/>
          <w:szCs w:val="24"/>
          <w:u w:val="none"/>
          <w:lang w:val="en-US" w:eastAsia="ru-RU"/>
        </w:rPr>
        <w:t>101</w:t>
      </w:r>
      <w:r>
        <w:rPr>
          <w:rFonts w:hint="default" w:ascii="Times New Roman" w:hAnsi="Times New Roman" w:cs="Times New Roman"/>
          <w:color w:val="000000"/>
          <w:kern w:val="2"/>
          <w:sz w:val="24"/>
          <w:szCs w:val="24"/>
          <w:u w:val="none"/>
          <w:lang w:eastAsia="ru-RU"/>
        </w:rPr>
        <w:t>. Контроль за полн</w:t>
      </w:r>
      <w:r>
        <w:rPr>
          <w:rFonts w:hint="default" w:ascii="Times New Roman" w:hAnsi="Times New Roman" w:cs="Times New Roman"/>
          <w:kern w:val="2"/>
          <w:sz w:val="24"/>
          <w:szCs w:val="24"/>
          <w:u w:val="none"/>
          <w:lang w:eastAsia="ru-RU"/>
        </w:rPr>
        <w:t xml:space="preserve">отой и качеством предоставления должностными лицами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ru-RU"/>
        </w:rPr>
        <w:t xml:space="preserve"> муниципа</w:t>
      </w:r>
      <w:r>
        <w:rPr>
          <w:rFonts w:hint="default" w:ascii="Times New Roman" w:hAnsi="Times New Roman" w:cs="Times New Roman"/>
          <w:color w:val="000000"/>
          <w:kern w:val="2"/>
          <w:sz w:val="24"/>
          <w:szCs w:val="24"/>
          <w:u w:val="none"/>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3280311B">
      <w:pPr>
        <w:tabs>
          <w:tab w:val="left" w:pos="1715"/>
        </w:tabs>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sz w:val="24"/>
          <w:szCs w:val="24"/>
          <w:u w:val="none"/>
        </w:rPr>
        <w:t>10</w:t>
      </w:r>
      <w:r>
        <w:rPr>
          <w:rFonts w:hint="default" w:ascii="Times New Roman" w:hAnsi="Times New Roman" w:cs="Times New Roman"/>
          <w:sz w:val="24"/>
          <w:szCs w:val="24"/>
          <w:u w:val="none"/>
          <w:lang w:val="ru-RU"/>
        </w:rPr>
        <w:t>2</w:t>
      </w:r>
      <w:r>
        <w:rPr>
          <w:rFonts w:hint="default" w:ascii="Times New Roman" w:hAnsi="Times New Roman" w:cs="Times New Roman"/>
          <w:sz w:val="24"/>
          <w:szCs w:val="24"/>
          <w:u w:val="none"/>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34022205">
      <w:pPr>
        <w:tabs>
          <w:tab w:val="left" w:pos="1715"/>
        </w:tabs>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sz w:val="24"/>
          <w:szCs w:val="24"/>
          <w:u w:val="none"/>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 Федерального закона от 27 июля 2010 года № 210-ФЗ «Об организации предоставления государственных и муниципальных услуг».</w:t>
      </w:r>
    </w:p>
    <w:p w14:paraId="4EC75C5D">
      <w:pPr>
        <w:tabs>
          <w:tab w:val="left" w:pos="1715"/>
        </w:tabs>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10</w:t>
      </w:r>
      <w:r>
        <w:rPr>
          <w:rFonts w:hint="default" w:ascii="Times New Roman" w:hAnsi="Times New Roman" w:cs="Times New Roman"/>
          <w:kern w:val="2"/>
          <w:sz w:val="24"/>
          <w:szCs w:val="24"/>
          <w:u w:val="none"/>
          <w:lang w:val="en-US" w:eastAsia="ru-RU"/>
        </w:rPr>
        <w:t>3</w:t>
      </w:r>
      <w:r>
        <w:rPr>
          <w:rFonts w:hint="default" w:ascii="Times New Roman" w:hAnsi="Times New Roman" w:cs="Times New Roman"/>
          <w:kern w:val="2"/>
          <w:sz w:val="24"/>
          <w:szCs w:val="24"/>
          <w:u w:val="none"/>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57CE224C">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p>
    <w:p w14:paraId="00A32F5A">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 xml:space="preserve">Глава 26. Ответственность должностных лиц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за решения и действия (бездействие), принимаемые (осуществляемые)</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ими в ходе предоставления муниципальной услуги</w:t>
      </w:r>
    </w:p>
    <w:p w14:paraId="2DBD888D">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p>
    <w:p w14:paraId="7FDA271B">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r>
        <w:rPr>
          <w:rFonts w:hint="default" w:ascii="Times New Roman" w:hAnsi="Times New Roman" w:cs="Times New Roman"/>
          <w:kern w:val="2"/>
          <w:sz w:val="24"/>
          <w:szCs w:val="24"/>
          <w:u w:val="none"/>
          <w:lang w:eastAsia="ko-KR"/>
        </w:rPr>
        <w:t>10</w:t>
      </w:r>
      <w:r>
        <w:rPr>
          <w:rFonts w:hint="default" w:ascii="Times New Roman" w:hAnsi="Times New Roman" w:cs="Times New Roman"/>
          <w:kern w:val="2"/>
          <w:sz w:val="24"/>
          <w:szCs w:val="24"/>
          <w:u w:val="none"/>
          <w:lang w:val="ru-RU" w:eastAsia="ko-KR"/>
        </w:rPr>
        <w:t>4</w:t>
      </w:r>
      <w:r>
        <w:rPr>
          <w:rFonts w:hint="default" w:ascii="Times New Roman" w:hAnsi="Times New Roman" w:cs="Times New Roman"/>
          <w:kern w:val="2"/>
          <w:sz w:val="24"/>
          <w:szCs w:val="24"/>
          <w:u w:val="none"/>
          <w:lang w:eastAsia="ko-KR"/>
        </w:rPr>
        <w:t xml:space="preserve">. Обязанность соблюдения положений настоящего административного регламента закрепляется в должностных инструкциях должностных лиц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ko-KR"/>
        </w:rPr>
        <w:t>.</w:t>
      </w:r>
    </w:p>
    <w:p w14:paraId="2D1522D6">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r>
        <w:rPr>
          <w:rFonts w:hint="default" w:ascii="Times New Roman" w:hAnsi="Times New Roman" w:cs="Times New Roman"/>
          <w:kern w:val="2"/>
          <w:sz w:val="24"/>
          <w:szCs w:val="24"/>
          <w:u w:val="none"/>
          <w:lang w:eastAsia="ko-KR"/>
        </w:rPr>
        <w:t>10</w:t>
      </w:r>
      <w:r>
        <w:rPr>
          <w:rFonts w:hint="default" w:ascii="Times New Roman" w:hAnsi="Times New Roman" w:cs="Times New Roman"/>
          <w:kern w:val="2"/>
          <w:sz w:val="24"/>
          <w:szCs w:val="24"/>
          <w:u w:val="none"/>
          <w:lang w:val="ru-RU" w:eastAsia="ko-KR"/>
        </w:rPr>
        <w:t>5</w:t>
      </w:r>
      <w:r>
        <w:rPr>
          <w:rFonts w:hint="default" w:ascii="Times New Roman" w:hAnsi="Times New Roman" w:cs="Times New Roman"/>
          <w:kern w:val="2"/>
          <w:sz w:val="24"/>
          <w:szCs w:val="24"/>
          <w:u w:val="none"/>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ko-KR"/>
        </w:rPr>
        <w:t xml:space="preserve"> привлекаются к ответственности в соответствии с законодательством Российской Федерации.</w:t>
      </w:r>
    </w:p>
    <w:p w14:paraId="11B66A6E">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p>
    <w:p w14:paraId="0462E202">
      <w:pPr>
        <w:keepNext/>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Глава 27. Положения, характеризующие требования к порядку</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и формам контроля за предоставлением муниципальной услуги,</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в том числе со стороны граждан, их объединений и организаций</w:t>
      </w:r>
    </w:p>
    <w:p w14:paraId="15F429C8">
      <w:pPr>
        <w:keepNext/>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p>
    <w:p w14:paraId="2FEDA1C2">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ko-KR"/>
        </w:rPr>
        <w:t>10</w:t>
      </w:r>
      <w:r>
        <w:rPr>
          <w:rFonts w:hint="default" w:ascii="Times New Roman" w:hAnsi="Times New Roman" w:cs="Times New Roman"/>
          <w:kern w:val="2"/>
          <w:sz w:val="24"/>
          <w:szCs w:val="24"/>
          <w:u w:val="none"/>
          <w:lang w:val="ru-RU" w:eastAsia="ko-KR"/>
        </w:rPr>
        <w:t>6</w:t>
      </w:r>
      <w:r>
        <w:rPr>
          <w:rFonts w:hint="default" w:ascii="Times New Roman" w:hAnsi="Times New Roman" w:cs="Times New Roman"/>
          <w:kern w:val="2"/>
          <w:sz w:val="24"/>
          <w:szCs w:val="24"/>
          <w:u w:val="none"/>
          <w:lang w:eastAsia="ko-KR"/>
        </w:rPr>
        <w:t>. </w:t>
      </w:r>
      <w:r>
        <w:rPr>
          <w:rFonts w:hint="default" w:ascii="Times New Roman" w:hAnsi="Times New Roman" w:cs="Times New Roman"/>
          <w:kern w:val="2"/>
          <w:sz w:val="24"/>
          <w:szCs w:val="24"/>
          <w:u w:val="none"/>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59EAC882">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 xml:space="preserve">1) нарушения прав и законных интересов заявителей или их представителей решением, действием (бездействием)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ru-RU"/>
        </w:rPr>
        <w:t xml:space="preserve"> и ее должностных лиц;</w:t>
      </w:r>
    </w:p>
    <w:p w14:paraId="2F01F592">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40B165EE">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3) некорректного поведения должностных лиц</w:t>
      </w:r>
      <w:r>
        <w:rPr>
          <w:rFonts w:hint="default" w:ascii="Times New Roman" w:hAnsi="Times New Roman" w:cs="Times New Roman"/>
          <w:kern w:val="2"/>
          <w:sz w:val="24"/>
          <w:szCs w:val="24"/>
          <w:u w:val="none"/>
          <w:lang w:eastAsia="ko-KR"/>
        </w:rPr>
        <w:t xml:space="preserve">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lang w:eastAsia="ru-RU"/>
        </w:rPr>
        <w:t>, нарушения правил служебной этики при предоставлении муниципальной услуги.</w:t>
      </w:r>
    </w:p>
    <w:p w14:paraId="4E6B42C8">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10</w:t>
      </w:r>
      <w:r>
        <w:rPr>
          <w:rFonts w:hint="default" w:ascii="Times New Roman" w:hAnsi="Times New Roman" w:cs="Times New Roman"/>
          <w:kern w:val="2"/>
          <w:sz w:val="24"/>
          <w:szCs w:val="24"/>
          <w:u w:val="none"/>
          <w:lang w:val="en-US" w:eastAsia="ru-RU"/>
        </w:rPr>
        <w:t>7</w:t>
      </w:r>
      <w:r>
        <w:rPr>
          <w:rFonts w:hint="default" w:ascii="Times New Roman" w:hAnsi="Times New Roman" w:cs="Times New Roman"/>
          <w:kern w:val="2"/>
          <w:sz w:val="24"/>
          <w:szCs w:val="24"/>
          <w:u w:val="none"/>
          <w:lang w:eastAsia="ru-RU"/>
        </w:rPr>
        <w:t>. Информацию, указанную в пункте 10</w:t>
      </w:r>
      <w:r>
        <w:rPr>
          <w:rFonts w:hint="default" w:ascii="Times New Roman" w:hAnsi="Times New Roman" w:cs="Times New Roman"/>
          <w:kern w:val="2"/>
          <w:sz w:val="24"/>
          <w:szCs w:val="24"/>
          <w:u w:val="none"/>
          <w:lang w:val="en-US" w:eastAsia="ru-RU"/>
        </w:rPr>
        <w:t>6</w:t>
      </w:r>
      <w:r>
        <w:rPr>
          <w:rFonts w:hint="default" w:ascii="Times New Roman" w:hAnsi="Times New Roman" w:cs="Times New Roman"/>
          <w:kern w:val="2"/>
          <w:sz w:val="24"/>
          <w:szCs w:val="24"/>
          <w:u w:val="none"/>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14:paraId="5D3AD4A8">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r>
        <w:rPr>
          <w:rFonts w:hint="default" w:ascii="Times New Roman" w:hAnsi="Times New Roman" w:cs="Times New Roman"/>
          <w:kern w:val="2"/>
          <w:sz w:val="24"/>
          <w:szCs w:val="24"/>
          <w:u w:val="none"/>
          <w:lang w:eastAsia="ko-KR"/>
        </w:rPr>
        <w:t>10</w:t>
      </w:r>
      <w:r>
        <w:rPr>
          <w:rFonts w:hint="default" w:ascii="Times New Roman" w:hAnsi="Times New Roman" w:cs="Times New Roman"/>
          <w:kern w:val="2"/>
          <w:sz w:val="24"/>
          <w:szCs w:val="24"/>
          <w:u w:val="none"/>
          <w:lang w:val="ru-RU" w:eastAsia="ko-KR"/>
        </w:rPr>
        <w:t>8</w:t>
      </w:r>
      <w:r>
        <w:rPr>
          <w:rFonts w:hint="default" w:ascii="Times New Roman" w:hAnsi="Times New Roman" w:cs="Times New Roman"/>
          <w:kern w:val="2"/>
          <w:sz w:val="24"/>
          <w:szCs w:val="24"/>
          <w:u w:val="none"/>
          <w:lang w:eastAsia="ko-KR"/>
        </w:rPr>
        <w:t>. Контроль за предоставлением муниципальной услуги осуществляется в соответствии с действующим законодательством.</w:t>
      </w:r>
    </w:p>
    <w:p w14:paraId="151205AA">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ko-KR"/>
        </w:rPr>
      </w:pPr>
      <w:r>
        <w:rPr>
          <w:rFonts w:hint="default" w:ascii="Times New Roman" w:hAnsi="Times New Roman" w:cs="Times New Roman"/>
          <w:kern w:val="2"/>
          <w:sz w:val="24"/>
          <w:szCs w:val="24"/>
          <w:u w:val="none"/>
          <w:lang w:eastAsia="ko-KR"/>
        </w:rPr>
        <w:t>10</w:t>
      </w:r>
      <w:r>
        <w:rPr>
          <w:rFonts w:hint="default" w:ascii="Times New Roman" w:hAnsi="Times New Roman" w:cs="Times New Roman"/>
          <w:kern w:val="2"/>
          <w:sz w:val="24"/>
          <w:szCs w:val="24"/>
          <w:u w:val="none"/>
          <w:lang w:val="ru-RU" w:eastAsia="ko-KR"/>
        </w:rPr>
        <w:t>9</w:t>
      </w:r>
      <w:r>
        <w:rPr>
          <w:rFonts w:hint="default" w:ascii="Times New Roman" w:hAnsi="Times New Roman" w:cs="Times New Roman"/>
          <w:kern w:val="2"/>
          <w:sz w:val="24"/>
          <w:szCs w:val="24"/>
          <w:u w:val="none"/>
          <w:lang w:eastAsia="ko-KR"/>
        </w:rPr>
        <w:t xml:space="preserve">. </w:t>
      </w:r>
      <w:r>
        <w:rPr>
          <w:rFonts w:hint="default" w:ascii="Times New Roman" w:hAnsi="Times New Roman" w:cs="Times New Roman"/>
          <w:kern w:val="2"/>
          <w:sz w:val="24"/>
          <w:szCs w:val="24"/>
          <w:u w:val="none"/>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760E797A">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val="en-US" w:eastAsia="ru-RU"/>
        </w:rPr>
      </w:pPr>
      <w:r>
        <w:rPr>
          <w:rFonts w:hint="default" w:ascii="Times New Roman" w:hAnsi="Times New Roman" w:cs="Times New Roman"/>
          <w:kern w:val="2"/>
          <w:sz w:val="24"/>
          <w:szCs w:val="24"/>
          <w:u w:val="none"/>
          <w:lang w:eastAsia="ru-RU"/>
        </w:rPr>
        <w:t xml:space="preserve">Днем регистрации обращения является день его поступления в администрацию (до </w:t>
      </w:r>
      <w:r>
        <w:rPr>
          <w:rFonts w:hint="default" w:ascii="Times New Roman" w:hAnsi="Times New Roman" w:cs="Times New Roman"/>
          <w:kern w:val="2"/>
          <w:sz w:val="24"/>
          <w:szCs w:val="24"/>
          <w:u w:val="none"/>
          <w:lang w:val="en-US" w:eastAsia="ru-RU"/>
        </w:rPr>
        <w:t>17</w:t>
      </w:r>
      <w:r>
        <w:rPr>
          <w:rFonts w:hint="default" w:ascii="Times New Roman" w:hAnsi="Times New Roman" w:cs="Times New Roman"/>
          <w:kern w:val="2"/>
          <w:sz w:val="24"/>
          <w:szCs w:val="24"/>
          <w:u w:val="none"/>
          <w:lang w:eastAsia="ru-RU"/>
        </w:rPr>
        <w:t xml:space="preserve"> часов). При поступлении обращения после </w:t>
      </w:r>
      <w:r>
        <w:rPr>
          <w:rFonts w:hint="default" w:ascii="Times New Roman" w:hAnsi="Times New Roman" w:cs="Times New Roman"/>
          <w:kern w:val="2"/>
          <w:sz w:val="24"/>
          <w:szCs w:val="24"/>
          <w:u w:val="none"/>
          <w:lang w:val="en-US" w:eastAsia="ru-RU"/>
        </w:rPr>
        <w:t>17</w:t>
      </w:r>
      <w:r>
        <w:rPr>
          <w:rFonts w:hint="default" w:ascii="Times New Roman" w:hAnsi="Times New Roman" w:cs="Times New Roman"/>
          <w:kern w:val="2"/>
          <w:sz w:val="24"/>
          <w:szCs w:val="24"/>
          <w:u w:val="none"/>
          <w:lang w:eastAsia="ru-RU"/>
        </w:rPr>
        <w:t xml:space="preserve"> часов его регистрация происходит следующим рабочим днем</w:t>
      </w:r>
      <w:r>
        <w:rPr>
          <w:rFonts w:hint="default" w:ascii="Times New Roman" w:hAnsi="Times New Roman" w:cs="Times New Roman"/>
          <w:kern w:val="2"/>
          <w:sz w:val="24"/>
          <w:szCs w:val="24"/>
          <w:u w:val="none"/>
          <w:lang w:val="en-US" w:eastAsia="ru-RU"/>
        </w:rPr>
        <w:t>.</w:t>
      </w:r>
    </w:p>
    <w:p w14:paraId="3BDDAB94">
      <w:pPr>
        <w:autoSpaceDE w:val="0"/>
        <w:autoSpaceDN w:val="0"/>
        <w:adjustRightInd w:val="0"/>
        <w:spacing w:after="0" w:line="240" w:lineRule="auto"/>
        <w:ind w:firstLine="709"/>
        <w:jc w:val="center"/>
        <w:rPr>
          <w:rFonts w:hint="default" w:ascii="Times New Roman" w:hAnsi="Times New Roman" w:cs="Times New Roman"/>
          <w:kern w:val="2"/>
          <w:sz w:val="24"/>
          <w:szCs w:val="24"/>
          <w:u w:val="none"/>
          <w:lang w:eastAsia="ru-RU"/>
        </w:rPr>
      </w:pPr>
    </w:p>
    <w:p w14:paraId="3D0D032E">
      <w:pPr>
        <w:autoSpaceDE w:val="0"/>
        <w:autoSpaceDN w:val="0"/>
        <w:adjustRightInd w:val="0"/>
        <w:spacing w:after="0" w:line="240" w:lineRule="auto"/>
        <w:ind w:firstLine="709"/>
        <w:jc w:val="center"/>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РАЗДЕЛ V. ДОСУДЕБНЫЙ (ВНЕСУДЕБНЫЙ) ПОРЯДОК</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ОБЖАЛОВАНИЯ РЕШЕНИЙ И ДЕЙСТВИЙ (БЕЗДЕЙСТВИЯ)</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АДМИНИСТРАЦИИ ЛИБО ЕЕ МУНИЦИПАЛЬНОГО СЛУЖАЩЕГО</w:t>
      </w:r>
    </w:p>
    <w:p w14:paraId="380529FD">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p>
    <w:p w14:paraId="58614BE4">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Глава 28. Информация для заинтересованных лиц</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об их праве на досудебное (внесудебное) обжалование действий (бездействия) и (или) решений, принятых (осуществленных)</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в ходе предоставления муниципальной услуги</w:t>
      </w:r>
    </w:p>
    <w:p w14:paraId="08186C06">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p>
    <w:p w14:paraId="1FA7477F">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w:t>
      </w:r>
      <w:r>
        <w:rPr>
          <w:rFonts w:hint="default" w:ascii="Times New Roman" w:hAnsi="Times New Roman" w:cs="Times New Roman"/>
          <w:kern w:val="2"/>
          <w:sz w:val="24"/>
          <w:szCs w:val="24"/>
          <w:u w:val="none"/>
          <w:lang w:val="ru-RU"/>
        </w:rPr>
        <w:t>10</w:t>
      </w:r>
      <w:r>
        <w:rPr>
          <w:rFonts w:hint="default" w:ascii="Times New Roman" w:hAnsi="Times New Roman" w:cs="Times New Roman"/>
          <w:kern w:val="2"/>
          <w:sz w:val="24"/>
          <w:szCs w:val="24"/>
          <w:u w:val="none"/>
        </w:rPr>
        <w:t>.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 одним из следующих способов:</w:t>
      </w:r>
    </w:p>
    <w:p w14:paraId="45494DA8">
      <w:pPr>
        <w:autoSpaceDE w:val="0"/>
        <w:autoSpaceDN w:val="0"/>
        <w:adjustRightInd w:val="0"/>
        <w:spacing w:after="0" w:line="240" w:lineRule="auto"/>
        <w:ind w:firstLine="709"/>
        <w:jc w:val="both"/>
        <w:rPr>
          <w:rFonts w:hint="default" w:ascii="Times New Roman" w:hAnsi="Times New Roman" w:eastAsia="Times New Roman" w:cs="Times New Roman"/>
          <w:kern w:val="2"/>
          <w:sz w:val="24"/>
          <w:szCs w:val="24"/>
          <w:u w:val="none"/>
        </w:rPr>
      </w:pPr>
      <w:r>
        <w:rPr>
          <w:rFonts w:hint="default" w:ascii="Times New Roman" w:hAnsi="Times New Roman" w:eastAsia="Times New Roman" w:cs="Times New Roman"/>
          <w:kern w:val="2"/>
          <w:sz w:val="24"/>
          <w:szCs w:val="24"/>
          <w:u w:val="none"/>
        </w:rPr>
        <w:t>1) путем личного обращения в администрацию;</w:t>
      </w:r>
    </w:p>
    <w:p w14:paraId="54E68D4C">
      <w:pPr>
        <w:autoSpaceDE w:val="0"/>
        <w:autoSpaceDN w:val="0"/>
        <w:adjustRightInd w:val="0"/>
        <w:spacing w:after="0" w:line="240" w:lineRule="auto"/>
        <w:ind w:firstLine="709"/>
        <w:jc w:val="both"/>
        <w:rPr>
          <w:rFonts w:hint="default" w:ascii="Times New Roman" w:hAnsi="Times New Roman" w:eastAsia="Times New Roman" w:cs="Times New Roman"/>
          <w:kern w:val="2"/>
          <w:sz w:val="24"/>
          <w:szCs w:val="24"/>
          <w:u w:val="none"/>
        </w:rPr>
      </w:pPr>
      <w:r>
        <w:rPr>
          <w:rFonts w:hint="default" w:ascii="Times New Roman" w:hAnsi="Times New Roman" w:eastAsia="Times New Roman" w:cs="Times New Roman"/>
          <w:kern w:val="2"/>
          <w:sz w:val="24"/>
          <w:szCs w:val="24"/>
          <w:u w:val="non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0F760189">
      <w:pPr>
        <w:autoSpaceDE w:val="0"/>
        <w:autoSpaceDN w:val="0"/>
        <w:adjustRightInd w:val="0"/>
        <w:spacing w:after="0" w:line="240" w:lineRule="auto"/>
        <w:ind w:firstLine="709"/>
        <w:jc w:val="both"/>
        <w:rPr>
          <w:rFonts w:hint="default" w:ascii="Times New Roman" w:hAnsi="Times New Roman" w:eastAsia="Times New Roman" w:cs="Times New Roman"/>
          <w:kern w:val="2"/>
          <w:sz w:val="24"/>
          <w:szCs w:val="24"/>
          <w:u w:val="none"/>
        </w:rPr>
      </w:pPr>
      <w:r>
        <w:rPr>
          <w:rFonts w:hint="default" w:ascii="Times New Roman" w:hAnsi="Times New Roman" w:eastAsia="Times New Roman" w:cs="Times New Roman"/>
          <w:kern w:val="2"/>
          <w:sz w:val="24"/>
          <w:szCs w:val="24"/>
          <w:u w:val="none"/>
        </w:rPr>
        <w:t>3) через личный кабинет на Портале;</w:t>
      </w:r>
    </w:p>
    <w:p w14:paraId="08A55A19">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eastAsia="Times New Roman" w:cs="Times New Roman"/>
          <w:kern w:val="2"/>
          <w:sz w:val="24"/>
          <w:szCs w:val="24"/>
          <w:u w:val="none"/>
        </w:rPr>
        <w:t>4) путем направления на официальный адрес электронной почты администрации</w:t>
      </w:r>
      <w:r>
        <w:rPr>
          <w:rFonts w:hint="default" w:ascii="Times New Roman" w:hAnsi="Times New Roman" w:cs="Times New Roman"/>
          <w:kern w:val="2"/>
          <w:sz w:val="24"/>
          <w:szCs w:val="24"/>
          <w:u w:val="none"/>
        </w:rPr>
        <w:t>.</w:t>
      </w:r>
    </w:p>
    <w:p w14:paraId="49FBC11A">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w:t>
      </w:r>
      <w:r>
        <w:rPr>
          <w:rFonts w:hint="default" w:ascii="Times New Roman" w:hAnsi="Times New Roman" w:cs="Times New Roman"/>
          <w:kern w:val="2"/>
          <w:sz w:val="24"/>
          <w:szCs w:val="24"/>
          <w:u w:val="none"/>
          <w:lang w:val="ru-RU"/>
        </w:rPr>
        <w:t>11</w:t>
      </w:r>
      <w:r>
        <w:rPr>
          <w:rFonts w:hint="default" w:ascii="Times New Roman" w:hAnsi="Times New Roman" w:cs="Times New Roman"/>
          <w:kern w:val="2"/>
          <w:sz w:val="24"/>
          <w:szCs w:val="24"/>
          <w:u w:val="none"/>
        </w:rPr>
        <w:t>. Заявитель или его представитель может обратиться с жалобой, в том числе в следующих случаях:</w:t>
      </w:r>
    </w:p>
    <w:p w14:paraId="3398AA7A">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 нарушение срока регистрации заявления о предоставлении муниципальной услуги;</w:t>
      </w:r>
    </w:p>
    <w:p w14:paraId="281075B2">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2) нарушение срока предоставления муниципальной услуги;</w:t>
      </w:r>
    </w:p>
    <w:p w14:paraId="2195E585">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 xml:space="preserve">3) требование у заявителя </w:t>
      </w:r>
      <w:r>
        <w:rPr>
          <w:rFonts w:hint="default" w:ascii="Times New Roman" w:hAnsi="Times New Roman" w:cs="Times New Roman"/>
          <w:kern w:val="2"/>
          <w:sz w:val="24"/>
          <w:szCs w:val="24"/>
          <w:u w:val="none"/>
          <w:lang w:eastAsia="ru-RU"/>
        </w:rPr>
        <w:t xml:space="preserve">или его представителя </w:t>
      </w:r>
      <w:r>
        <w:rPr>
          <w:rFonts w:hint="default" w:ascii="Times New Roman" w:hAnsi="Times New Roman" w:cs="Times New Roman"/>
          <w:kern w:val="2"/>
          <w:sz w:val="24"/>
          <w:szCs w:val="24"/>
          <w:u w:val="none"/>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14:paraId="6B0DF68D">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Pr>
          <w:rFonts w:hint="default" w:ascii="Times New Roman" w:hAnsi="Times New Roman" w:cs="Times New Roman"/>
          <w:kern w:val="2"/>
          <w:sz w:val="24"/>
          <w:szCs w:val="24"/>
          <w:u w:val="none"/>
          <w:lang w:eastAsia="ru-RU"/>
        </w:rPr>
        <w:t>или его представителя</w:t>
      </w:r>
      <w:r>
        <w:rPr>
          <w:rFonts w:hint="default" w:ascii="Times New Roman" w:hAnsi="Times New Roman" w:cs="Times New Roman"/>
          <w:kern w:val="2"/>
          <w:sz w:val="24"/>
          <w:szCs w:val="24"/>
          <w:u w:val="none"/>
        </w:rPr>
        <w:t>;</w:t>
      </w:r>
    </w:p>
    <w:p w14:paraId="4B0EC338">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14:paraId="2679809F">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79ADA70C">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 xml:space="preserve">7) отказ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rPr>
        <w:t xml:space="preserve">, должностного лица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B9B194D">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8) нарушение срока или порядка выдачи документов по результатам предоставления муниципальной услуги;</w:t>
      </w:r>
    </w:p>
    <w:p w14:paraId="169E4A33">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14:paraId="75BC32AE">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Pr>
          <w:rFonts w:hint="default" w:ascii="Times New Roman" w:hAnsi="Times New Roman" w:cs="Times New Roman"/>
          <w:kern w:val="2"/>
          <w:sz w:val="24"/>
          <w:szCs w:val="24"/>
          <w:u w:val="none"/>
        </w:rPr>
        <w:noBreakHyphen/>
      </w:r>
      <w:r>
        <w:rPr>
          <w:rFonts w:hint="default" w:ascii="Times New Roman" w:hAnsi="Times New Roman" w:cs="Times New Roman"/>
          <w:kern w:val="2"/>
          <w:sz w:val="24"/>
          <w:szCs w:val="24"/>
          <w:u w:val="none"/>
        </w:rPr>
        <w:t>ФЗ</w:t>
      </w:r>
      <w:r>
        <w:rPr>
          <w:rFonts w:hint="default" w:ascii="Times New Roman" w:hAnsi="Times New Roman" w:cs="Times New Roman"/>
          <w:kern w:val="2"/>
          <w:sz w:val="24"/>
          <w:szCs w:val="24"/>
          <w:u w:val="none"/>
          <w:lang w:eastAsia="ru-RU"/>
        </w:rPr>
        <w:t xml:space="preserve"> </w:t>
      </w:r>
      <w:r>
        <w:rPr>
          <w:rFonts w:hint="default" w:ascii="Times New Roman" w:hAnsi="Times New Roman" w:cs="Times New Roman"/>
          <w:kern w:val="2"/>
          <w:sz w:val="24"/>
          <w:szCs w:val="24"/>
          <w:u w:val="none"/>
        </w:rPr>
        <w:t>«Об организации предоставления государственных и муниципальных услуг».</w:t>
      </w:r>
    </w:p>
    <w:p w14:paraId="582BD6BE">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11</w:t>
      </w:r>
      <w:r>
        <w:rPr>
          <w:rFonts w:hint="default" w:ascii="Times New Roman" w:hAnsi="Times New Roman" w:cs="Times New Roman"/>
          <w:kern w:val="2"/>
          <w:sz w:val="24"/>
          <w:szCs w:val="24"/>
          <w:u w:val="none"/>
          <w:lang w:val="ru-RU"/>
        </w:rPr>
        <w:t>2</w:t>
      </w:r>
      <w:r>
        <w:rPr>
          <w:rFonts w:hint="default" w:ascii="Times New Roman" w:hAnsi="Times New Roman" w:cs="Times New Roman"/>
          <w:kern w:val="2"/>
          <w:sz w:val="24"/>
          <w:szCs w:val="24"/>
          <w:u w:val="none"/>
        </w:rPr>
        <w:t>. Рассмотрение жалобы осуществляется в порядке и сроки, установленные статьей 11 Федерального закона от 27 июля 2010 года № 210</w:t>
      </w:r>
      <w:r>
        <w:rPr>
          <w:rFonts w:hint="default" w:ascii="Times New Roman" w:hAnsi="Times New Roman" w:cs="Times New Roman"/>
          <w:kern w:val="2"/>
          <w:sz w:val="24"/>
          <w:szCs w:val="24"/>
          <w:u w:val="none"/>
        </w:rPr>
        <w:noBreakHyphen/>
      </w:r>
      <w:r>
        <w:rPr>
          <w:rFonts w:hint="default" w:ascii="Times New Roman" w:hAnsi="Times New Roman" w:cs="Times New Roman"/>
          <w:kern w:val="2"/>
          <w:sz w:val="24"/>
          <w:szCs w:val="24"/>
          <w:u w:val="none"/>
        </w:rPr>
        <w:t>ФЗ «Об организации предоставления государственных и муниципальных услуг».</w:t>
      </w:r>
    </w:p>
    <w:p w14:paraId="25E39DE5">
      <w:pPr>
        <w:autoSpaceDE w:val="0"/>
        <w:autoSpaceDN w:val="0"/>
        <w:adjustRightInd w:val="0"/>
        <w:spacing w:after="0" w:line="240" w:lineRule="auto"/>
        <w:ind w:firstLine="540"/>
        <w:jc w:val="both"/>
        <w:rPr>
          <w:rFonts w:hint="default" w:ascii="Times New Roman" w:hAnsi="Times New Roman" w:cs="Times New Roman"/>
          <w:kern w:val="2"/>
          <w:sz w:val="24"/>
          <w:szCs w:val="24"/>
          <w:u w:val="none"/>
        </w:rPr>
      </w:pPr>
    </w:p>
    <w:p w14:paraId="3B18BE68">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Глава 29. Органы государственной власти, органы местного самоуправления, организации и уполномоченные на рассмотрение жалобы лица,</w:t>
      </w:r>
    </w:p>
    <w:p w14:paraId="7EAABEDB">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которым может быть направлена жалоба заявителя</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или его представителя в досудебном (внесудебном) порядке</w:t>
      </w:r>
    </w:p>
    <w:p w14:paraId="40CF6FEF">
      <w:pPr>
        <w:keepNext/>
        <w:keepLines/>
        <w:autoSpaceDE w:val="0"/>
        <w:autoSpaceDN w:val="0"/>
        <w:adjustRightInd w:val="0"/>
        <w:spacing w:after="0" w:line="240" w:lineRule="auto"/>
        <w:jc w:val="both"/>
        <w:rPr>
          <w:rFonts w:hint="default" w:ascii="Times New Roman" w:hAnsi="Times New Roman" w:cs="Times New Roman"/>
          <w:color w:val="FF0000"/>
          <w:kern w:val="2"/>
          <w:sz w:val="24"/>
          <w:szCs w:val="24"/>
          <w:u w:val="none"/>
        </w:rPr>
      </w:pPr>
    </w:p>
    <w:p w14:paraId="2287CFFF">
      <w:pPr>
        <w:autoSpaceDE w:val="0"/>
        <w:autoSpaceDN w:val="0"/>
        <w:adjustRightInd w:val="0"/>
        <w:spacing w:after="0" w:line="240" w:lineRule="auto"/>
        <w:ind w:firstLine="709"/>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11</w:t>
      </w:r>
      <w:r>
        <w:rPr>
          <w:rFonts w:hint="default" w:ascii="Times New Roman" w:hAnsi="Times New Roman" w:cs="Times New Roman"/>
          <w:kern w:val="2"/>
          <w:sz w:val="24"/>
          <w:szCs w:val="24"/>
          <w:u w:val="none"/>
          <w:lang w:val="en-US" w:eastAsia="ru-RU"/>
        </w:rPr>
        <w:t>3</w:t>
      </w:r>
      <w:r>
        <w:rPr>
          <w:rFonts w:hint="default" w:ascii="Times New Roman" w:hAnsi="Times New Roman" w:cs="Times New Roman"/>
          <w:kern w:val="2"/>
          <w:sz w:val="24"/>
          <w:szCs w:val="24"/>
          <w:u w:val="none"/>
          <w:lang w:eastAsia="ru-RU"/>
        </w:rPr>
        <w:t>. Жалоба на решения и действия (бездействие) главы администрации подается главе администрации.</w:t>
      </w:r>
    </w:p>
    <w:p w14:paraId="0FA99A34">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11</w:t>
      </w:r>
      <w:r>
        <w:rPr>
          <w:rFonts w:hint="default" w:ascii="Times New Roman" w:hAnsi="Times New Roman" w:cs="Times New Roman"/>
          <w:kern w:val="2"/>
          <w:sz w:val="24"/>
          <w:szCs w:val="24"/>
          <w:u w:val="none"/>
          <w:lang w:val="ru-RU"/>
        </w:rPr>
        <w:t>4</w:t>
      </w:r>
      <w:r>
        <w:rPr>
          <w:rFonts w:hint="default" w:ascii="Times New Roman" w:hAnsi="Times New Roman" w:cs="Times New Roman"/>
          <w:kern w:val="2"/>
          <w:sz w:val="24"/>
          <w:szCs w:val="24"/>
          <w:u w:val="none"/>
        </w:rPr>
        <w:t xml:space="preserve">. Жалобы на решения и действия (бездействие) должностных лиц и муниципальных служащих </w:t>
      </w:r>
      <w:r>
        <w:rPr>
          <w:rFonts w:hint="default" w:ascii="Times New Roman" w:hAnsi="Times New Roman" w:cs="Times New Roman"/>
          <w:sz w:val="24"/>
          <w:szCs w:val="24"/>
          <w:u w:val="none"/>
        </w:rPr>
        <w:t>администрации</w:t>
      </w:r>
      <w:r>
        <w:rPr>
          <w:rFonts w:hint="default" w:ascii="Times New Roman" w:hAnsi="Times New Roman" w:cs="Times New Roman"/>
          <w:kern w:val="2"/>
          <w:sz w:val="24"/>
          <w:szCs w:val="24"/>
          <w:u w:val="none"/>
        </w:rPr>
        <w:t xml:space="preserve"> подается главе администрации.</w:t>
      </w:r>
    </w:p>
    <w:p w14:paraId="3D5E3841">
      <w:pPr>
        <w:autoSpaceDE w:val="0"/>
        <w:autoSpaceDN w:val="0"/>
        <w:adjustRightInd w:val="0"/>
        <w:spacing w:after="0" w:line="240" w:lineRule="auto"/>
        <w:jc w:val="center"/>
        <w:outlineLvl w:val="0"/>
        <w:rPr>
          <w:rFonts w:hint="default" w:ascii="Times New Roman" w:hAnsi="Times New Roman" w:cs="Times New Roman"/>
          <w:b/>
          <w:bCs/>
          <w:kern w:val="2"/>
          <w:sz w:val="24"/>
          <w:szCs w:val="24"/>
          <w:u w:val="none"/>
        </w:rPr>
      </w:pPr>
    </w:p>
    <w:p w14:paraId="69C8AE64">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Глава 30. Способы информирования заявителей или их представителей</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о порядке подачи и рассмотрения жалобы, в том числе с использованием</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единого портала государственных и муниципальных услуг (функций)</w:t>
      </w:r>
    </w:p>
    <w:p w14:paraId="7C15CED7">
      <w:pPr>
        <w:keepNext/>
        <w:keepLines/>
        <w:autoSpaceDE w:val="0"/>
        <w:autoSpaceDN w:val="0"/>
        <w:adjustRightInd w:val="0"/>
        <w:spacing w:after="0" w:line="240" w:lineRule="auto"/>
        <w:jc w:val="center"/>
        <w:outlineLvl w:val="2"/>
        <w:rPr>
          <w:rFonts w:hint="default" w:ascii="Times New Roman" w:hAnsi="Times New Roman" w:cs="Times New Roman"/>
          <w:kern w:val="2"/>
          <w:sz w:val="24"/>
          <w:szCs w:val="24"/>
          <w:u w:val="none"/>
          <w:lang w:eastAsia="ru-RU"/>
        </w:rPr>
      </w:pPr>
    </w:p>
    <w:p w14:paraId="3E63E90A">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11</w:t>
      </w:r>
      <w:r>
        <w:rPr>
          <w:rFonts w:hint="default" w:ascii="Times New Roman" w:hAnsi="Times New Roman" w:cs="Times New Roman"/>
          <w:kern w:val="2"/>
          <w:sz w:val="24"/>
          <w:szCs w:val="24"/>
          <w:u w:val="none"/>
          <w:lang w:val="ru-RU"/>
        </w:rPr>
        <w:t>5</w:t>
      </w:r>
      <w:r>
        <w:rPr>
          <w:rFonts w:hint="default" w:ascii="Times New Roman" w:hAnsi="Times New Roman" w:cs="Times New Roman"/>
          <w:kern w:val="2"/>
          <w:sz w:val="24"/>
          <w:szCs w:val="24"/>
          <w:u w:val="none"/>
        </w:rPr>
        <w:t>. Информацию о порядке подачи и рассмотрения жалобы заявитель или его представитель могут получить:</w:t>
      </w:r>
    </w:p>
    <w:p w14:paraId="0A40337E">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 на информационных стендах, расположенных в помещениях, занимаемых администрацией;</w:t>
      </w:r>
    </w:p>
    <w:p w14:paraId="7F2DB10F">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2) на официальном сайте администрации;</w:t>
      </w:r>
    </w:p>
    <w:p w14:paraId="64E07FEC">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3) на Портале;</w:t>
      </w:r>
    </w:p>
    <w:p w14:paraId="2F40D971">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4) лично у муниципального служащего администрации;</w:t>
      </w:r>
    </w:p>
    <w:p w14:paraId="51952E0D">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5) путем обращения заявителя или его представителя в администрацию с использованием средств телефонной связи;</w:t>
      </w:r>
    </w:p>
    <w:p w14:paraId="1A54E960">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6) путем обращения заявителя или его представителя через организации почтовой связи в администрацию;</w:t>
      </w:r>
    </w:p>
    <w:p w14:paraId="43D24521">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7) по электронной почте администрации.</w:t>
      </w:r>
    </w:p>
    <w:p w14:paraId="387624BD">
      <w:pPr>
        <w:autoSpaceDE w:val="0"/>
        <w:autoSpaceDN w:val="0"/>
        <w:adjustRightInd w:val="0"/>
        <w:spacing w:after="0" w:line="240" w:lineRule="auto"/>
        <w:ind w:firstLine="540"/>
        <w:jc w:val="both"/>
        <w:rPr>
          <w:rFonts w:hint="default" w:ascii="Times New Roman" w:hAnsi="Times New Roman" w:cs="Times New Roman"/>
          <w:kern w:val="2"/>
          <w:sz w:val="24"/>
          <w:szCs w:val="24"/>
          <w:u w:val="none"/>
        </w:rPr>
      </w:pPr>
    </w:p>
    <w:p w14:paraId="70087090">
      <w:pPr>
        <w:keepNext/>
        <w:keepLines/>
        <w:autoSpaceDE w:val="0"/>
        <w:autoSpaceDN w:val="0"/>
        <w:adjustRightInd w:val="0"/>
        <w:spacing w:after="0" w:line="240" w:lineRule="auto"/>
        <w:ind w:left="540"/>
        <w:jc w:val="center"/>
        <w:outlineLvl w:val="0"/>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в ходе предоставления муниципальной услуги</w:t>
      </w:r>
    </w:p>
    <w:p w14:paraId="31AFD217">
      <w:pPr>
        <w:keepNext/>
        <w:keepLines/>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p>
    <w:p w14:paraId="4BD9AD3F">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bookmarkStart w:id="5" w:name="Par28"/>
      <w:bookmarkEnd w:id="5"/>
      <w:r>
        <w:rPr>
          <w:rFonts w:hint="default" w:ascii="Times New Roman" w:hAnsi="Times New Roman" w:cs="Times New Roman"/>
          <w:kern w:val="2"/>
          <w:sz w:val="24"/>
          <w:szCs w:val="24"/>
          <w:u w:val="none"/>
        </w:rPr>
        <w:t>114.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320B8BE">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 Федеральный закон от 27 июля 2010 года № 210-ФЗ «Об организации предоставления государственных и муниципальных услуг»;</w:t>
      </w:r>
    </w:p>
    <w:p w14:paraId="7E971B18">
      <w:pPr>
        <w:autoSpaceDE w:val="0"/>
        <w:autoSpaceDN w:val="0"/>
        <w:adjustRightInd w:val="0"/>
        <w:spacing w:after="0" w:line="240" w:lineRule="auto"/>
        <w:ind w:firstLine="709"/>
        <w:jc w:val="both"/>
        <w:rPr>
          <w:rFonts w:hint="default" w:ascii="Times New Roman" w:hAnsi="Times New Roman" w:cs="Times New Roman"/>
          <w:i/>
          <w:iCs/>
          <w:kern w:val="2"/>
          <w:sz w:val="24"/>
          <w:szCs w:val="24"/>
          <w:u w:val="none"/>
        </w:rPr>
      </w:pPr>
    </w:p>
    <w:p w14:paraId="037E4F9D">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pPr>
      <w:r>
        <w:rPr>
          <w:rFonts w:hint="default" w:ascii="Times New Roman" w:hAnsi="Times New Roman" w:cs="Times New Roman"/>
          <w:kern w:val="2"/>
          <w:sz w:val="24"/>
          <w:szCs w:val="24"/>
          <w:u w:val="none"/>
        </w:rPr>
        <w:t>115. Информация, содержащаяся в настоящем разделе, подлежит размещению на Портале.</w:t>
      </w:r>
    </w:p>
    <w:p w14:paraId="3240129D">
      <w:pPr>
        <w:autoSpaceDE w:val="0"/>
        <w:autoSpaceDN w:val="0"/>
        <w:adjustRightInd w:val="0"/>
        <w:spacing w:after="0" w:line="240" w:lineRule="auto"/>
        <w:ind w:firstLine="709"/>
        <w:jc w:val="both"/>
        <w:rPr>
          <w:rFonts w:hint="default" w:ascii="Times New Roman" w:hAnsi="Times New Roman" w:cs="Times New Roman"/>
          <w:kern w:val="2"/>
          <w:sz w:val="24"/>
          <w:szCs w:val="24"/>
          <w:u w:val="none"/>
        </w:rPr>
        <w:sectPr>
          <w:headerReference r:id="rId5" w:type="default"/>
          <w:footnotePr>
            <w:numRestart w:val="eachPage"/>
          </w:footnotePr>
          <w:pgSz w:w="11906" w:h="16838"/>
          <w:pgMar w:top="1134" w:right="850" w:bottom="1134" w:left="1701" w:header="708" w:footer="708" w:gutter="0"/>
          <w:pgNumType w:start="1"/>
          <w:cols w:space="708" w:num="1"/>
          <w:titlePg/>
          <w:docGrid w:linePitch="360" w:charSpace="0"/>
        </w:sectPr>
      </w:pPr>
    </w:p>
    <w:p w14:paraId="266E780D">
      <w:pPr>
        <w:autoSpaceDE w:val="0"/>
        <w:autoSpaceDN w:val="0"/>
        <w:adjustRightInd w:val="0"/>
        <w:spacing w:after="0" w:line="240" w:lineRule="auto"/>
        <w:ind w:left="5103"/>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Приложение</w:t>
      </w:r>
    </w:p>
    <w:p w14:paraId="294D8D15">
      <w:pPr>
        <w:spacing w:after="0" w:line="240" w:lineRule="auto"/>
        <w:ind w:left="5103"/>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к административному регламенту предоставления муниципальной услуги «</w:t>
      </w:r>
      <w:r>
        <w:rPr>
          <w:rFonts w:hint="default" w:ascii="Times New Roman" w:hAnsi="Times New Roman" w:cs="Times New Roman"/>
          <w:kern w:val="2"/>
          <w:sz w:val="24"/>
          <w:szCs w:val="24"/>
          <w:u w:val="none"/>
        </w:rPr>
        <w:t>Выдача выписки из похозяйственных книг</w:t>
      </w:r>
      <w:r>
        <w:rPr>
          <w:rFonts w:hint="default" w:ascii="Times New Roman" w:hAnsi="Times New Roman" w:cs="Times New Roman"/>
          <w:sz w:val="24"/>
          <w:szCs w:val="24"/>
          <w:u w:val="none"/>
        </w:rPr>
        <w:t>»</w:t>
      </w:r>
    </w:p>
    <w:p w14:paraId="47974ADD">
      <w:pPr>
        <w:spacing w:after="0" w:line="240" w:lineRule="auto"/>
        <w:ind w:left="5954"/>
        <w:jc w:val="both"/>
        <w:rPr>
          <w:rFonts w:hint="default" w:ascii="Times New Roman" w:hAnsi="Times New Roman" w:cs="Times New Roman"/>
          <w:kern w:val="2"/>
          <w:sz w:val="24"/>
          <w:szCs w:val="24"/>
          <w:u w:val="none"/>
          <w:lang w:eastAsia="ru-RU"/>
        </w:rPr>
      </w:pPr>
    </w:p>
    <w:tbl>
      <w:tblPr>
        <w:tblStyle w:val="3"/>
        <w:tblW w:w="0" w:type="auto"/>
        <w:tblInd w:w="2" w:type="dxa"/>
        <w:tblLayout w:type="autofit"/>
        <w:tblCellMar>
          <w:top w:w="0" w:type="dxa"/>
          <w:left w:w="108" w:type="dxa"/>
          <w:bottom w:w="0" w:type="dxa"/>
          <w:right w:w="108" w:type="dxa"/>
        </w:tblCellMar>
      </w:tblPr>
      <w:tblGrid>
        <w:gridCol w:w="4783"/>
        <w:gridCol w:w="4786"/>
      </w:tblGrid>
      <w:tr w14:paraId="715394A2">
        <w:tblPrEx>
          <w:tblCellMar>
            <w:top w:w="0" w:type="dxa"/>
            <w:left w:w="108" w:type="dxa"/>
            <w:bottom w:w="0" w:type="dxa"/>
            <w:right w:w="108" w:type="dxa"/>
          </w:tblCellMar>
        </w:tblPrEx>
        <w:tc>
          <w:tcPr>
            <w:tcW w:w="4783" w:type="dxa"/>
          </w:tcPr>
          <w:p w14:paraId="0CBFB9B3">
            <w:pPr>
              <w:spacing w:after="0" w:line="240" w:lineRule="auto"/>
              <w:jc w:val="both"/>
              <w:rPr>
                <w:rFonts w:hint="default" w:ascii="Times New Roman" w:hAnsi="Times New Roman" w:cs="Times New Roman"/>
                <w:b/>
                <w:bCs/>
                <w:kern w:val="2"/>
                <w:sz w:val="24"/>
                <w:szCs w:val="24"/>
                <w:u w:val="none"/>
                <w:lang w:eastAsia="ru-RU"/>
              </w:rPr>
            </w:pPr>
          </w:p>
        </w:tc>
        <w:tc>
          <w:tcPr>
            <w:tcW w:w="4786" w:type="dxa"/>
          </w:tcPr>
          <w:p w14:paraId="7A959448">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В _________________________________</w:t>
            </w:r>
          </w:p>
          <w:p w14:paraId="07AD5CE0">
            <w:pPr>
              <w:spacing w:after="0" w:line="240" w:lineRule="auto"/>
              <w:ind w:left="318"/>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w:t>
            </w:r>
            <w:r>
              <w:rPr>
                <w:rFonts w:hint="default" w:ascii="Times New Roman" w:hAnsi="Times New Roman" w:cs="Times New Roman"/>
                <w:i/>
                <w:iCs/>
                <w:kern w:val="2"/>
                <w:sz w:val="24"/>
                <w:szCs w:val="24"/>
                <w:u w:val="none"/>
                <w:lang w:eastAsia="ru-RU"/>
              </w:rPr>
              <w:t>указывается наименование администрации муниципального образования</w:t>
            </w:r>
            <w:r>
              <w:rPr>
                <w:rFonts w:hint="default" w:ascii="Times New Roman" w:hAnsi="Times New Roman" w:cs="Times New Roman"/>
                <w:kern w:val="2"/>
                <w:sz w:val="24"/>
                <w:szCs w:val="24"/>
                <w:u w:val="none"/>
                <w:lang w:eastAsia="ru-RU"/>
              </w:rPr>
              <w:t>)</w:t>
            </w:r>
          </w:p>
        </w:tc>
      </w:tr>
      <w:tr w14:paraId="6A35AD45">
        <w:tblPrEx>
          <w:tblCellMar>
            <w:top w:w="0" w:type="dxa"/>
            <w:left w:w="108" w:type="dxa"/>
            <w:bottom w:w="0" w:type="dxa"/>
            <w:right w:w="108" w:type="dxa"/>
          </w:tblCellMar>
        </w:tblPrEx>
        <w:tc>
          <w:tcPr>
            <w:tcW w:w="4783" w:type="dxa"/>
          </w:tcPr>
          <w:p w14:paraId="23018B45">
            <w:pPr>
              <w:spacing w:after="0" w:line="240" w:lineRule="auto"/>
              <w:jc w:val="both"/>
              <w:rPr>
                <w:rFonts w:hint="default" w:ascii="Times New Roman" w:hAnsi="Times New Roman" w:cs="Times New Roman"/>
                <w:b/>
                <w:bCs/>
                <w:kern w:val="2"/>
                <w:sz w:val="24"/>
                <w:szCs w:val="24"/>
                <w:u w:val="none"/>
                <w:lang w:eastAsia="ru-RU"/>
              </w:rPr>
            </w:pPr>
          </w:p>
        </w:tc>
        <w:tc>
          <w:tcPr>
            <w:tcW w:w="4786" w:type="dxa"/>
          </w:tcPr>
          <w:p w14:paraId="6BAEC05C">
            <w:pPr>
              <w:spacing w:after="0" w:line="240" w:lineRule="auto"/>
              <w:jc w:val="both"/>
              <w:rPr>
                <w:rFonts w:hint="default" w:ascii="Times New Roman" w:hAnsi="Times New Roman" w:cs="Times New Roman"/>
                <w:kern w:val="2"/>
                <w:sz w:val="24"/>
                <w:szCs w:val="24"/>
                <w:u w:val="none"/>
                <w:lang w:eastAsia="ru-RU"/>
              </w:rPr>
            </w:pPr>
          </w:p>
          <w:p w14:paraId="10A48DD8">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От ________________________________</w:t>
            </w:r>
          </w:p>
          <w:p w14:paraId="6453EBC6">
            <w:pPr>
              <w:spacing w:after="0" w:line="240" w:lineRule="auto"/>
              <w:ind w:left="318"/>
              <w:jc w:val="center"/>
              <w:rPr>
                <w:rFonts w:hint="default" w:ascii="Times New Roman" w:hAnsi="Times New Roman" w:cs="Times New Roman"/>
                <w:sz w:val="24"/>
                <w:szCs w:val="24"/>
                <w:u w:val="none"/>
              </w:rPr>
            </w:pPr>
            <w:r>
              <w:rPr>
                <w:rFonts w:hint="default" w:ascii="Times New Roman" w:hAnsi="Times New Roman" w:cs="Times New Roman"/>
                <w:kern w:val="2"/>
                <w:sz w:val="24"/>
                <w:szCs w:val="24"/>
                <w:u w:val="none"/>
                <w:lang w:eastAsia="ru-RU"/>
              </w:rPr>
              <w:t>(</w:t>
            </w:r>
            <w:r>
              <w:rPr>
                <w:rFonts w:hint="default" w:ascii="Times New Roman" w:hAnsi="Times New Roman" w:cs="Times New Roman"/>
                <w:sz w:val="24"/>
                <w:szCs w:val="24"/>
                <w:u w:val="none"/>
              </w:rPr>
              <w:t>фамилия, имя заявителя (полностью),</w:t>
            </w:r>
          </w:p>
          <w:p w14:paraId="11A1F75B">
            <w:pPr>
              <w:spacing w:after="0" w:line="240" w:lineRule="auto"/>
              <w:ind w:left="318"/>
              <w:jc w:val="center"/>
              <w:rPr>
                <w:rFonts w:hint="default" w:ascii="Times New Roman" w:hAnsi="Times New Roman" w:cs="Times New Roman"/>
                <w:kern w:val="2"/>
                <w:sz w:val="24"/>
                <w:szCs w:val="24"/>
                <w:u w:val="none"/>
                <w:lang w:eastAsia="ru-RU"/>
              </w:rPr>
            </w:pPr>
            <w:r>
              <w:rPr>
                <w:rFonts w:hint="default" w:ascii="Times New Roman" w:hAnsi="Times New Roman" w:cs="Times New Roman"/>
                <w:sz w:val="24"/>
                <w:szCs w:val="24"/>
                <w:u w:val="none"/>
              </w:rPr>
              <w:t>при наличии отчество заявителя (полностью)</w:t>
            </w:r>
          </w:p>
        </w:tc>
      </w:tr>
      <w:tr w14:paraId="67D65718">
        <w:tblPrEx>
          <w:tblCellMar>
            <w:top w:w="0" w:type="dxa"/>
            <w:left w:w="108" w:type="dxa"/>
            <w:bottom w:w="0" w:type="dxa"/>
            <w:right w:w="108" w:type="dxa"/>
          </w:tblCellMar>
        </w:tblPrEx>
        <w:trPr>
          <w:trHeight w:val="369" w:hRule="atLeast"/>
        </w:trPr>
        <w:tc>
          <w:tcPr>
            <w:tcW w:w="4783" w:type="dxa"/>
          </w:tcPr>
          <w:p w14:paraId="32D4AE40">
            <w:pPr>
              <w:spacing w:after="0" w:line="240" w:lineRule="auto"/>
              <w:jc w:val="both"/>
              <w:rPr>
                <w:rFonts w:hint="default" w:ascii="Times New Roman" w:hAnsi="Times New Roman" w:cs="Times New Roman"/>
                <w:b/>
                <w:bCs/>
                <w:kern w:val="2"/>
                <w:sz w:val="24"/>
                <w:szCs w:val="24"/>
                <w:u w:val="none"/>
                <w:lang w:eastAsia="ru-RU"/>
              </w:rPr>
            </w:pPr>
          </w:p>
        </w:tc>
        <w:tc>
          <w:tcPr>
            <w:tcW w:w="4786" w:type="dxa"/>
          </w:tcPr>
          <w:p w14:paraId="0F8EB0F5">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документ, удостоверяющий личность заявителя: ___________________________________</w:t>
            </w:r>
          </w:p>
          <w:p w14:paraId="1D9BFF42">
            <w:pPr>
              <w:spacing w:after="0" w:line="240" w:lineRule="auto"/>
              <w:ind w:left="318"/>
              <w:jc w:val="center"/>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(вид, серия, номер, кем и когда выдан)</w:t>
            </w:r>
          </w:p>
        </w:tc>
      </w:tr>
      <w:tr w14:paraId="5B3FF47A">
        <w:tblPrEx>
          <w:tblCellMar>
            <w:top w:w="0" w:type="dxa"/>
            <w:left w:w="108" w:type="dxa"/>
            <w:bottom w:w="0" w:type="dxa"/>
            <w:right w:w="108" w:type="dxa"/>
          </w:tblCellMar>
        </w:tblPrEx>
        <w:trPr>
          <w:trHeight w:val="369" w:hRule="atLeast"/>
        </w:trPr>
        <w:tc>
          <w:tcPr>
            <w:tcW w:w="4783" w:type="dxa"/>
          </w:tcPr>
          <w:p w14:paraId="489DCDBB">
            <w:pPr>
              <w:spacing w:after="0" w:line="240" w:lineRule="auto"/>
              <w:jc w:val="both"/>
              <w:rPr>
                <w:rFonts w:hint="default" w:ascii="Times New Roman" w:hAnsi="Times New Roman" w:cs="Times New Roman"/>
                <w:b/>
                <w:bCs/>
                <w:kern w:val="2"/>
                <w:sz w:val="24"/>
                <w:szCs w:val="24"/>
                <w:u w:val="none"/>
                <w:lang w:eastAsia="ru-RU"/>
              </w:rPr>
            </w:pPr>
          </w:p>
        </w:tc>
        <w:tc>
          <w:tcPr>
            <w:tcW w:w="4786" w:type="dxa"/>
          </w:tcPr>
          <w:p w14:paraId="68345779">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проживающего по адресу:____________ ___________________________________</w:t>
            </w:r>
          </w:p>
          <w:p w14:paraId="174988A4">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___________________________________</w:t>
            </w:r>
          </w:p>
          <w:p w14:paraId="254F07DC">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почтовый адрес:_____________________</w:t>
            </w:r>
          </w:p>
          <w:p w14:paraId="17BDE98D">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___________________________________</w:t>
            </w:r>
          </w:p>
          <w:p w14:paraId="3F6BC973">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___________________________________</w:t>
            </w:r>
          </w:p>
          <w:p w14:paraId="16549ABC">
            <w:pPr>
              <w:spacing w:after="0" w:line="240" w:lineRule="auto"/>
              <w:jc w:val="center"/>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контактный телефон_________________</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адрес электронной почты_____________</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___________________________________</w:t>
            </w:r>
            <w:r>
              <w:rPr>
                <w:rFonts w:hint="default" w:ascii="Times New Roman" w:hAnsi="Times New Roman" w:cs="Times New Roman"/>
                <w:kern w:val="2"/>
                <w:sz w:val="24"/>
                <w:szCs w:val="24"/>
                <w:u w:val="none"/>
                <w:lang w:eastAsia="ru-RU"/>
              </w:rPr>
              <w:br w:type="textWrapping"/>
            </w:r>
            <w:r>
              <w:rPr>
                <w:rFonts w:hint="default" w:ascii="Times New Roman" w:hAnsi="Times New Roman" w:cs="Times New Roman"/>
                <w:kern w:val="2"/>
                <w:sz w:val="24"/>
                <w:szCs w:val="24"/>
                <w:u w:val="none"/>
                <w:lang w:eastAsia="ru-RU"/>
              </w:rPr>
              <w:t>(при наличии)</w:t>
            </w:r>
          </w:p>
        </w:tc>
      </w:tr>
    </w:tbl>
    <w:p w14:paraId="5BC7E9FA">
      <w:pPr>
        <w:spacing w:after="0" w:line="240" w:lineRule="auto"/>
        <w:jc w:val="both"/>
        <w:rPr>
          <w:rFonts w:hint="default" w:ascii="Times New Roman" w:hAnsi="Times New Roman" w:cs="Times New Roman"/>
          <w:b/>
          <w:bCs/>
          <w:kern w:val="2"/>
          <w:sz w:val="24"/>
          <w:szCs w:val="24"/>
          <w:u w:val="none"/>
          <w:lang w:eastAsia="ru-RU"/>
        </w:rPr>
      </w:pPr>
    </w:p>
    <w:p w14:paraId="2D14A4C6">
      <w:pPr>
        <w:spacing w:after="0" w:line="240" w:lineRule="auto"/>
        <w:jc w:val="center"/>
        <w:rPr>
          <w:rFonts w:hint="default" w:ascii="Times New Roman" w:hAnsi="Times New Roman" w:cs="Times New Roman"/>
          <w:b/>
          <w:bCs/>
          <w:kern w:val="2"/>
          <w:sz w:val="24"/>
          <w:szCs w:val="24"/>
          <w:u w:val="none"/>
          <w:lang w:eastAsia="ru-RU"/>
        </w:rPr>
      </w:pPr>
      <w:r>
        <w:rPr>
          <w:rFonts w:hint="default" w:ascii="Times New Roman" w:hAnsi="Times New Roman" w:cs="Times New Roman"/>
          <w:b/>
          <w:bCs/>
          <w:kern w:val="2"/>
          <w:sz w:val="24"/>
          <w:szCs w:val="24"/>
          <w:u w:val="none"/>
          <w:lang w:eastAsia="ru-RU"/>
        </w:rPr>
        <w:t>ЗАЯВЛЕНИЕ</w:t>
      </w:r>
    </w:p>
    <w:p w14:paraId="700C3E5E">
      <w:pPr>
        <w:spacing w:after="0" w:line="240" w:lineRule="auto"/>
        <w:jc w:val="center"/>
        <w:rPr>
          <w:rFonts w:hint="default" w:ascii="Times New Roman" w:hAnsi="Times New Roman" w:cs="Times New Roman"/>
          <w:b/>
          <w:bCs/>
          <w:kern w:val="2"/>
          <w:sz w:val="24"/>
          <w:szCs w:val="24"/>
          <w:u w:val="none"/>
          <w:lang w:eastAsia="ru-RU"/>
        </w:rPr>
      </w:pPr>
    </w:p>
    <w:p w14:paraId="4E104275">
      <w:pPr>
        <w:autoSpaceDE w:val="0"/>
        <w:autoSpaceDN w:val="0"/>
        <w:adjustRightInd w:val="0"/>
        <w:spacing w:after="0" w:line="240" w:lineRule="auto"/>
        <w:ind w:firstLine="426"/>
        <w:jc w:val="both"/>
        <w:rPr>
          <w:rFonts w:hint="default" w:ascii="Times New Roman" w:hAnsi="Times New Roman" w:cs="Times New Roman"/>
          <w:sz w:val="24"/>
          <w:szCs w:val="24"/>
          <w:u w:val="none"/>
        </w:rPr>
      </w:pPr>
      <w:r>
        <w:rPr>
          <w:rFonts w:hint="default" w:ascii="Times New Roman" w:hAnsi="Times New Roman" w:cs="Times New Roman"/>
          <w:sz w:val="24"/>
          <w:szCs w:val="24"/>
          <w:u w:val="none"/>
        </w:rPr>
        <w:t>Прошу предоставить выписку из похозяйственных книг о _______________________</w:t>
      </w:r>
    </w:p>
    <w:p w14:paraId="41864628">
      <w:pPr>
        <w:autoSpaceDE w:val="0"/>
        <w:autoSpaceDN w:val="0"/>
        <w:adjustRightInd w:val="0"/>
        <w:spacing w:after="0" w:line="240" w:lineRule="auto"/>
        <w:jc w:val="both"/>
        <w:rPr>
          <w:rFonts w:hint="default" w:ascii="Times New Roman" w:hAnsi="Times New Roman" w:cs="Times New Roman"/>
          <w:sz w:val="24"/>
          <w:szCs w:val="24"/>
          <w:u w:val="none"/>
        </w:rPr>
      </w:pPr>
      <w:r>
        <w:rPr>
          <w:rFonts w:hint="default" w:ascii="Times New Roman" w:hAnsi="Times New Roman" w:cs="Times New Roman"/>
          <w:sz w:val="24"/>
          <w:szCs w:val="24"/>
          <w:u w:val="none"/>
        </w:rPr>
        <w:t>_____________________________________________________________________________</w:t>
      </w:r>
    </w:p>
    <w:p w14:paraId="12C548A4">
      <w:pPr>
        <w:autoSpaceDE w:val="0"/>
        <w:autoSpaceDN w:val="0"/>
        <w:adjustRightInd w:val="0"/>
        <w:spacing w:after="0" w:line="240" w:lineRule="auto"/>
        <w:rPr>
          <w:rFonts w:hint="default" w:ascii="Times New Roman" w:hAnsi="Times New Roman" w:cs="Times New Roman"/>
          <w:i/>
          <w:iCs/>
          <w:sz w:val="24"/>
          <w:szCs w:val="24"/>
          <w:u w:val="none"/>
        </w:rPr>
      </w:pPr>
      <w:r>
        <w:rPr>
          <w:rFonts w:hint="default" w:ascii="Times New Roman" w:hAnsi="Times New Roman" w:cs="Times New Roman"/>
          <w:i/>
          <w:iCs/>
          <w:sz w:val="24"/>
          <w:szCs w:val="24"/>
          <w:u w:val="none"/>
        </w:rPr>
        <w:t>____________________________________________________________________________________________</w:t>
      </w:r>
    </w:p>
    <w:p w14:paraId="3D8054A8">
      <w:pPr>
        <w:autoSpaceDE w:val="0"/>
        <w:autoSpaceDN w:val="0"/>
        <w:adjustRightInd w:val="0"/>
        <w:spacing w:after="0" w:line="240" w:lineRule="auto"/>
        <w:ind w:firstLine="284"/>
        <w:jc w:val="center"/>
        <w:rPr>
          <w:rFonts w:hint="default" w:ascii="Times New Roman" w:hAnsi="Times New Roman" w:cs="Times New Roman"/>
          <w:i/>
          <w:iCs/>
          <w:sz w:val="24"/>
          <w:szCs w:val="24"/>
          <w:u w:val="none"/>
        </w:rPr>
      </w:pPr>
      <w:r>
        <w:rPr>
          <w:rFonts w:hint="default" w:ascii="Times New Roman" w:hAnsi="Times New Roman" w:cs="Times New Roman"/>
          <w:i/>
          <w:iCs/>
          <w:sz w:val="24"/>
          <w:szCs w:val="24"/>
          <w:u w:val="none"/>
        </w:rPr>
        <w:t>(указывается перечень видов сведений из похозяйственных книг, информация о которых</w:t>
      </w:r>
      <w:r>
        <w:rPr>
          <w:rFonts w:hint="default" w:ascii="Times New Roman" w:hAnsi="Times New Roman" w:cs="Times New Roman"/>
          <w:i/>
          <w:iCs/>
          <w:sz w:val="24"/>
          <w:szCs w:val="24"/>
          <w:u w:val="none"/>
        </w:rPr>
        <w:br w:type="textWrapping"/>
      </w:r>
      <w:r>
        <w:rPr>
          <w:rFonts w:hint="default" w:ascii="Times New Roman" w:hAnsi="Times New Roman" w:cs="Times New Roman"/>
          <w:i/>
          <w:iCs/>
          <w:sz w:val="24"/>
          <w:szCs w:val="24"/>
          <w:u w:val="none"/>
        </w:rPr>
        <w:t>необходима заявителю, – о земельном участке, сельскохозяйственных животных, птицах,</w:t>
      </w:r>
    </w:p>
    <w:p w14:paraId="3E4850AB">
      <w:pPr>
        <w:autoSpaceDE w:val="0"/>
        <w:autoSpaceDN w:val="0"/>
        <w:adjustRightInd w:val="0"/>
        <w:spacing w:after="0" w:line="240" w:lineRule="auto"/>
        <w:ind w:firstLine="284"/>
        <w:jc w:val="center"/>
        <w:rPr>
          <w:rFonts w:hint="default" w:ascii="Times New Roman" w:hAnsi="Times New Roman" w:cs="Times New Roman"/>
          <w:i/>
          <w:iCs/>
          <w:sz w:val="24"/>
          <w:szCs w:val="24"/>
          <w:u w:val="none"/>
        </w:rPr>
      </w:pPr>
      <w:r>
        <w:rPr>
          <w:rFonts w:hint="default" w:ascii="Times New Roman" w:hAnsi="Times New Roman" w:cs="Times New Roman"/>
          <w:i/>
          <w:iCs/>
          <w:sz w:val="24"/>
          <w:szCs w:val="24"/>
          <w:u w:val="none"/>
        </w:rPr>
        <w:t>пчелах, сельскохозяйственной технике, оборудовании и транспортных средствах</w:t>
      </w:r>
    </w:p>
    <w:p w14:paraId="3EDBE2FA">
      <w:pPr>
        <w:autoSpaceDE w:val="0"/>
        <w:autoSpaceDN w:val="0"/>
        <w:adjustRightInd w:val="0"/>
        <w:spacing w:after="0" w:line="240" w:lineRule="auto"/>
        <w:ind w:firstLine="284"/>
        <w:jc w:val="center"/>
        <w:rPr>
          <w:rFonts w:hint="default" w:ascii="Times New Roman" w:hAnsi="Times New Roman" w:cs="Times New Roman"/>
          <w:i/>
          <w:iCs/>
          <w:sz w:val="24"/>
          <w:szCs w:val="24"/>
          <w:u w:val="none"/>
        </w:rPr>
      </w:pPr>
      <w:r>
        <w:rPr>
          <w:rFonts w:hint="default" w:ascii="Times New Roman" w:hAnsi="Times New Roman" w:cs="Times New Roman"/>
          <w:i/>
          <w:iCs/>
          <w:sz w:val="24"/>
          <w:szCs w:val="24"/>
          <w:u w:val="none"/>
        </w:rPr>
        <w:t>и (или) иные сведения из похозяйственных книг о личном подсобном хозяйстве)</w:t>
      </w:r>
    </w:p>
    <w:p w14:paraId="395F63D8">
      <w:pPr>
        <w:autoSpaceDE w:val="0"/>
        <w:autoSpaceDN w:val="0"/>
        <w:adjustRightInd w:val="0"/>
        <w:spacing w:after="0" w:line="240" w:lineRule="auto"/>
        <w:ind w:firstLine="426"/>
        <w:rPr>
          <w:rFonts w:hint="default" w:ascii="Times New Roman" w:hAnsi="Times New Roman" w:cs="Times New Roman"/>
          <w:sz w:val="24"/>
          <w:szCs w:val="24"/>
          <w:u w:val="none"/>
        </w:rPr>
      </w:pPr>
    </w:p>
    <w:p w14:paraId="7F610395">
      <w:pPr>
        <w:autoSpaceDE w:val="0"/>
        <w:autoSpaceDN w:val="0"/>
        <w:adjustRightInd w:val="0"/>
        <w:spacing w:after="0"/>
        <w:ind w:firstLine="426"/>
        <w:rPr>
          <w:rFonts w:hint="default" w:ascii="Times New Roman" w:hAnsi="Times New Roman" w:cs="Times New Roman"/>
          <w:sz w:val="24"/>
          <w:szCs w:val="24"/>
          <w:u w:val="none"/>
        </w:rPr>
      </w:pPr>
      <w:r>
        <w:rPr>
          <w:rFonts w:hint="default" w:ascii="Times New Roman" w:hAnsi="Times New Roman" w:cs="Times New Roman"/>
          <w:sz w:val="24"/>
          <w:szCs w:val="24"/>
          <w:u w:val="none"/>
        </w:rPr>
        <w:t>Приложения:</w:t>
      </w:r>
    </w:p>
    <w:p w14:paraId="4E949FDE">
      <w:pPr>
        <w:autoSpaceDE w:val="0"/>
        <w:autoSpaceDN w:val="0"/>
        <w:adjustRightInd w:val="0"/>
        <w:spacing w:after="0"/>
        <w:rPr>
          <w:rFonts w:hint="default" w:ascii="Times New Roman" w:hAnsi="Times New Roman" w:cs="Times New Roman"/>
          <w:sz w:val="24"/>
          <w:szCs w:val="24"/>
          <w:u w:val="none"/>
        </w:rPr>
      </w:pPr>
      <w:r>
        <w:rPr>
          <w:rFonts w:hint="default" w:ascii="Times New Roman" w:hAnsi="Times New Roman" w:cs="Times New Roman"/>
          <w:sz w:val="24"/>
          <w:szCs w:val="24"/>
          <w:u w:val="none"/>
        </w:rPr>
        <w:t>1. __________________________________________________________________________</w:t>
      </w:r>
    </w:p>
    <w:p w14:paraId="5F9C175B">
      <w:pPr>
        <w:autoSpaceDE w:val="0"/>
        <w:autoSpaceDN w:val="0"/>
        <w:adjustRightInd w:val="0"/>
        <w:spacing w:after="0"/>
        <w:rPr>
          <w:rFonts w:hint="default" w:ascii="Times New Roman" w:hAnsi="Times New Roman" w:cs="Times New Roman"/>
          <w:sz w:val="24"/>
          <w:szCs w:val="24"/>
          <w:u w:val="none"/>
        </w:rPr>
      </w:pPr>
      <w:r>
        <w:rPr>
          <w:rFonts w:hint="default" w:ascii="Times New Roman" w:hAnsi="Times New Roman" w:cs="Times New Roman"/>
          <w:sz w:val="24"/>
          <w:szCs w:val="24"/>
          <w:u w:val="none"/>
        </w:rPr>
        <w:t>2. __________________________________________________________________________</w:t>
      </w:r>
    </w:p>
    <w:p w14:paraId="6BE602B3">
      <w:pPr>
        <w:autoSpaceDE w:val="0"/>
        <w:autoSpaceDN w:val="0"/>
        <w:adjustRightInd w:val="0"/>
        <w:spacing w:after="0"/>
        <w:rPr>
          <w:rFonts w:hint="default" w:ascii="Times New Roman" w:hAnsi="Times New Roman" w:cs="Times New Roman"/>
          <w:sz w:val="24"/>
          <w:szCs w:val="24"/>
          <w:u w:val="none"/>
        </w:rPr>
      </w:pPr>
    </w:p>
    <w:tbl>
      <w:tblPr>
        <w:tblStyle w:val="3"/>
        <w:tblW w:w="0" w:type="auto"/>
        <w:tblInd w:w="2" w:type="dxa"/>
        <w:tblLayout w:type="fixed"/>
        <w:tblCellMar>
          <w:top w:w="0" w:type="dxa"/>
          <w:left w:w="108" w:type="dxa"/>
          <w:bottom w:w="0" w:type="dxa"/>
          <w:right w:w="108" w:type="dxa"/>
        </w:tblCellMar>
      </w:tblPr>
      <w:tblGrid>
        <w:gridCol w:w="314"/>
        <w:gridCol w:w="503"/>
        <w:gridCol w:w="337"/>
        <w:gridCol w:w="1789"/>
        <w:gridCol w:w="456"/>
        <w:gridCol w:w="537"/>
        <w:gridCol w:w="401"/>
        <w:gridCol w:w="733"/>
        <w:gridCol w:w="4252"/>
      </w:tblGrid>
      <w:tr w14:paraId="1A039D4B">
        <w:tblPrEx>
          <w:tblCellMar>
            <w:top w:w="0" w:type="dxa"/>
            <w:left w:w="108" w:type="dxa"/>
            <w:bottom w:w="0" w:type="dxa"/>
            <w:right w:w="108" w:type="dxa"/>
          </w:tblCellMar>
        </w:tblPrEx>
        <w:tc>
          <w:tcPr>
            <w:tcW w:w="314" w:type="dxa"/>
          </w:tcPr>
          <w:p w14:paraId="05EE0E99">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w:t>
            </w:r>
          </w:p>
        </w:tc>
        <w:tc>
          <w:tcPr>
            <w:tcW w:w="503" w:type="dxa"/>
            <w:tcBorders>
              <w:bottom w:val="single" w:color="auto" w:sz="4" w:space="0"/>
            </w:tcBorders>
          </w:tcPr>
          <w:p w14:paraId="72450E00">
            <w:pPr>
              <w:spacing w:after="0" w:line="240" w:lineRule="auto"/>
              <w:jc w:val="both"/>
              <w:rPr>
                <w:rFonts w:hint="default" w:ascii="Times New Roman" w:hAnsi="Times New Roman" w:cs="Times New Roman"/>
                <w:kern w:val="2"/>
                <w:sz w:val="24"/>
                <w:szCs w:val="24"/>
                <w:u w:val="none"/>
                <w:lang w:eastAsia="ru-RU"/>
              </w:rPr>
            </w:pPr>
          </w:p>
        </w:tc>
        <w:tc>
          <w:tcPr>
            <w:tcW w:w="337" w:type="dxa"/>
          </w:tcPr>
          <w:p w14:paraId="6842D4EB">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w:t>
            </w:r>
          </w:p>
        </w:tc>
        <w:tc>
          <w:tcPr>
            <w:tcW w:w="1789" w:type="dxa"/>
            <w:tcBorders>
              <w:bottom w:val="single" w:color="auto" w:sz="4" w:space="0"/>
            </w:tcBorders>
          </w:tcPr>
          <w:p w14:paraId="37718925">
            <w:pPr>
              <w:spacing w:after="0" w:line="240" w:lineRule="auto"/>
              <w:jc w:val="both"/>
              <w:rPr>
                <w:rFonts w:hint="default" w:ascii="Times New Roman" w:hAnsi="Times New Roman" w:cs="Times New Roman"/>
                <w:kern w:val="2"/>
                <w:sz w:val="24"/>
                <w:szCs w:val="24"/>
                <w:u w:val="none"/>
                <w:lang w:eastAsia="ru-RU"/>
              </w:rPr>
            </w:pPr>
          </w:p>
        </w:tc>
        <w:tc>
          <w:tcPr>
            <w:tcW w:w="456" w:type="dxa"/>
          </w:tcPr>
          <w:p w14:paraId="0DCAE0ED">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20</w:t>
            </w:r>
          </w:p>
        </w:tc>
        <w:tc>
          <w:tcPr>
            <w:tcW w:w="537" w:type="dxa"/>
            <w:tcBorders>
              <w:bottom w:val="single" w:color="auto" w:sz="4" w:space="0"/>
            </w:tcBorders>
          </w:tcPr>
          <w:p w14:paraId="6A581A18">
            <w:pPr>
              <w:spacing w:after="0" w:line="240" w:lineRule="auto"/>
              <w:jc w:val="both"/>
              <w:rPr>
                <w:rFonts w:hint="default" w:ascii="Times New Roman" w:hAnsi="Times New Roman" w:cs="Times New Roman"/>
                <w:kern w:val="2"/>
                <w:sz w:val="24"/>
                <w:szCs w:val="24"/>
                <w:u w:val="none"/>
                <w:lang w:eastAsia="ru-RU"/>
              </w:rPr>
            </w:pPr>
          </w:p>
        </w:tc>
        <w:tc>
          <w:tcPr>
            <w:tcW w:w="401" w:type="dxa"/>
          </w:tcPr>
          <w:p w14:paraId="228A05EE">
            <w:pPr>
              <w:spacing w:after="0" w:line="240" w:lineRule="auto"/>
              <w:jc w:val="both"/>
              <w:rPr>
                <w:rFonts w:hint="default" w:ascii="Times New Roman" w:hAnsi="Times New Roman" w:cs="Times New Roman"/>
                <w:kern w:val="2"/>
                <w:sz w:val="24"/>
                <w:szCs w:val="24"/>
                <w:u w:val="none"/>
                <w:lang w:eastAsia="ru-RU"/>
              </w:rPr>
            </w:pPr>
            <w:r>
              <w:rPr>
                <w:rFonts w:hint="default" w:ascii="Times New Roman" w:hAnsi="Times New Roman" w:cs="Times New Roman"/>
                <w:kern w:val="2"/>
                <w:sz w:val="24"/>
                <w:szCs w:val="24"/>
                <w:u w:val="none"/>
                <w:lang w:eastAsia="ru-RU"/>
              </w:rPr>
              <w:t>г.</w:t>
            </w:r>
          </w:p>
        </w:tc>
        <w:tc>
          <w:tcPr>
            <w:tcW w:w="733" w:type="dxa"/>
          </w:tcPr>
          <w:p w14:paraId="69FCE0F8">
            <w:pPr>
              <w:spacing w:after="0" w:line="240" w:lineRule="auto"/>
              <w:jc w:val="both"/>
              <w:rPr>
                <w:rFonts w:hint="default" w:ascii="Times New Roman" w:hAnsi="Times New Roman" w:cs="Times New Roman"/>
                <w:kern w:val="2"/>
                <w:sz w:val="24"/>
                <w:szCs w:val="24"/>
                <w:u w:val="none"/>
                <w:lang w:eastAsia="ru-RU"/>
              </w:rPr>
            </w:pPr>
          </w:p>
        </w:tc>
        <w:tc>
          <w:tcPr>
            <w:tcW w:w="4252" w:type="dxa"/>
            <w:tcBorders>
              <w:bottom w:val="single" w:color="auto" w:sz="4" w:space="0"/>
            </w:tcBorders>
          </w:tcPr>
          <w:p w14:paraId="1FD99688">
            <w:pPr>
              <w:spacing w:after="0" w:line="240" w:lineRule="auto"/>
              <w:ind w:right="-108"/>
              <w:jc w:val="both"/>
              <w:rPr>
                <w:rFonts w:hint="default" w:ascii="Times New Roman" w:hAnsi="Times New Roman" w:cs="Times New Roman"/>
                <w:kern w:val="2"/>
                <w:sz w:val="24"/>
                <w:szCs w:val="24"/>
                <w:u w:val="none"/>
                <w:lang w:eastAsia="ru-RU"/>
              </w:rPr>
            </w:pPr>
          </w:p>
        </w:tc>
      </w:tr>
      <w:tr w14:paraId="0BA32621">
        <w:tblPrEx>
          <w:tblCellMar>
            <w:top w:w="0" w:type="dxa"/>
            <w:left w:w="108" w:type="dxa"/>
            <w:bottom w:w="0" w:type="dxa"/>
            <w:right w:w="108" w:type="dxa"/>
          </w:tblCellMar>
        </w:tblPrEx>
        <w:tc>
          <w:tcPr>
            <w:tcW w:w="314" w:type="dxa"/>
          </w:tcPr>
          <w:p w14:paraId="3ADC97CF">
            <w:pPr>
              <w:spacing w:after="0" w:line="240" w:lineRule="auto"/>
              <w:jc w:val="center"/>
              <w:rPr>
                <w:rFonts w:hint="default" w:ascii="Times New Roman" w:hAnsi="Times New Roman" w:cs="Times New Roman"/>
                <w:kern w:val="2"/>
                <w:sz w:val="24"/>
                <w:szCs w:val="24"/>
                <w:u w:val="none"/>
                <w:lang w:eastAsia="ru-RU"/>
              </w:rPr>
            </w:pPr>
          </w:p>
        </w:tc>
        <w:tc>
          <w:tcPr>
            <w:tcW w:w="503" w:type="dxa"/>
            <w:tcBorders>
              <w:top w:val="single" w:color="auto" w:sz="4" w:space="0"/>
            </w:tcBorders>
          </w:tcPr>
          <w:p w14:paraId="415D53C8">
            <w:pPr>
              <w:spacing w:after="0" w:line="240" w:lineRule="auto"/>
              <w:jc w:val="center"/>
              <w:rPr>
                <w:rFonts w:hint="default" w:ascii="Times New Roman" w:hAnsi="Times New Roman" w:cs="Times New Roman"/>
                <w:kern w:val="2"/>
                <w:sz w:val="24"/>
                <w:szCs w:val="24"/>
                <w:u w:val="none"/>
                <w:lang w:eastAsia="ru-RU"/>
              </w:rPr>
            </w:pPr>
          </w:p>
        </w:tc>
        <w:tc>
          <w:tcPr>
            <w:tcW w:w="337" w:type="dxa"/>
          </w:tcPr>
          <w:p w14:paraId="5868FFB3">
            <w:pPr>
              <w:spacing w:after="0" w:line="240" w:lineRule="auto"/>
              <w:jc w:val="center"/>
              <w:rPr>
                <w:rFonts w:hint="default" w:ascii="Times New Roman" w:hAnsi="Times New Roman" w:cs="Times New Roman"/>
                <w:kern w:val="2"/>
                <w:sz w:val="24"/>
                <w:szCs w:val="24"/>
                <w:u w:val="none"/>
                <w:lang w:eastAsia="ru-RU"/>
              </w:rPr>
            </w:pPr>
          </w:p>
        </w:tc>
        <w:tc>
          <w:tcPr>
            <w:tcW w:w="1789" w:type="dxa"/>
            <w:tcBorders>
              <w:top w:val="single" w:color="auto" w:sz="4" w:space="0"/>
            </w:tcBorders>
          </w:tcPr>
          <w:p w14:paraId="458AFB11">
            <w:pPr>
              <w:spacing w:after="0" w:line="240" w:lineRule="auto"/>
              <w:jc w:val="center"/>
              <w:rPr>
                <w:rFonts w:hint="default" w:ascii="Times New Roman" w:hAnsi="Times New Roman" w:cs="Times New Roman"/>
                <w:kern w:val="2"/>
                <w:sz w:val="24"/>
                <w:szCs w:val="24"/>
                <w:u w:val="none"/>
                <w:lang w:eastAsia="ru-RU"/>
              </w:rPr>
            </w:pPr>
          </w:p>
        </w:tc>
        <w:tc>
          <w:tcPr>
            <w:tcW w:w="456" w:type="dxa"/>
          </w:tcPr>
          <w:p w14:paraId="61A155B0">
            <w:pPr>
              <w:spacing w:after="0" w:line="240" w:lineRule="auto"/>
              <w:jc w:val="center"/>
              <w:rPr>
                <w:rFonts w:hint="default" w:ascii="Times New Roman" w:hAnsi="Times New Roman" w:cs="Times New Roman"/>
                <w:kern w:val="2"/>
                <w:sz w:val="24"/>
                <w:szCs w:val="24"/>
                <w:u w:val="none"/>
                <w:lang w:eastAsia="ru-RU"/>
              </w:rPr>
            </w:pPr>
          </w:p>
        </w:tc>
        <w:tc>
          <w:tcPr>
            <w:tcW w:w="537" w:type="dxa"/>
            <w:tcBorders>
              <w:top w:val="single" w:color="auto" w:sz="4" w:space="0"/>
            </w:tcBorders>
          </w:tcPr>
          <w:p w14:paraId="097E6092">
            <w:pPr>
              <w:spacing w:after="0" w:line="240" w:lineRule="auto"/>
              <w:jc w:val="center"/>
              <w:rPr>
                <w:rFonts w:hint="default" w:ascii="Times New Roman" w:hAnsi="Times New Roman" w:cs="Times New Roman"/>
                <w:kern w:val="2"/>
                <w:sz w:val="24"/>
                <w:szCs w:val="24"/>
                <w:u w:val="none"/>
                <w:lang w:eastAsia="ru-RU"/>
              </w:rPr>
            </w:pPr>
          </w:p>
        </w:tc>
        <w:tc>
          <w:tcPr>
            <w:tcW w:w="401" w:type="dxa"/>
          </w:tcPr>
          <w:p w14:paraId="0D604A7F">
            <w:pPr>
              <w:spacing w:after="0" w:line="240" w:lineRule="auto"/>
              <w:jc w:val="center"/>
              <w:rPr>
                <w:rFonts w:hint="default" w:ascii="Times New Roman" w:hAnsi="Times New Roman" w:cs="Times New Roman"/>
                <w:kern w:val="2"/>
                <w:sz w:val="24"/>
                <w:szCs w:val="24"/>
                <w:u w:val="none"/>
                <w:lang w:eastAsia="ru-RU"/>
              </w:rPr>
            </w:pPr>
          </w:p>
        </w:tc>
        <w:tc>
          <w:tcPr>
            <w:tcW w:w="733" w:type="dxa"/>
          </w:tcPr>
          <w:p w14:paraId="5978C07D">
            <w:pPr>
              <w:spacing w:after="0" w:line="240" w:lineRule="auto"/>
              <w:jc w:val="center"/>
              <w:rPr>
                <w:rFonts w:hint="default" w:ascii="Times New Roman" w:hAnsi="Times New Roman" w:cs="Times New Roman"/>
                <w:kern w:val="2"/>
                <w:sz w:val="24"/>
                <w:szCs w:val="24"/>
                <w:u w:val="none"/>
                <w:lang w:eastAsia="ru-RU"/>
              </w:rPr>
            </w:pPr>
          </w:p>
        </w:tc>
        <w:tc>
          <w:tcPr>
            <w:tcW w:w="4252" w:type="dxa"/>
            <w:tcBorders>
              <w:top w:val="single" w:color="auto" w:sz="4" w:space="0"/>
            </w:tcBorders>
          </w:tcPr>
          <w:p w14:paraId="064E7B7B">
            <w:pPr>
              <w:spacing w:after="0" w:line="240" w:lineRule="auto"/>
              <w:ind w:right="-108"/>
              <w:jc w:val="center"/>
              <w:rPr>
                <w:rFonts w:hint="default" w:ascii="Times New Roman" w:hAnsi="Times New Roman" w:cs="Times New Roman"/>
                <w:i/>
                <w:iCs/>
                <w:color w:val="000000"/>
                <w:kern w:val="2"/>
                <w:sz w:val="24"/>
                <w:szCs w:val="24"/>
                <w:u w:val="none"/>
                <w:lang w:eastAsia="ru-RU"/>
              </w:rPr>
            </w:pPr>
            <w:r>
              <w:rPr>
                <w:rFonts w:hint="default" w:ascii="Times New Roman" w:hAnsi="Times New Roman" w:cs="Times New Roman"/>
                <w:i/>
                <w:iCs/>
                <w:color w:val="000000"/>
                <w:kern w:val="2"/>
                <w:sz w:val="24"/>
                <w:szCs w:val="24"/>
                <w:u w:val="none"/>
                <w:lang w:eastAsia="ru-RU"/>
              </w:rPr>
              <w:t>(подпись заявителя или представителя заявителя)</w:t>
            </w:r>
          </w:p>
        </w:tc>
      </w:tr>
    </w:tbl>
    <w:p w14:paraId="2C217395">
      <w:pPr>
        <w:autoSpaceDE w:val="0"/>
        <w:autoSpaceDN w:val="0"/>
        <w:adjustRightInd w:val="0"/>
        <w:spacing w:after="0"/>
        <w:rPr>
          <w:rFonts w:hint="default" w:ascii="Times New Roman" w:hAnsi="Times New Roman" w:cs="Times New Roman"/>
          <w:sz w:val="24"/>
          <w:szCs w:val="24"/>
          <w:u w:val="none"/>
        </w:rPr>
      </w:pPr>
    </w:p>
    <w:p w14:paraId="7E94AB8E">
      <w:pPr>
        <w:shd w:val="clear" w:color="auto" w:fill="FFFFFF"/>
        <w:spacing w:after="0" w:line="240" w:lineRule="auto"/>
        <w:jc w:val="both"/>
        <w:rPr>
          <w:rFonts w:hint="default" w:ascii="Times New Roman" w:hAnsi="Times New Roman" w:eastAsia="Times New Roman" w:cs="Times New Roman"/>
          <w:color w:val="5F5F5F"/>
          <w:sz w:val="24"/>
          <w:szCs w:val="24"/>
          <w:u w:val="none"/>
          <w:lang w:eastAsia="ru-RU"/>
        </w:rPr>
      </w:pPr>
    </w:p>
    <w:p w14:paraId="7E4C48E5">
      <w:pPr>
        <w:shd w:val="clear" w:color="auto" w:fill="FFFFFF"/>
        <w:spacing w:after="0" w:line="240" w:lineRule="auto"/>
        <w:jc w:val="both"/>
        <w:rPr>
          <w:rFonts w:hint="default" w:ascii="Times New Roman" w:hAnsi="Times New Roman" w:eastAsia="Times New Roman" w:cs="Times New Roman"/>
          <w:color w:val="5F5F5F"/>
          <w:sz w:val="24"/>
          <w:szCs w:val="24"/>
          <w:u w:val="none"/>
          <w:lang w:eastAsia="ru-RU"/>
        </w:rPr>
      </w:pPr>
    </w:p>
    <w:p w14:paraId="40EA153F">
      <w:pPr>
        <w:shd w:val="clear" w:color="auto" w:fill="FFFFFF"/>
        <w:spacing w:after="0" w:line="240" w:lineRule="auto"/>
        <w:jc w:val="both"/>
        <w:rPr>
          <w:rFonts w:hint="default" w:ascii="Times New Roman" w:hAnsi="Times New Roman" w:eastAsia="Times New Roman" w:cs="Times New Roman"/>
          <w:color w:val="5F5F5F"/>
          <w:sz w:val="24"/>
          <w:szCs w:val="24"/>
          <w:u w:val="none"/>
          <w:lang w:eastAsia="ru-RU"/>
        </w:rPr>
      </w:pPr>
    </w:p>
    <w:p w14:paraId="3F58A458">
      <w:pPr>
        <w:shd w:val="clear" w:color="auto" w:fill="FFFFFF"/>
        <w:spacing w:after="0" w:line="240" w:lineRule="auto"/>
        <w:jc w:val="both"/>
        <w:rPr>
          <w:rFonts w:hint="default" w:ascii="Times New Roman" w:hAnsi="Times New Roman" w:eastAsia="Times New Roman" w:cs="Times New Roman"/>
          <w:color w:val="5F5F5F"/>
          <w:sz w:val="24"/>
          <w:szCs w:val="24"/>
          <w:u w:val="none"/>
          <w:lang w:eastAsia="ru-RU"/>
        </w:rPr>
      </w:pPr>
    </w:p>
    <w:p w14:paraId="0DCAFB9C">
      <w:pPr>
        <w:shd w:val="clear" w:color="auto" w:fill="FFFFFF"/>
        <w:spacing w:after="0" w:line="240" w:lineRule="auto"/>
        <w:jc w:val="both"/>
        <w:rPr>
          <w:rFonts w:hint="default" w:ascii="Times New Roman" w:hAnsi="Times New Roman" w:eastAsia="Times New Roman" w:cs="Times New Roman"/>
          <w:color w:val="5F5F5F"/>
          <w:sz w:val="24"/>
          <w:szCs w:val="24"/>
          <w:u w:val="none"/>
          <w:lang w:eastAsia="ru-RU"/>
        </w:rPr>
      </w:pPr>
    </w:p>
    <w:p w14:paraId="2A6F1528">
      <w:pPr>
        <w:shd w:val="clear" w:color="auto" w:fill="FFFFFF"/>
        <w:spacing w:after="0" w:line="240" w:lineRule="auto"/>
        <w:jc w:val="both"/>
        <w:rPr>
          <w:rFonts w:hint="default" w:ascii="Times New Roman" w:hAnsi="Times New Roman" w:eastAsia="Times New Roman" w:cs="Times New Roman"/>
          <w:color w:val="5F5F5F"/>
          <w:sz w:val="24"/>
          <w:szCs w:val="24"/>
          <w:u w:val="none"/>
          <w:lang w:eastAsia="ru-RU"/>
        </w:rPr>
      </w:pPr>
    </w:p>
    <w:p w14:paraId="1E6D20F2">
      <w:pPr>
        <w:autoSpaceDE w:val="0"/>
        <w:autoSpaceDN w:val="0"/>
        <w:adjustRightInd w:val="0"/>
        <w:spacing w:after="0" w:line="240" w:lineRule="auto"/>
        <w:ind w:firstLine="540"/>
        <w:jc w:val="both"/>
        <w:rPr>
          <w:rFonts w:hint="default" w:ascii="Times New Roman" w:hAnsi="Times New Roman" w:cs="Times New Roman"/>
          <w:sz w:val="24"/>
          <w:szCs w:val="24"/>
          <w:u w:val="none"/>
        </w:rPr>
      </w:pPr>
      <w:bookmarkStart w:id="6" w:name="Par313"/>
      <w:bookmarkEnd w:id="6"/>
    </w:p>
    <w:p w14:paraId="1B06F290">
      <w:pPr>
        <w:rPr>
          <w:rFonts w:hint="default" w:ascii="Times New Roman" w:hAnsi="Times New Roman" w:cs="Times New Roman"/>
          <w:sz w:val="24"/>
          <w:szCs w:val="24"/>
          <w:u w:val="none"/>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BDEB7">
    <w:pPr>
      <w:pStyle w:val="8"/>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CBD540"/>
    <w:multiLevelType w:val="singleLevel"/>
    <w:tmpl w:val="C5CBD540"/>
    <w:lvl w:ilvl="0" w:tentative="0">
      <w:start w:val="24"/>
      <w:numFmt w:val="decimal"/>
      <w:suff w:val="space"/>
      <w:lvlText w:val="%1."/>
      <w:lvlJc w:val="left"/>
      <w:pPr>
        <w:ind w:left="720" w:leftChars="0" w:firstLine="0" w:firstLineChars="0"/>
      </w:pPr>
    </w:lvl>
  </w:abstractNum>
  <w:abstractNum w:abstractNumId="1">
    <w:nsid w:val="241556FE"/>
    <w:multiLevelType w:val="singleLevel"/>
    <w:tmpl w:val="241556FE"/>
    <w:lvl w:ilvl="0" w:tentative="0">
      <w:start w:val="1"/>
      <w:numFmt w:val="decimal"/>
      <w:suff w:val="space"/>
      <w:lvlText w:val="%1."/>
      <w:lvlJc w:val="left"/>
    </w:lvl>
  </w:abstractNum>
  <w:abstractNum w:abstractNumId="2">
    <w:nsid w:val="31A540AE"/>
    <w:multiLevelType w:val="singleLevel"/>
    <w:tmpl w:val="31A540AE"/>
    <w:lvl w:ilvl="0" w:tentative="0">
      <w:start w:val="1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numRestart w:val="eachPage"/>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67A"/>
    <w:rsid w:val="00006537"/>
    <w:rsid w:val="000440C6"/>
    <w:rsid w:val="0004649C"/>
    <w:rsid w:val="00051A40"/>
    <w:rsid w:val="00065F13"/>
    <w:rsid w:val="000753A6"/>
    <w:rsid w:val="00086F67"/>
    <w:rsid w:val="000A1476"/>
    <w:rsid w:val="000A6194"/>
    <w:rsid w:val="000B2A71"/>
    <w:rsid w:val="000B3B4C"/>
    <w:rsid w:val="000C41CF"/>
    <w:rsid w:val="000D06C2"/>
    <w:rsid w:val="000D2E57"/>
    <w:rsid w:val="000D2F82"/>
    <w:rsid w:val="000D6734"/>
    <w:rsid w:val="000E008B"/>
    <w:rsid w:val="000F3E97"/>
    <w:rsid w:val="000F5335"/>
    <w:rsid w:val="00114B22"/>
    <w:rsid w:val="001179FF"/>
    <w:rsid w:val="00117A41"/>
    <w:rsid w:val="001225DC"/>
    <w:rsid w:val="00123318"/>
    <w:rsid w:val="00123A96"/>
    <w:rsid w:val="00130DEB"/>
    <w:rsid w:val="001425A8"/>
    <w:rsid w:val="00151699"/>
    <w:rsid w:val="00152622"/>
    <w:rsid w:val="00161EC0"/>
    <w:rsid w:val="00174546"/>
    <w:rsid w:val="001764EE"/>
    <w:rsid w:val="001842F0"/>
    <w:rsid w:val="001A1F94"/>
    <w:rsid w:val="001A5545"/>
    <w:rsid w:val="001C2F61"/>
    <w:rsid w:val="001E59B5"/>
    <w:rsid w:val="001E61DC"/>
    <w:rsid w:val="001E6CA7"/>
    <w:rsid w:val="00202B08"/>
    <w:rsid w:val="002052B9"/>
    <w:rsid w:val="00215542"/>
    <w:rsid w:val="00220818"/>
    <w:rsid w:val="00240B65"/>
    <w:rsid w:val="00243A0D"/>
    <w:rsid w:val="00264DD1"/>
    <w:rsid w:val="00280F0C"/>
    <w:rsid w:val="002947DE"/>
    <w:rsid w:val="002947FB"/>
    <w:rsid w:val="002A10CD"/>
    <w:rsid w:val="002A7299"/>
    <w:rsid w:val="002B49A1"/>
    <w:rsid w:val="002C6967"/>
    <w:rsid w:val="002D6742"/>
    <w:rsid w:val="002E05D2"/>
    <w:rsid w:val="002E2305"/>
    <w:rsid w:val="00304733"/>
    <w:rsid w:val="00315718"/>
    <w:rsid w:val="0031662A"/>
    <w:rsid w:val="00337988"/>
    <w:rsid w:val="0035075A"/>
    <w:rsid w:val="00351B2F"/>
    <w:rsid w:val="00353095"/>
    <w:rsid w:val="00353E84"/>
    <w:rsid w:val="003559B4"/>
    <w:rsid w:val="00370D00"/>
    <w:rsid w:val="003B3CFC"/>
    <w:rsid w:val="003B3F0C"/>
    <w:rsid w:val="003E2FB1"/>
    <w:rsid w:val="003E7F88"/>
    <w:rsid w:val="003F1457"/>
    <w:rsid w:val="003F377C"/>
    <w:rsid w:val="00422001"/>
    <w:rsid w:val="00423EAD"/>
    <w:rsid w:val="004347A2"/>
    <w:rsid w:val="004376DB"/>
    <w:rsid w:val="00444A87"/>
    <w:rsid w:val="004516A6"/>
    <w:rsid w:val="00466012"/>
    <w:rsid w:val="00485D7A"/>
    <w:rsid w:val="0049342B"/>
    <w:rsid w:val="004A3ABE"/>
    <w:rsid w:val="004B7476"/>
    <w:rsid w:val="004D1F11"/>
    <w:rsid w:val="004E165E"/>
    <w:rsid w:val="004E2F21"/>
    <w:rsid w:val="004F08F1"/>
    <w:rsid w:val="004F202B"/>
    <w:rsid w:val="004F3CEA"/>
    <w:rsid w:val="004F5186"/>
    <w:rsid w:val="00500B5D"/>
    <w:rsid w:val="00507031"/>
    <w:rsid w:val="005222C5"/>
    <w:rsid w:val="00555168"/>
    <w:rsid w:val="005572F2"/>
    <w:rsid w:val="00557D23"/>
    <w:rsid w:val="005614AC"/>
    <w:rsid w:val="00564506"/>
    <w:rsid w:val="00565EC4"/>
    <w:rsid w:val="005A3F2A"/>
    <w:rsid w:val="005B1076"/>
    <w:rsid w:val="005C0CC0"/>
    <w:rsid w:val="005C16DB"/>
    <w:rsid w:val="005C7DF9"/>
    <w:rsid w:val="005E5E36"/>
    <w:rsid w:val="005E6542"/>
    <w:rsid w:val="005F018B"/>
    <w:rsid w:val="005F3DE0"/>
    <w:rsid w:val="006152F2"/>
    <w:rsid w:val="00624D67"/>
    <w:rsid w:val="00627180"/>
    <w:rsid w:val="0063275C"/>
    <w:rsid w:val="00655493"/>
    <w:rsid w:val="006645A8"/>
    <w:rsid w:val="00673F13"/>
    <w:rsid w:val="006771C3"/>
    <w:rsid w:val="0067791B"/>
    <w:rsid w:val="0069161A"/>
    <w:rsid w:val="00694381"/>
    <w:rsid w:val="0069516A"/>
    <w:rsid w:val="00695E8C"/>
    <w:rsid w:val="00697A20"/>
    <w:rsid w:val="006A73F8"/>
    <w:rsid w:val="006B1B8F"/>
    <w:rsid w:val="006B2C61"/>
    <w:rsid w:val="006C305A"/>
    <w:rsid w:val="006C53BA"/>
    <w:rsid w:val="006E1F58"/>
    <w:rsid w:val="006E264D"/>
    <w:rsid w:val="006E4DC4"/>
    <w:rsid w:val="006E528A"/>
    <w:rsid w:val="006F1B92"/>
    <w:rsid w:val="006F213E"/>
    <w:rsid w:val="006F3D1C"/>
    <w:rsid w:val="006F4B87"/>
    <w:rsid w:val="006F6731"/>
    <w:rsid w:val="00727BE8"/>
    <w:rsid w:val="007305D3"/>
    <w:rsid w:val="007527B5"/>
    <w:rsid w:val="00762BB0"/>
    <w:rsid w:val="0076392C"/>
    <w:rsid w:val="007744D4"/>
    <w:rsid w:val="0078550C"/>
    <w:rsid w:val="007A7A4E"/>
    <w:rsid w:val="007B1A1A"/>
    <w:rsid w:val="007D2894"/>
    <w:rsid w:val="007E1638"/>
    <w:rsid w:val="007F170B"/>
    <w:rsid w:val="007F1963"/>
    <w:rsid w:val="007F5CEA"/>
    <w:rsid w:val="00810622"/>
    <w:rsid w:val="00814D3F"/>
    <w:rsid w:val="00817CC6"/>
    <w:rsid w:val="00824856"/>
    <w:rsid w:val="008316FC"/>
    <w:rsid w:val="00834962"/>
    <w:rsid w:val="00835AB3"/>
    <w:rsid w:val="00837B40"/>
    <w:rsid w:val="008536C2"/>
    <w:rsid w:val="0086442F"/>
    <w:rsid w:val="00864E8D"/>
    <w:rsid w:val="008664D8"/>
    <w:rsid w:val="00875685"/>
    <w:rsid w:val="00876A6D"/>
    <w:rsid w:val="008A3488"/>
    <w:rsid w:val="008B5BF2"/>
    <w:rsid w:val="008C3104"/>
    <w:rsid w:val="008C5CE4"/>
    <w:rsid w:val="008D0960"/>
    <w:rsid w:val="008E6358"/>
    <w:rsid w:val="008F6C5F"/>
    <w:rsid w:val="0090568F"/>
    <w:rsid w:val="00917E0E"/>
    <w:rsid w:val="00922775"/>
    <w:rsid w:val="00927953"/>
    <w:rsid w:val="00933793"/>
    <w:rsid w:val="009613A2"/>
    <w:rsid w:val="009818BC"/>
    <w:rsid w:val="0098326D"/>
    <w:rsid w:val="00983E8A"/>
    <w:rsid w:val="009A1C15"/>
    <w:rsid w:val="009A1F1D"/>
    <w:rsid w:val="009B0EB1"/>
    <w:rsid w:val="009C5431"/>
    <w:rsid w:val="009E2746"/>
    <w:rsid w:val="009F0037"/>
    <w:rsid w:val="009F28F5"/>
    <w:rsid w:val="009F5386"/>
    <w:rsid w:val="00A03113"/>
    <w:rsid w:val="00A04008"/>
    <w:rsid w:val="00A225EB"/>
    <w:rsid w:val="00A3138D"/>
    <w:rsid w:val="00A418C0"/>
    <w:rsid w:val="00A47C03"/>
    <w:rsid w:val="00A52041"/>
    <w:rsid w:val="00A70E21"/>
    <w:rsid w:val="00A70F13"/>
    <w:rsid w:val="00A71D3C"/>
    <w:rsid w:val="00A9145A"/>
    <w:rsid w:val="00AA0163"/>
    <w:rsid w:val="00AC2320"/>
    <w:rsid w:val="00AD12DB"/>
    <w:rsid w:val="00AD44B9"/>
    <w:rsid w:val="00AF098E"/>
    <w:rsid w:val="00AF7212"/>
    <w:rsid w:val="00B06E6C"/>
    <w:rsid w:val="00B07EB1"/>
    <w:rsid w:val="00B13507"/>
    <w:rsid w:val="00B16E3F"/>
    <w:rsid w:val="00B202FE"/>
    <w:rsid w:val="00B31B17"/>
    <w:rsid w:val="00B40EAD"/>
    <w:rsid w:val="00B65EF4"/>
    <w:rsid w:val="00B71C29"/>
    <w:rsid w:val="00B75504"/>
    <w:rsid w:val="00B76545"/>
    <w:rsid w:val="00BA4683"/>
    <w:rsid w:val="00BB174F"/>
    <w:rsid w:val="00BC0979"/>
    <w:rsid w:val="00BD7CA7"/>
    <w:rsid w:val="00BF3D3E"/>
    <w:rsid w:val="00C010F7"/>
    <w:rsid w:val="00C11052"/>
    <w:rsid w:val="00C52021"/>
    <w:rsid w:val="00C5406F"/>
    <w:rsid w:val="00C629F8"/>
    <w:rsid w:val="00C73DFD"/>
    <w:rsid w:val="00C748C5"/>
    <w:rsid w:val="00C806B8"/>
    <w:rsid w:val="00C83725"/>
    <w:rsid w:val="00C8442B"/>
    <w:rsid w:val="00C86795"/>
    <w:rsid w:val="00CB0697"/>
    <w:rsid w:val="00CD5303"/>
    <w:rsid w:val="00CD5DA9"/>
    <w:rsid w:val="00CE0A5C"/>
    <w:rsid w:val="00CE25B8"/>
    <w:rsid w:val="00CE43F5"/>
    <w:rsid w:val="00CF20B9"/>
    <w:rsid w:val="00CF2447"/>
    <w:rsid w:val="00D0162E"/>
    <w:rsid w:val="00D03C08"/>
    <w:rsid w:val="00D03FC1"/>
    <w:rsid w:val="00D14013"/>
    <w:rsid w:val="00D24FDC"/>
    <w:rsid w:val="00D3086F"/>
    <w:rsid w:val="00D30F25"/>
    <w:rsid w:val="00D3479D"/>
    <w:rsid w:val="00D52CF1"/>
    <w:rsid w:val="00D56CB3"/>
    <w:rsid w:val="00D73139"/>
    <w:rsid w:val="00D802CF"/>
    <w:rsid w:val="00D82852"/>
    <w:rsid w:val="00D90E46"/>
    <w:rsid w:val="00D951A8"/>
    <w:rsid w:val="00DA6ABB"/>
    <w:rsid w:val="00DB0917"/>
    <w:rsid w:val="00DC0797"/>
    <w:rsid w:val="00DC6BAF"/>
    <w:rsid w:val="00DE11F8"/>
    <w:rsid w:val="00DE6E8E"/>
    <w:rsid w:val="00E0671B"/>
    <w:rsid w:val="00E15420"/>
    <w:rsid w:val="00E23344"/>
    <w:rsid w:val="00E274DD"/>
    <w:rsid w:val="00E31727"/>
    <w:rsid w:val="00E504BC"/>
    <w:rsid w:val="00E50ADF"/>
    <w:rsid w:val="00E55251"/>
    <w:rsid w:val="00E57B92"/>
    <w:rsid w:val="00E6276B"/>
    <w:rsid w:val="00E62CB3"/>
    <w:rsid w:val="00E675B5"/>
    <w:rsid w:val="00E75AA9"/>
    <w:rsid w:val="00E95BED"/>
    <w:rsid w:val="00EB6C46"/>
    <w:rsid w:val="00EC1992"/>
    <w:rsid w:val="00EC5462"/>
    <w:rsid w:val="00ED53E1"/>
    <w:rsid w:val="00EE267A"/>
    <w:rsid w:val="00EF1F66"/>
    <w:rsid w:val="00EF4718"/>
    <w:rsid w:val="00EF7B47"/>
    <w:rsid w:val="00F06589"/>
    <w:rsid w:val="00F24088"/>
    <w:rsid w:val="00F24B23"/>
    <w:rsid w:val="00F26503"/>
    <w:rsid w:val="00F32547"/>
    <w:rsid w:val="00F36717"/>
    <w:rsid w:val="00F5155B"/>
    <w:rsid w:val="00F557C1"/>
    <w:rsid w:val="00F912E8"/>
    <w:rsid w:val="00F93862"/>
    <w:rsid w:val="00FB1052"/>
    <w:rsid w:val="00FB328A"/>
    <w:rsid w:val="09C00E98"/>
    <w:rsid w:val="28B96A78"/>
    <w:rsid w:val="37E72AF8"/>
    <w:rsid w:val="418A48A0"/>
    <w:rsid w:val="5E36224A"/>
    <w:rsid w:val="76C90B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uiPriority="99" w:name="annotation text"/>
    <w:lsdException w:qFormat="1" w:unhideWhenUsed="0"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Times New Roman"/>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semiHidden/>
    <w:qFormat/>
    <w:uiPriority w:val="99"/>
    <w:rPr>
      <w:vertAlign w:val="superscript"/>
    </w:rPr>
  </w:style>
  <w:style w:type="character" w:styleId="5">
    <w:name w:val="Hyperlink"/>
    <w:basedOn w:val="2"/>
    <w:semiHidden/>
    <w:unhideWhenUsed/>
    <w:qFormat/>
    <w:uiPriority w:val="99"/>
    <w:rPr>
      <w:color w:val="0000FF"/>
      <w:u w:val="single"/>
    </w:rPr>
  </w:style>
  <w:style w:type="paragraph" w:styleId="6">
    <w:name w:val="Balloon Text"/>
    <w:basedOn w:val="1"/>
    <w:link w:val="13"/>
    <w:semiHidden/>
    <w:unhideWhenUsed/>
    <w:qFormat/>
    <w:uiPriority w:val="99"/>
    <w:pPr>
      <w:spacing w:after="0" w:line="240" w:lineRule="auto"/>
    </w:pPr>
    <w:rPr>
      <w:rFonts w:ascii="Tahoma" w:hAnsi="Tahoma" w:cs="Tahoma"/>
      <w:sz w:val="16"/>
      <w:szCs w:val="16"/>
    </w:rPr>
  </w:style>
  <w:style w:type="paragraph" w:styleId="7">
    <w:name w:val="footnote text"/>
    <w:basedOn w:val="1"/>
    <w:qFormat/>
    <w:uiPriority w:val="99"/>
    <w:pPr>
      <w:spacing w:after="0" w:line="240" w:lineRule="auto"/>
      <w:ind w:firstLine="720"/>
      <w:jc w:val="both"/>
    </w:pPr>
    <w:rPr>
      <w:rFonts w:ascii="Tms Rmn" w:hAnsi="Tms Rmn" w:cs="Times New Roman"/>
      <w:sz w:val="20"/>
      <w:szCs w:val="20"/>
      <w:lang w:eastAsia="ru-RU"/>
    </w:rPr>
  </w:style>
  <w:style w:type="paragraph" w:styleId="8">
    <w:name w:val="header"/>
    <w:basedOn w:val="1"/>
    <w:qFormat/>
    <w:uiPriority w:val="99"/>
    <w:pPr>
      <w:tabs>
        <w:tab w:val="center" w:pos="4677"/>
        <w:tab w:val="right" w:pos="9355"/>
      </w:tabs>
      <w:spacing w:after="0" w:line="240" w:lineRule="auto"/>
    </w:pPr>
  </w:style>
  <w:style w:type="paragraph" w:styleId="9">
    <w:name w:val="Normal (Web)"/>
    <w:basedOn w:val="1"/>
    <w:semiHidden/>
    <w:unhideWhenUsed/>
    <w:qFormat/>
    <w:uiPriority w:val="0"/>
    <w:pPr>
      <w:spacing w:before="100" w:beforeAutospacing="1" w:after="100" w:afterAutospacing="1" w:line="240" w:lineRule="auto"/>
    </w:pPr>
    <w:rPr>
      <w:rFonts w:ascii="Times New Roman" w:hAnsi="Times New Roman" w:eastAsia="Times New Roman"/>
      <w:sz w:val="24"/>
      <w:szCs w:val="24"/>
      <w:lang w:eastAsia="ru-RU"/>
    </w:rPr>
  </w:style>
  <w:style w:type="table" w:styleId="10">
    <w:name w:val="Table Grid"/>
    <w:basedOn w:val="3"/>
    <w:qFormat/>
    <w:uiPriority w:val="39"/>
    <w:pPr>
      <w:spacing w:after="0" w:line="240" w:lineRule="auto"/>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spacing w:after="0" w:line="240" w:lineRule="auto"/>
      <w:ind w:left="720" w:firstLine="720"/>
      <w:contextualSpacing/>
      <w:jc w:val="both"/>
    </w:pPr>
    <w:rPr>
      <w:rFonts w:ascii="Tms Rmn" w:hAnsi="Tms Rmn" w:eastAsia="Times New Roman"/>
      <w:sz w:val="28"/>
      <w:szCs w:val="20"/>
      <w:lang w:eastAsia="ru-RU"/>
    </w:rPr>
  </w:style>
  <w:style w:type="paragraph" w:customStyle="1" w:styleId="12">
    <w:name w:val="ConsPlusNormal"/>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character" w:customStyle="1" w:styleId="13">
    <w:name w:val="Текст выноски Знак"/>
    <w:basedOn w:val="2"/>
    <w:link w:val="6"/>
    <w:semiHidden/>
    <w:qFormat/>
    <w:uiPriority w:val="99"/>
    <w:rPr>
      <w:rFonts w:ascii="Tahoma" w:hAnsi="Tahoma" w:eastAsia="Calibri"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0D07C-8274-4A87-B06C-1E53CEF81060}">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20</Pages>
  <Words>9588</Words>
  <Characters>54653</Characters>
  <Lines>455</Lines>
  <Paragraphs>128</Paragraphs>
  <TotalTime>31</TotalTime>
  <ScaleCrop>false</ScaleCrop>
  <LinksUpToDate>false</LinksUpToDate>
  <CharactersWithSpaces>64113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2016-10-19T03:17:00Z</dcterms:created>
  <dc:creator>USER</dc:creator>
  <cp:lastModifiedBy>USER</cp:lastModifiedBy>
  <cp:lastPrinted>2026-01-23T07:21:00Z</cp:lastPrinted>
  <dcterms:modified xsi:type="dcterms:W3CDTF">2026-02-04T07:45:08Z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59960E6BBDF8469499A2311EC08BBC13_12</vt:lpwstr>
  </property>
</Properties>
</file>